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5810" w14:textId="77777777" w:rsidR="00B73496" w:rsidRPr="00C516F5" w:rsidRDefault="00B73496" w:rsidP="00B73496">
      <w:pPr>
        <w:spacing w:line="360" w:lineRule="auto"/>
        <w:rPr>
          <w:rFonts w:ascii="Times New Roman" w:hAnsi="Times New Roman" w:cs="Times New Roman"/>
          <w:b/>
          <w:bCs/>
          <w:sz w:val="24"/>
          <w:szCs w:val="24"/>
        </w:rPr>
      </w:pPr>
      <w:r w:rsidRPr="00C516F5">
        <w:rPr>
          <w:rFonts w:ascii="Times New Roman" w:hAnsi="Times New Roman" w:cs="Times New Roman"/>
          <w:b/>
          <w:bCs/>
          <w:sz w:val="24"/>
          <w:szCs w:val="24"/>
        </w:rPr>
        <w:t xml:space="preserve">Expression of empathy in a Facebook-based diabetes support group </w:t>
      </w:r>
    </w:p>
    <w:p w14:paraId="6B14442A" w14:textId="77777777" w:rsidR="00B73496" w:rsidRPr="00C516F5" w:rsidRDefault="00B73496" w:rsidP="00B73496">
      <w:pPr>
        <w:spacing w:line="360" w:lineRule="auto"/>
        <w:rPr>
          <w:rFonts w:ascii="Times New Roman" w:hAnsi="Times New Roman" w:cs="Times New Roman"/>
          <w:b/>
          <w:sz w:val="24"/>
          <w:szCs w:val="24"/>
        </w:rPr>
      </w:pPr>
      <w:r w:rsidRPr="00C516F5">
        <w:rPr>
          <w:rFonts w:ascii="Times New Roman" w:hAnsi="Times New Roman" w:cs="Times New Roman"/>
          <w:b/>
          <w:sz w:val="24"/>
          <w:szCs w:val="24"/>
        </w:rPr>
        <w:t>Abstract</w:t>
      </w:r>
    </w:p>
    <w:p w14:paraId="0387DDBF" w14:textId="306B6110" w:rsidR="00B73496" w:rsidRPr="00C516F5" w:rsidRDefault="00B73496" w:rsidP="00B54C86">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Existing studies show that people suffering from chronic illnesses turn to online health communities </w:t>
      </w:r>
      <w:r w:rsidR="002B3C72" w:rsidRPr="00C516F5">
        <w:rPr>
          <w:rFonts w:ascii="Times New Roman" w:hAnsi="Times New Roman" w:cs="Times New Roman"/>
          <w:sz w:val="24"/>
          <w:szCs w:val="24"/>
        </w:rPr>
        <w:t xml:space="preserve">not only to </w:t>
      </w:r>
      <w:r w:rsidRPr="00C516F5">
        <w:rPr>
          <w:rFonts w:ascii="Times New Roman" w:hAnsi="Times New Roman" w:cs="Times New Roman"/>
          <w:sz w:val="24"/>
          <w:szCs w:val="24"/>
        </w:rPr>
        <w:t>share and check relevant factual information</w:t>
      </w:r>
      <w:r w:rsidR="002B3C72" w:rsidRPr="00C516F5">
        <w:rPr>
          <w:rFonts w:ascii="Times New Roman" w:hAnsi="Times New Roman" w:cs="Times New Roman"/>
          <w:sz w:val="24"/>
          <w:szCs w:val="24"/>
        </w:rPr>
        <w:t xml:space="preserve"> but also to receive and express</w:t>
      </w:r>
      <w:r w:rsidRPr="00C516F5">
        <w:rPr>
          <w:rFonts w:ascii="Times New Roman" w:hAnsi="Times New Roman" w:cs="Times New Roman"/>
          <w:sz w:val="24"/>
          <w:szCs w:val="24"/>
        </w:rPr>
        <w:t xml:space="preserve"> empathy </w:t>
      </w:r>
      <w:r w:rsidR="002B3C72" w:rsidRPr="00C516F5">
        <w:rPr>
          <w:rFonts w:ascii="Times New Roman" w:hAnsi="Times New Roman" w:cs="Times New Roman"/>
          <w:sz w:val="24"/>
          <w:szCs w:val="24"/>
        </w:rPr>
        <w:t>from/to their fellow sufferers</w:t>
      </w:r>
      <w:r w:rsidRPr="00C516F5">
        <w:rPr>
          <w:rFonts w:ascii="Times New Roman" w:hAnsi="Times New Roman" w:cs="Times New Roman"/>
          <w:sz w:val="24"/>
          <w:szCs w:val="24"/>
        </w:rPr>
        <w:t xml:space="preserve">. </w:t>
      </w:r>
      <w:r w:rsidR="00D12489" w:rsidRPr="00C516F5">
        <w:rPr>
          <w:rFonts w:ascii="Times New Roman" w:hAnsi="Times New Roman" w:cs="Times New Roman"/>
          <w:sz w:val="24"/>
          <w:szCs w:val="24"/>
        </w:rPr>
        <w:t xml:space="preserve">Indeed, along with seeking and providing advice from </w:t>
      </w:r>
      <w:r w:rsidR="00861628" w:rsidRPr="00C516F5">
        <w:rPr>
          <w:rFonts w:ascii="Times New Roman" w:hAnsi="Times New Roman" w:cs="Times New Roman"/>
          <w:sz w:val="24"/>
          <w:szCs w:val="24"/>
        </w:rPr>
        <w:t>an</w:t>
      </w:r>
      <w:r w:rsidR="00D64670" w:rsidRPr="00C516F5">
        <w:rPr>
          <w:rFonts w:ascii="Times New Roman" w:hAnsi="Times New Roman" w:cs="Times New Roman"/>
          <w:sz w:val="24"/>
          <w:szCs w:val="24"/>
        </w:rPr>
        <w:t>d</w:t>
      </w:r>
      <w:r w:rsidR="00861628" w:rsidRPr="00C516F5">
        <w:rPr>
          <w:rFonts w:ascii="Times New Roman" w:hAnsi="Times New Roman" w:cs="Times New Roman"/>
          <w:sz w:val="24"/>
          <w:szCs w:val="24"/>
        </w:rPr>
        <w:t xml:space="preserve"> to </w:t>
      </w:r>
      <w:r w:rsidR="00D12489" w:rsidRPr="00C516F5">
        <w:rPr>
          <w:rFonts w:ascii="Times New Roman" w:hAnsi="Times New Roman" w:cs="Times New Roman"/>
          <w:sz w:val="24"/>
          <w:szCs w:val="24"/>
        </w:rPr>
        <w:t>other</w:t>
      </w:r>
      <w:r w:rsidR="00861628" w:rsidRPr="00C516F5">
        <w:rPr>
          <w:rFonts w:ascii="Times New Roman" w:hAnsi="Times New Roman" w:cs="Times New Roman"/>
          <w:sz w:val="24"/>
          <w:szCs w:val="24"/>
        </w:rPr>
        <w:t>s</w:t>
      </w:r>
      <w:r w:rsidR="00D12489" w:rsidRPr="00C516F5">
        <w:rPr>
          <w:rFonts w:ascii="Times New Roman" w:hAnsi="Times New Roman" w:cs="Times New Roman"/>
          <w:sz w:val="24"/>
          <w:szCs w:val="24"/>
        </w:rPr>
        <w:t>, expressions of social support, including empathic features</w:t>
      </w:r>
      <w:r w:rsidR="00861628" w:rsidRPr="00C516F5">
        <w:rPr>
          <w:rFonts w:ascii="Times New Roman" w:hAnsi="Times New Roman" w:cs="Times New Roman"/>
          <w:sz w:val="24"/>
          <w:szCs w:val="24"/>
        </w:rPr>
        <w:t>,</w:t>
      </w:r>
      <w:r w:rsidR="00D12489" w:rsidRPr="00C516F5">
        <w:rPr>
          <w:rFonts w:ascii="Times New Roman" w:hAnsi="Times New Roman" w:cs="Times New Roman"/>
          <w:sz w:val="24"/>
          <w:szCs w:val="24"/>
        </w:rPr>
        <w:t xml:space="preserve"> have been </w:t>
      </w:r>
      <w:r w:rsidR="00861628" w:rsidRPr="00C516F5">
        <w:rPr>
          <w:rFonts w:ascii="Times New Roman" w:hAnsi="Times New Roman" w:cs="Times New Roman"/>
          <w:sz w:val="24"/>
          <w:szCs w:val="24"/>
        </w:rPr>
        <w:t xml:space="preserve">found to be </w:t>
      </w:r>
      <w:r w:rsidR="00D12489" w:rsidRPr="00C516F5">
        <w:rPr>
          <w:rFonts w:ascii="Times New Roman" w:hAnsi="Times New Roman" w:cs="Times New Roman"/>
          <w:sz w:val="24"/>
          <w:szCs w:val="24"/>
        </w:rPr>
        <w:t xml:space="preserve">central </w:t>
      </w:r>
      <w:r w:rsidR="00861628" w:rsidRPr="00C516F5">
        <w:rPr>
          <w:rFonts w:ascii="Times New Roman" w:hAnsi="Times New Roman" w:cs="Times New Roman"/>
          <w:sz w:val="24"/>
          <w:szCs w:val="24"/>
        </w:rPr>
        <w:t>to</w:t>
      </w:r>
      <w:r w:rsidR="00D12489" w:rsidRPr="00C516F5">
        <w:rPr>
          <w:rFonts w:ascii="Times New Roman" w:hAnsi="Times New Roman" w:cs="Times New Roman"/>
          <w:sz w:val="24"/>
          <w:szCs w:val="24"/>
        </w:rPr>
        <w:t xml:space="preserve"> discourse in online support groups (OSGs</w:t>
      </w:r>
      <w:r w:rsidR="002B3C72" w:rsidRPr="00C516F5">
        <w:rPr>
          <w:rFonts w:ascii="Times New Roman" w:hAnsi="Times New Roman" w:cs="Times New Roman"/>
          <w:sz w:val="24"/>
          <w:szCs w:val="24"/>
        </w:rPr>
        <w:t>).</w:t>
      </w:r>
      <w:r w:rsidRPr="00C516F5">
        <w:rPr>
          <w:rFonts w:ascii="Times New Roman" w:hAnsi="Times New Roman" w:cs="Times New Roman"/>
          <w:sz w:val="24"/>
          <w:szCs w:val="24"/>
        </w:rPr>
        <w:t xml:space="preserve"> This is the first study to use </w:t>
      </w:r>
      <w:r w:rsidR="00392009" w:rsidRPr="00C516F5">
        <w:rPr>
          <w:rFonts w:ascii="Times New Roman" w:hAnsi="Times New Roman" w:cs="Times New Roman"/>
          <w:sz w:val="24"/>
          <w:szCs w:val="24"/>
        </w:rPr>
        <w:t>a pragmatics-based discourse analy</w:t>
      </w:r>
      <w:r w:rsidR="00900927" w:rsidRPr="00C516F5">
        <w:rPr>
          <w:rFonts w:ascii="Times New Roman" w:hAnsi="Times New Roman" w:cs="Times New Roman"/>
          <w:sz w:val="24"/>
          <w:szCs w:val="24"/>
        </w:rPr>
        <w:t xml:space="preserve">tic approach </w:t>
      </w:r>
      <w:r w:rsidR="00112137" w:rsidRPr="00C516F5">
        <w:rPr>
          <w:rFonts w:ascii="Times New Roman" w:hAnsi="Times New Roman" w:cs="Times New Roman"/>
          <w:sz w:val="24"/>
          <w:szCs w:val="24"/>
        </w:rPr>
        <w:t>that focuses on</w:t>
      </w:r>
      <w:r w:rsidR="00392009" w:rsidRPr="00C516F5">
        <w:rPr>
          <w:rFonts w:ascii="Times New Roman" w:hAnsi="Times New Roman" w:cs="Times New Roman"/>
          <w:sz w:val="24"/>
          <w:szCs w:val="24"/>
        </w:rPr>
        <w:t xml:space="preserve"> </w:t>
      </w:r>
      <w:r w:rsidR="00900927" w:rsidRPr="00C516F5">
        <w:rPr>
          <w:rFonts w:ascii="Times New Roman" w:hAnsi="Times New Roman" w:cs="Times New Roman"/>
          <w:sz w:val="24"/>
          <w:szCs w:val="24"/>
        </w:rPr>
        <w:t>“</w:t>
      </w:r>
      <w:r w:rsidR="00392009" w:rsidRPr="00C516F5">
        <w:rPr>
          <w:rFonts w:ascii="Times New Roman" w:hAnsi="Times New Roman" w:cs="Times New Roman"/>
          <w:sz w:val="24"/>
          <w:szCs w:val="24"/>
        </w:rPr>
        <w:t>empathic communicative acts</w:t>
      </w:r>
      <w:r w:rsidR="00900927" w:rsidRPr="00C516F5">
        <w:rPr>
          <w:rFonts w:ascii="Times New Roman" w:hAnsi="Times New Roman" w:cs="Times New Roman"/>
          <w:sz w:val="24"/>
          <w:szCs w:val="24"/>
        </w:rPr>
        <w:t>”</w:t>
      </w:r>
      <w:r w:rsidR="00112137" w:rsidRPr="00C516F5">
        <w:rPr>
          <w:rFonts w:ascii="Times New Roman" w:hAnsi="Times New Roman" w:cs="Times New Roman"/>
          <w:sz w:val="24"/>
          <w:szCs w:val="24"/>
        </w:rPr>
        <w:t xml:space="preserve"> (</w:t>
      </w:r>
      <w:r w:rsidR="00900927" w:rsidRPr="00C516F5">
        <w:rPr>
          <w:rFonts w:ascii="Times New Roman" w:hAnsi="Times New Roman" w:cs="Times New Roman"/>
          <w:sz w:val="24"/>
          <w:szCs w:val="24"/>
        </w:rPr>
        <w:t>Author</w:t>
      </w:r>
      <w:r w:rsidR="00FA340A" w:rsidRPr="00C516F5">
        <w:rPr>
          <w:rFonts w:ascii="Times New Roman" w:hAnsi="Times New Roman" w:cs="Times New Roman"/>
          <w:sz w:val="24"/>
          <w:szCs w:val="24"/>
        </w:rPr>
        <w:t xml:space="preserve"> 1</w:t>
      </w:r>
      <w:r w:rsidR="00900927" w:rsidRPr="00C516F5">
        <w:rPr>
          <w:rFonts w:ascii="Times New Roman" w:hAnsi="Times New Roman" w:cs="Times New Roman"/>
          <w:sz w:val="24"/>
          <w:szCs w:val="24"/>
        </w:rPr>
        <w:t>, 201</w:t>
      </w:r>
      <w:r w:rsidR="004A798E" w:rsidRPr="00C516F5">
        <w:rPr>
          <w:rFonts w:ascii="Times New Roman" w:hAnsi="Times New Roman" w:cs="Times New Roman"/>
          <w:sz w:val="24"/>
          <w:szCs w:val="24"/>
        </w:rPr>
        <w:t>6</w:t>
      </w:r>
      <w:r w:rsidR="00900927" w:rsidRPr="00C516F5">
        <w:rPr>
          <w:rFonts w:ascii="Times New Roman" w:hAnsi="Times New Roman" w:cs="Times New Roman"/>
          <w:sz w:val="24"/>
          <w:szCs w:val="24"/>
        </w:rPr>
        <w:t xml:space="preserve">) </w:t>
      </w:r>
      <w:r w:rsidRPr="00C516F5">
        <w:rPr>
          <w:rFonts w:ascii="Times New Roman" w:hAnsi="Times New Roman" w:cs="Times New Roman"/>
          <w:sz w:val="24"/>
          <w:szCs w:val="24"/>
        </w:rPr>
        <w:t>to investigate</w:t>
      </w:r>
      <w:r w:rsidR="002B3C72"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the expression of empathy </w:t>
      </w:r>
      <w:r w:rsidR="00D12489" w:rsidRPr="00C516F5">
        <w:rPr>
          <w:rFonts w:ascii="Times New Roman" w:hAnsi="Times New Roman" w:cs="Times New Roman"/>
          <w:sz w:val="24"/>
          <w:szCs w:val="24"/>
        </w:rPr>
        <w:t>o</w:t>
      </w:r>
      <w:r w:rsidRPr="00C516F5">
        <w:rPr>
          <w:rFonts w:ascii="Times New Roman" w:hAnsi="Times New Roman" w:cs="Times New Roman"/>
          <w:sz w:val="24"/>
          <w:szCs w:val="24"/>
        </w:rPr>
        <w:t>n a social networking site (SNS),</w:t>
      </w:r>
      <w:r w:rsidR="00D12489" w:rsidRPr="00C516F5">
        <w:rPr>
          <w:rFonts w:ascii="Times New Roman" w:hAnsi="Times New Roman" w:cs="Times New Roman"/>
          <w:sz w:val="24"/>
          <w:szCs w:val="24"/>
        </w:rPr>
        <w:t xml:space="preserve"> and specifically in</w:t>
      </w:r>
      <w:r w:rsidRPr="00C516F5">
        <w:rPr>
          <w:rFonts w:ascii="Times New Roman" w:hAnsi="Times New Roman" w:cs="Times New Roman"/>
          <w:sz w:val="24"/>
          <w:szCs w:val="24"/>
        </w:rPr>
        <w:t xml:space="preserve"> a Facebook</w:t>
      </w:r>
      <w:r w:rsidR="00321B2B"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support group or FSG.  The analysis is applied to </w:t>
      </w:r>
      <w:r w:rsidR="00361FD5" w:rsidRPr="00C516F5">
        <w:rPr>
          <w:rFonts w:ascii="Times New Roman" w:hAnsi="Times New Roman" w:cs="Times New Roman"/>
          <w:sz w:val="24"/>
          <w:szCs w:val="24"/>
        </w:rPr>
        <w:t xml:space="preserve">560 </w:t>
      </w:r>
      <w:r w:rsidR="00271BF4" w:rsidRPr="00C516F5">
        <w:rPr>
          <w:rFonts w:ascii="Times New Roman" w:hAnsi="Times New Roman" w:cs="Times New Roman"/>
          <w:sz w:val="24"/>
          <w:szCs w:val="24"/>
        </w:rPr>
        <w:t xml:space="preserve">messages </w:t>
      </w:r>
      <w:r w:rsidRPr="00C516F5">
        <w:rPr>
          <w:rFonts w:ascii="Times New Roman" w:hAnsi="Times New Roman" w:cs="Times New Roman"/>
          <w:sz w:val="24"/>
          <w:szCs w:val="24"/>
        </w:rPr>
        <w:t xml:space="preserve">to </w:t>
      </w:r>
      <w:r w:rsidR="00D12489" w:rsidRPr="00C516F5">
        <w:rPr>
          <w:rFonts w:ascii="Times New Roman" w:hAnsi="Times New Roman" w:cs="Times New Roman"/>
          <w:sz w:val="24"/>
          <w:szCs w:val="24"/>
        </w:rPr>
        <w:t xml:space="preserve">a type 2 diabetes </w:t>
      </w:r>
      <w:r w:rsidRPr="00C516F5">
        <w:rPr>
          <w:rFonts w:ascii="Times New Roman" w:hAnsi="Times New Roman" w:cs="Times New Roman"/>
          <w:sz w:val="24"/>
          <w:szCs w:val="24"/>
        </w:rPr>
        <w:t xml:space="preserve">FSG and </w:t>
      </w:r>
      <w:r w:rsidR="00134EEF" w:rsidRPr="00C516F5">
        <w:rPr>
          <w:rFonts w:ascii="Times New Roman" w:hAnsi="Times New Roman" w:cs="Times New Roman"/>
          <w:sz w:val="24"/>
          <w:szCs w:val="24"/>
        </w:rPr>
        <w:t xml:space="preserve">explores how </w:t>
      </w:r>
      <w:r w:rsidRPr="00C516F5">
        <w:rPr>
          <w:rFonts w:ascii="Times New Roman" w:hAnsi="Times New Roman" w:cs="Times New Roman"/>
          <w:sz w:val="24"/>
          <w:szCs w:val="24"/>
        </w:rPr>
        <w:t>empathy is</w:t>
      </w:r>
      <w:r w:rsidR="003D7172" w:rsidRPr="00C516F5">
        <w:rPr>
          <w:rFonts w:ascii="Times New Roman" w:hAnsi="Times New Roman" w:cs="Times New Roman"/>
          <w:sz w:val="24"/>
          <w:szCs w:val="24"/>
        </w:rPr>
        <w:t xml:space="preserve"> </w:t>
      </w:r>
      <w:r w:rsidR="00134EEF" w:rsidRPr="00C516F5">
        <w:rPr>
          <w:rFonts w:ascii="Times New Roman" w:hAnsi="Times New Roman" w:cs="Times New Roman"/>
          <w:sz w:val="24"/>
          <w:szCs w:val="24"/>
        </w:rPr>
        <w:t>expressed within the</w:t>
      </w:r>
      <w:r w:rsidR="003D7172" w:rsidRPr="00C516F5">
        <w:rPr>
          <w:rFonts w:ascii="Times New Roman" w:hAnsi="Times New Roman" w:cs="Times New Roman"/>
          <w:sz w:val="24"/>
          <w:szCs w:val="24"/>
        </w:rPr>
        <w:t xml:space="preserve"> multi-dialogic context of </w:t>
      </w:r>
      <w:r w:rsidR="00321B2B" w:rsidRPr="00C516F5">
        <w:rPr>
          <w:rFonts w:ascii="Times New Roman" w:hAnsi="Times New Roman" w:cs="Times New Roman"/>
          <w:sz w:val="24"/>
          <w:szCs w:val="24"/>
        </w:rPr>
        <w:t xml:space="preserve">asynchronous </w:t>
      </w:r>
      <w:r w:rsidR="003D7172" w:rsidRPr="00C516F5">
        <w:rPr>
          <w:rFonts w:ascii="Times New Roman" w:hAnsi="Times New Roman" w:cs="Times New Roman"/>
          <w:sz w:val="24"/>
          <w:szCs w:val="24"/>
        </w:rPr>
        <w:t>interaction</w:t>
      </w:r>
      <w:r w:rsidR="00321B2B" w:rsidRPr="00C516F5">
        <w:rPr>
          <w:rFonts w:ascii="Times New Roman" w:hAnsi="Times New Roman" w:cs="Times New Roman"/>
          <w:sz w:val="24"/>
          <w:szCs w:val="24"/>
        </w:rPr>
        <w:t>.</w:t>
      </w:r>
      <w:r w:rsidRPr="00C516F5">
        <w:rPr>
          <w:rFonts w:ascii="Times New Roman" w:hAnsi="Times New Roman" w:cs="Times New Roman"/>
          <w:sz w:val="24"/>
          <w:szCs w:val="24"/>
        </w:rPr>
        <w:t xml:space="preserve"> The study helps qualify the supportive value of FSGs and provides the basis for further studies of empathic communication in other SNS</w:t>
      </w:r>
      <w:r w:rsidR="00D12489" w:rsidRPr="00C516F5">
        <w:rPr>
          <w:rFonts w:ascii="Times New Roman" w:hAnsi="Times New Roman" w:cs="Times New Roman"/>
          <w:sz w:val="24"/>
          <w:szCs w:val="24"/>
        </w:rPr>
        <w:t xml:space="preserve"> context</w:t>
      </w:r>
      <w:r w:rsidR="00BF6085" w:rsidRPr="00C516F5">
        <w:rPr>
          <w:rFonts w:ascii="Times New Roman" w:hAnsi="Times New Roman" w:cs="Times New Roman"/>
          <w:sz w:val="24"/>
          <w:szCs w:val="24"/>
        </w:rPr>
        <w:t>s</w:t>
      </w:r>
      <w:r w:rsidRPr="00C516F5">
        <w:rPr>
          <w:rFonts w:ascii="Times New Roman" w:hAnsi="Times New Roman" w:cs="Times New Roman"/>
          <w:sz w:val="24"/>
          <w:szCs w:val="24"/>
        </w:rPr>
        <w:t xml:space="preserve">. </w:t>
      </w:r>
    </w:p>
    <w:p w14:paraId="0E529DD0" w14:textId="77777777" w:rsidR="00B73496" w:rsidRPr="00C516F5" w:rsidRDefault="004B6C8F" w:rsidP="00E85662">
      <w:pPr>
        <w:spacing w:line="360" w:lineRule="auto"/>
        <w:rPr>
          <w:rFonts w:ascii="Times New Roman" w:hAnsi="Times New Roman" w:cs="Times New Roman"/>
          <w:b/>
          <w:sz w:val="24"/>
          <w:szCs w:val="24"/>
        </w:rPr>
      </w:pPr>
      <w:r w:rsidRPr="00C516F5">
        <w:rPr>
          <w:rFonts w:ascii="Times New Roman" w:hAnsi="Times New Roman" w:cs="Times New Roman"/>
          <w:b/>
          <w:sz w:val="24"/>
          <w:szCs w:val="24"/>
        </w:rPr>
        <w:t xml:space="preserve">Keywords: </w:t>
      </w:r>
      <w:r w:rsidRPr="00C516F5">
        <w:rPr>
          <w:rFonts w:ascii="Times New Roman" w:hAnsi="Times New Roman" w:cs="Times New Roman"/>
          <w:sz w:val="24"/>
          <w:szCs w:val="24"/>
        </w:rPr>
        <w:t>Empathy</w:t>
      </w:r>
      <w:r w:rsidR="001327F1"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r w:rsidR="00861628" w:rsidRPr="00C516F5">
        <w:rPr>
          <w:rFonts w:ascii="Times New Roman" w:hAnsi="Times New Roman" w:cs="Times New Roman"/>
          <w:sz w:val="24"/>
          <w:szCs w:val="24"/>
        </w:rPr>
        <w:t>empathic communicative acts</w:t>
      </w:r>
      <w:r w:rsidR="001327F1" w:rsidRPr="00C516F5">
        <w:rPr>
          <w:rFonts w:ascii="Times New Roman" w:hAnsi="Times New Roman" w:cs="Times New Roman"/>
          <w:sz w:val="24"/>
          <w:szCs w:val="24"/>
        </w:rPr>
        <w:t>;</w:t>
      </w:r>
      <w:r w:rsidR="00861628" w:rsidRPr="00C516F5">
        <w:rPr>
          <w:rFonts w:ascii="Times New Roman" w:hAnsi="Times New Roman" w:cs="Times New Roman"/>
          <w:sz w:val="24"/>
          <w:szCs w:val="24"/>
        </w:rPr>
        <w:t xml:space="preserve"> advice</w:t>
      </w:r>
      <w:r w:rsidR="001327F1" w:rsidRPr="00C516F5">
        <w:rPr>
          <w:rFonts w:ascii="Times New Roman" w:hAnsi="Times New Roman" w:cs="Times New Roman"/>
          <w:sz w:val="24"/>
          <w:szCs w:val="24"/>
        </w:rPr>
        <w:t>;</w:t>
      </w:r>
      <w:r w:rsidR="00861628" w:rsidRPr="00C516F5">
        <w:rPr>
          <w:rFonts w:ascii="Times New Roman" w:hAnsi="Times New Roman" w:cs="Times New Roman"/>
          <w:sz w:val="24"/>
          <w:szCs w:val="24"/>
        </w:rPr>
        <w:t xml:space="preserve"> </w:t>
      </w:r>
      <w:r w:rsidRPr="00C516F5">
        <w:rPr>
          <w:rFonts w:ascii="Times New Roman" w:hAnsi="Times New Roman" w:cs="Times New Roman"/>
          <w:sz w:val="24"/>
          <w:szCs w:val="24"/>
        </w:rPr>
        <w:t>Facebook-based support group</w:t>
      </w:r>
      <w:r w:rsidR="001327F1" w:rsidRPr="00C516F5">
        <w:rPr>
          <w:rFonts w:ascii="Times New Roman" w:hAnsi="Times New Roman" w:cs="Times New Roman"/>
          <w:sz w:val="24"/>
          <w:szCs w:val="24"/>
        </w:rPr>
        <w:t>;</w:t>
      </w:r>
      <w:r w:rsidRPr="00C516F5">
        <w:rPr>
          <w:rFonts w:ascii="Times New Roman" w:hAnsi="Times New Roman" w:cs="Times New Roman"/>
          <w:sz w:val="24"/>
          <w:szCs w:val="24"/>
        </w:rPr>
        <w:t xml:space="preserve"> diabetes</w:t>
      </w:r>
      <w:r w:rsidR="001327F1" w:rsidRPr="00C516F5">
        <w:rPr>
          <w:rFonts w:ascii="Times New Roman" w:hAnsi="Times New Roman" w:cs="Times New Roman"/>
          <w:sz w:val="24"/>
          <w:szCs w:val="24"/>
        </w:rPr>
        <w:t>;</w:t>
      </w:r>
      <w:r w:rsidRPr="00C516F5">
        <w:rPr>
          <w:rFonts w:ascii="Times New Roman" w:hAnsi="Times New Roman" w:cs="Times New Roman"/>
          <w:sz w:val="24"/>
          <w:szCs w:val="24"/>
        </w:rPr>
        <w:t xml:space="preserve"> discourse</w:t>
      </w:r>
      <w:r w:rsidRPr="00C516F5">
        <w:rPr>
          <w:rFonts w:ascii="Times New Roman" w:hAnsi="Times New Roman" w:cs="Times New Roman"/>
          <w:b/>
          <w:sz w:val="24"/>
          <w:szCs w:val="24"/>
        </w:rPr>
        <w:t xml:space="preserve"> </w:t>
      </w:r>
    </w:p>
    <w:p w14:paraId="127CFB99" w14:textId="77777777" w:rsidR="004B6C8F" w:rsidRPr="00C516F5" w:rsidRDefault="004B6C8F" w:rsidP="00E85662">
      <w:pPr>
        <w:spacing w:line="360" w:lineRule="auto"/>
        <w:rPr>
          <w:rFonts w:ascii="Times New Roman" w:hAnsi="Times New Roman" w:cs="Times New Roman"/>
          <w:b/>
          <w:sz w:val="24"/>
          <w:szCs w:val="24"/>
        </w:rPr>
      </w:pPr>
    </w:p>
    <w:p w14:paraId="5FCCD78D" w14:textId="77777777" w:rsidR="00B73496" w:rsidRPr="00C516F5" w:rsidRDefault="00B73496" w:rsidP="00794748">
      <w:pPr>
        <w:pStyle w:val="Numberedsectionheading"/>
        <w:numPr>
          <w:ilvl w:val="0"/>
          <w:numId w:val="19"/>
        </w:numPr>
      </w:pPr>
      <w:r w:rsidRPr="00C516F5">
        <w:t>Introduction</w:t>
      </w:r>
    </w:p>
    <w:p w14:paraId="50761430" w14:textId="77777777" w:rsidR="00B54C86" w:rsidRPr="00C516F5" w:rsidRDefault="002B3C72" w:rsidP="00F44ABB">
      <w:pPr>
        <w:spacing w:after="0" w:line="480" w:lineRule="auto"/>
        <w:ind w:firstLine="360"/>
        <w:rPr>
          <w:rFonts w:ascii="Times New Roman" w:hAnsi="Times New Roman" w:cs="Times New Roman"/>
          <w:sz w:val="24"/>
          <w:szCs w:val="24"/>
        </w:rPr>
      </w:pPr>
      <w:r w:rsidRPr="00C516F5">
        <w:rPr>
          <w:rFonts w:ascii="Times New Roman" w:hAnsi="Times New Roman" w:cs="Times New Roman"/>
          <w:sz w:val="24"/>
          <w:szCs w:val="24"/>
        </w:rPr>
        <w:t>Existing studies show that people suffering from chronic illnesses turn to online health communities to interact with fellow sufferers</w:t>
      </w:r>
      <w:r w:rsidR="00D12489" w:rsidRPr="00C516F5">
        <w:rPr>
          <w:rFonts w:ascii="Times New Roman" w:hAnsi="Times New Roman" w:cs="Times New Roman"/>
          <w:sz w:val="24"/>
          <w:szCs w:val="24"/>
        </w:rPr>
        <w:t xml:space="preserve"> (e.g. Lamberg, 2003)</w:t>
      </w:r>
      <w:r w:rsidRPr="00C516F5">
        <w:rPr>
          <w:rFonts w:ascii="Times New Roman" w:hAnsi="Times New Roman" w:cs="Times New Roman"/>
          <w:sz w:val="24"/>
          <w:szCs w:val="24"/>
        </w:rPr>
        <w:t xml:space="preserve">. While this may be partly motivated by their desire to share and check relevant factual information, this interaction also satisfies their need to receive empathy (Rheingold, 1993). Previous research has identified elements of empathic communication </w:t>
      </w:r>
      <w:r w:rsidR="000D1BFF" w:rsidRPr="00C516F5">
        <w:rPr>
          <w:rFonts w:ascii="Times New Roman" w:hAnsi="Times New Roman" w:cs="Times New Roman"/>
          <w:sz w:val="24"/>
          <w:szCs w:val="24"/>
        </w:rPr>
        <w:t xml:space="preserve">(EC) </w:t>
      </w:r>
      <w:r w:rsidRPr="00C516F5">
        <w:rPr>
          <w:rFonts w:ascii="Times New Roman" w:hAnsi="Times New Roman" w:cs="Times New Roman"/>
          <w:sz w:val="24"/>
          <w:szCs w:val="24"/>
        </w:rPr>
        <w:t>in online support groups (OSGs) within the wider domain of social support (Pfeil and Saphiris, 2007</w:t>
      </w:r>
      <w:r w:rsidR="00E81B47" w:rsidRPr="00C516F5">
        <w:rPr>
          <w:rFonts w:ascii="Times New Roman" w:hAnsi="Times New Roman" w:cs="Times New Roman"/>
          <w:sz w:val="24"/>
          <w:szCs w:val="24"/>
        </w:rPr>
        <w:t>;</w:t>
      </w:r>
      <w:r w:rsidR="00EA05DF"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McCormack and Coulson, 2009). This is the first study to </w:t>
      </w:r>
      <w:r w:rsidR="008E262A" w:rsidRPr="00C516F5">
        <w:rPr>
          <w:rFonts w:ascii="Times New Roman" w:hAnsi="Times New Roman" w:cs="Times New Roman"/>
          <w:sz w:val="24"/>
          <w:szCs w:val="24"/>
        </w:rPr>
        <w:t>use  a pragmatics-based</w:t>
      </w:r>
      <w:r w:rsidR="00A34060" w:rsidRPr="00C516F5" w:rsidDel="00A34060">
        <w:rPr>
          <w:rFonts w:ascii="Times New Roman" w:hAnsi="Times New Roman" w:cs="Times New Roman"/>
          <w:sz w:val="24"/>
          <w:szCs w:val="24"/>
        </w:rPr>
        <w:t xml:space="preserve"> </w:t>
      </w:r>
      <w:r w:rsidRPr="00C516F5">
        <w:rPr>
          <w:rFonts w:ascii="Times New Roman" w:hAnsi="Times New Roman" w:cs="Times New Roman"/>
          <w:sz w:val="24"/>
          <w:szCs w:val="24"/>
        </w:rPr>
        <w:t>discourse analy</w:t>
      </w:r>
      <w:r w:rsidR="008E262A" w:rsidRPr="00C516F5">
        <w:rPr>
          <w:rFonts w:ascii="Times New Roman" w:hAnsi="Times New Roman" w:cs="Times New Roman"/>
          <w:sz w:val="24"/>
          <w:szCs w:val="24"/>
        </w:rPr>
        <w:t xml:space="preserve">tic approach </w:t>
      </w:r>
      <w:r w:rsidRPr="00C516F5">
        <w:rPr>
          <w:rFonts w:ascii="Times New Roman" w:hAnsi="Times New Roman" w:cs="Times New Roman"/>
          <w:sz w:val="24"/>
          <w:szCs w:val="24"/>
        </w:rPr>
        <w:t xml:space="preserve"> to investigate the </w:t>
      </w:r>
      <w:r w:rsidRPr="00C516F5">
        <w:rPr>
          <w:rFonts w:ascii="Times New Roman" w:hAnsi="Times New Roman" w:cs="Times New Roman"/>
          <w:sz w:val="24"/>
          <w:szCs w:val="24"/>
        </w:rPr>
        <w:lastRenderedPageBreak/>
        <w:t xml:space="preserve">expression of empathy </w:t>
      </w:r>
      <w:r w:rsidR="00F91ADD" w:rsidRPr="00C516F5">
        <w:rPr>
          <w:rFonts w:ascii="Times New Roman" w:hAnsi="Times New Roman" w:cs="Times New Roman"/>
          <w:sz w:val="24"/>
          <w:szCs w:val="24"/>
        </w:rPr>
        <w:t>on</w:t>
      </w:r>
      <w:r w:rsidRPr="00C516F5">
        <w:rPr>
          <w:rFonts w:ascii="Times New Roman" w:hAnsi="Times New Roman" w:cs="Times New Roman"/>
          <w:sz w:val="24"/>
          <w:szCs w:val="24"/>
        </w:rPr>
        <w:t xml:space="preserve"> a social networking site (SNS), specifically a Facebook-</w:t>
      </w:r>
      <w:r w:rsidR="00321B2B" w:rsidRPr="00C516F5">
        <w:rPr>
          <w:rFonts w:ascii="Times New Roman" w:hAnsi="Times New Roman" w:cs="Times New Roman"/>
          <w:sz w:val="24"/>
          <w:szCs w:val="24"/>
        </w:rPr>
        <w:t xml:space="preserve">mediated </w:t>
      </w:r>
      <w:r w:rsidRPr="00C516F5">
        <w:rPr>
          <w:rFonts w:ascii="Times New Roman" w:hAnsi="Times New Roman" w:cs="Times New Roman"/>
          <w:sz w:val="24"/>
          <w:szCs w:val="24"/>
        </w:rPr>
        <w:t xml:space="preserve"> support group </w:t>
      </w:r>
      <w:r w:rsidR="00F91ADD" w:rsidRPr="00C516F5">
        <w:rPr>
          <w:rFonts w:ascii="Times New Roman" w:hAnsi="Times New Roman" w:cs="Times New Roman"/>
          <w:sz w:val="24"/>
          <w:szCs w:val="24"/>
        </w:rPr>
        <w:t>(</w:t>
      </w:r>
      <w:r w:rsidRPr="00C516F5">
        <w:rPr>
          <w:rFonts w:ascii="Times New Roman" w:hAnsi="Times New Roman" w:cs="Times New Roman"/>
          <w:sz w:val="24"/>
          <w:szCs w:val="24"/>
        </w:rPr>
        <w:t>FSG</w:t>
      </w:r>
      <w:r w:rsidR="00F91ADD" w:rsidRPr="00C516F5">
        <w:rPr>
          <w:rFonts w:ascii="Times New Roman" w:hAnsi="Times New Roman" w:cs="Times New Roman"/>
          <w:sz w:val="24"/>
          <w:szCs w:val="24"/>
        </w:rPr>
        <w:t>)</w:t>
      </w:r>
      <w:r w:rsidR="00A34060" w:rsidRPr="00C516F5">
        <w:rPr>
          <w:rFonts w:ascii="Times New Roman" w:hAnsi="Times New Roman" w:cs="Times New Roman"/>
          <w:sz w:val="24"/>
          <w:szCs w:val="24"/>
        </w:rPr>
        <w:t xml:space="preserve"> for people with type 2 diabetes</w:t>
      </w:r>
      <w:r w:rsidRPr="00C516F5">
        <w:rPr>
          <w:rFonts w:ascii="Times New Roman" w:hAnsi="Times New Roman" w:cs="Times New Roman"/>
          <w:sz w:val="24"/>
          <w:szCs w:val="24"/>
        </w:rPr>
        <w:t xml:space="preserve">.  </w:t>
      </w:r>
      <w:r w:rsidR="00B54C86" w:rsidRPr="00C516F5">
        <w:rPr>
          <w:rFonts w:ascii="Times New Roman" w:hAnsi="Times New Roman" w:cs="Times New Roman"/>
          <w:sz w:val="24"/>
          <w:szCs w:val="24"/>
        </w:rPr>
        <w:t>The aim of the study is to investigate whether and to what extent:</w:t>
      </w:r>
    </w:p>
    <w:p w14:paraId="5CF158B7" w14:textId="77777777" w:rsidR="0078687A" w:rsidRPr="00C516F5" w:rsidRDefault="00B54C86" w:rsidP="00B54C86">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1. T</w:t>
      </w:r>
      <w:r w:rsidR="0078687A" w:rsidRPr="00C516F5">
        <w:rPr>
          <w:rFonts w:ascii="Times New Roman" w:hAnsi="Times New Roman" w:cs="Times New Roman"/>
          <w:sz w:val="24"/>
          <w:szCs w:val="24"/>
        </w:rPr>
        <w:t>h</w:t>
      </w:r>
      <w:r w:rsidRPr="00C516F5">
        <w:rPr>
          <w:rFonts w:ascii="Times New Roman" w:hAnsi="Times New Roman" w:cs="Times New Roman"/>
          <w:sz w:val="24"/>
          <w:szCs w:val="24"/>
        </w:rPr>
        <w:t>e</w:t>
      </w:r>
      <w:r w:rsidR="0078687A" w:rsidRPr="00C516F5">
        <w:rPr>
          <w:rFonts w:ascii="Times New Roman" w:hAnsi="Times New Roman" w:cs="Times New Roman"/>
          <w:sz w:val="24"/>
          <w:szCs w:val="24"/>
        </w:rPr>
        <w:t xml:space="preserve"> potential for </w:t>
      </w:r>
      <w:r w:rsidR="000D1BFF" w:rsidRPr="00C516F5">
        <w:rPr>
          <w:rFonts w:ascii="Times New Roman" w:hAnsi="Times New Roman" w:cs="Times New Roman"/>
          <w:sz w:val="24"/>
          <w:szCs w:val="24"/>
        </w:rPr>
        <w:t>EC</w:t>
      </w:r>
      <w:r w:rsidR="0078687A" w:rsidRPr="00C516F5">
        <w:rPr>
          <w:rFonts w:ascii="Times New Roman" w:hAnsi="Times New Roman" w:cs="Times New Roman"/>
          <w:sz w:val="24"/>
          <w:szCs w:val="24"/>
        </w:rPr>
        <w:t xml:space="preserve"> (empathy-seeking and empathy-giving) </w:t>
      </w:r>
      <w:r w:rsidRPr="00C516F5">
        <w:rPr>
          <w:rFonts w:ascii="Times New Roman" w:hAnsi="Times New Roman" w:cs="Times New Roman"/>
          <w:sz w:val="24"/>
          <w:szCs w:val="24"/>
        </w:rPr>
        <w:t xml:space="preserve">is </w:t>
      </w:r>
      <w:r w:rsidR="0078687A" w:rsidRPr="00C516F5">
        <w:rPr>
          <w:rFonts w:ascii="Times New Roman" w:hAnsi="Times New Roman" w:cs="Times New Roman"/>
          <w:sz w:val="24"/>
          <w:szCs w:val="24"/>
        </w:rPr>
        <w:t xml:space="preserve">realised in </w:t>
      </w:r>
      <w:r w:rsidR="008C08A1" w:rsidRPr="00C516F5">
        <w:rPr>
          <w:rFonts w:ascii="Times New Roman" w:hAnsi="Times New Roman" w:cs="Times New Roman"/>
          <w:sz w:val="24"/>
          <w:szCs w:val="24"/>
        </w:rPr>
        <w:t xml:space="preserve">a </w:t>
      </w:r>
      <w:r w:rsidR="0078687A" w:rsidRPr="00C516F5">
        <w:rPr>
          <w:rFonts w:ascii="Times New Roman" w:hAnsi="Times New Roman" w:cs="Times New Roman"/>
          <w:sz w:val="24"/>
          <w:szCs w:val="24"/>
        </w:rPr>
        <w:t>Facebook-mediated communit</w:t>
      </w:r>
      <w:r w:rsidR="008C08A1" w:rsidRPr="00C516F5">
        <w:rPr>
          <w:rFonts w:ascii="Times New Roman" w:hAnsi="Times New Roman" w:cs="Times New Roman"/>
          <w:sz w:val="24"/>
          <w:szCs w:val="24"/>
        </w:rPr>
        <w:t>y</w:t>
      </w:r>
      <w:r w:rsidR="0078687A" w:rsidRPr="00C516F5">
        <w:rPr>
          <w:rFonts w:ascii="Times New Roman" w:hAnsi="Times New Roman" w:cs="Times New Roman"/>
          <w:sz w:val="24"/>
          <w:szCs w:val="24"/>
        </w:rPr>
        <w:t xml:space="preserve"> of diabetes-sufferers</w:t>
      </w:r>
      <w:r w:rsidRPr="00C516F5">
        <w:rPr>
          <w:rFonts w:ascii="Times New Roman" w:hAnsi="Times New Roman" w:cs="Times New Roman"/>
          <w:sz w:val="24"/>
          <w:szCs w:val="24"/>
        </w:rPr>
        <w:t>.</w:t>
      </w:r>
    </w:p>
    <w:p w14:paraId="31E5582C" w14:textId="7B5B9B94" w:rsidR="0078687A" w:rsidRPr="00C516F5" w:rsidRDefault="00B54C86" w:rsidP="00B54C86">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2. T</w:t>
      </w:r>
      <w:r w:rsidR="0078687A" w:rsidRPr="00C516F5">
        <w:rPr>
          <w:rFonts w:ascii="Times New Roman" w:hAnsi="Times New Roman" w:cs="Times New Roman"/>
          <w:sz w:val="24"/>
          <w:szCs w:val="24"/>
        </w:rPr>
        <w:t xml:space="preserve">he </w:t>
      </w:r>
      <w:r w:rsidR="009B4333" w:rsidRPr="00C516F5">
        <w:rPr>
          <w:rFonts w:ascii="Times New Roman" w:hAnsi="Times New Roman" w:cs="Times New Roman"/>
          <w:sz w:val="24"/>
          <w:szCs w:val="24"/>
        </w:rPr>
        <w:t>EC is</w:t>
      </w:r>
      <w:r w:rsidRPr="00C516F5">
        <w:rPr>
          <w:rFonts w:ascii="Times New Roman" w:hAnsi="Times New Roman" w:cs="Times New Roman"/>
          <w:sz w:val="24"/>
          <w:szCs w:val="24"/>
        </w:rPr>
        <w:t xml:space="preserve"> </w:t>
      </w:r>
      <w:r w:rsidR="0078687A" w:rsidRPr="00C516F5">
        <w:rPr>
          <w:rFonts w:ascii="Times New Roman" w:hAnsi="Times New Roman" w:cs="Times New Roman"/>
          <w:sz w:val="24"/>
          <w:szCs w:val="24"/>
        </w:rPr>
        <w:t>linked to the specific Facebook context</w:t>
      </w:r>
      <w:r w:rsidR="008C08A1"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p>
    <w:p w14:paraId="467454D8" w14:textId="77777777" w:rsidR="00B230CF" w:rsidRPr="00C516F5" w:rsidRDefault="002B3C72" w:rsidP="00607D18">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The </w:t>
      </w:r>
      <w:r w:rsidR="00083A56" w:rsidRPr="00C516F5">
        <w:rPr>
          <w:rFonts w:ascii="Times New Roman" w:hAnsi="Times New Roman" w:cs="Times New Roman"/>
          <w:sz w:val="24"/>
          <w:szCs w:val="24"/>
        </w:rPr>
        <w:t xml:space="preserve">pragmatics-based discourse </w:t>
      </w:r>
      <w:r w:rsidRPr="00C516F5">
        <w:rPr>
          <w:rFonts w:ascii="Times New Roman" w:hAnsi="Times New Roman" w:cs="Times New Roman"/>
          <w:sz w:val="24"/>
          <w:szCs w:val="24"/>
        </w:rPr>
        <w:t xml:space="preserve">analytic framework </w:t>
      </w:r>
      <w:r w:rsidR="00083A56" w:rsidRPr="00C516F5">
        <w:rPr>
          <w:rFonts w:ascii="Times New Roman" w:hAnsi="Times New Roman" w:cs="Times New Roman"/>
          <w:sz w:val="24"/>
          <w:szCs w:val="24"/>
        </w:rPr>
        <w:t xml:space="preserve">used in this study </w:t>
      </w:r>
      <w:r w:rsidRPr="00C516F5">
        <w:rPr>
          <w:rFonts w:ascii="Times New Roman" w:hAnsi="Times New Roman" w:cs="Times New Roman"/>
          <w:sz w:val="24"/>
          <w:szCs w:val="24"/>
        </w:rPr>
        <w:t xml:space="preserve">is based on a conceptualization of empathy that comprises its core aspects </w:t>
      </w:r>
      <w:r w:rsidR="00473F01" w:rsidRPr="00C516F5">
        <w:rPr>
          <w:rFonts w:ascii="Times New Roman" w:hAnsi="Times New Roman" w:cs="Times New Roman"/>
          <w:sz w:val="24"/>
          <w:szCs w:val="24"/>
        </w:rPr>
        <w:t xml:space="preserve">or core </w:t>
      </w:r>
      <w:r w:rsidR="00392009" w:rsidRPr="00C516F5">
        <w:rPr>
          <w:rFonts w:ascii="Times New Roman" w:hAnsi="Times New Roman" w:cs="Times New Roman"/>
          <w:i/>
          <w:sz w:val="24"/>
          <w:szCs w:val="24"/>
        </w:rPr>
        <w:t>empathic communicative acts</w:t>
      </w:r>
      <w:r w:rsidR="00473F01" w:rsidRPr="00C516F5">
        <w:rPr>
          <w:rFonts w:ascii="Times New Roman" w:hAnsi="Times New Roman" w:cs="Times New Roman"/>
          <w:sz w:val="24"/>
          <w:szCs w:val="24"/>
        </w:rPr>
        <w:t xml:space="preserve"> </w:t>
      </w:r>
      <w:r w:rsidR="00F87B70" w:rsidRPr="00C516F5">
        <w:rPr>
          <w:rFonts w:ascii="Times New Roman" w:hAnsi="Times New Roman" w:cs="Times New Roman"/>
          <w:sz w:val="24"/>
          <w:szCs w:val="24"/>
        </w:rPr>
        <w:t>(</w:t>
      </w:r>
      <w:r w:rsidR="002018EC" w:rsidRPr="00C516F5">
        <w:rPr>
          <w:rFonts w:ascii="Times New Roman" w:hAnsi="Times New Roman" w:cs="Times New Roman"/>
          <w:sz w:val="24"/>
          <w:szCs w:val="24"/>
        </w:rPr>
        <w:t>E</w:t>
      </w:r>
      <w:r w:rsidR="00F87B70" w:rsidRPr="00C516F5">
        <w:rPr>
          <w:rFonts w:ascii="Times New Roman" w:hAnsi="Times New Roman" w:cs="Times New Roman"/>
          <w:sz w:val="24"/>
          <w:szCs w:val="24"/>
        </w:rPr>
        <w:t>CA</w:t>
      </w:r>
      <w:r w:rsidR="00361FD5" w:rsidRPr="00C516F5">
        <w:rPr>
          <w:rFonts w:ascii="Times New Roman" w:hAnsi="Times New Roman" w:cs="Times New Roman"/>
          <w:sz w:val="24"/>
          <w:szCs w:val="24"/>
        </w:rPr>
        <w:t>s</w:t>
      </w:r>
      <w:r w:rsidR="00F87B70" w:rsidRPr="00C516F5">
        <w:rPr>
          <w:rFonts w:ascii="Times New Roman" w:hAnsi="Times New Roman" w:cs="Times New Roman"/>
          <w:sz w:val="24"/>
          <w:szCs w:val="24"/>
        </w:rPr>
        <w:t xml:space="preserve">) </w:t>
      </w:r>
      <w:r w:rsidR="00607D18" w:rsidRPr="00C516F5">
        <w:rPr>
          <w:rFonts w:ascii="Times New Roman" w:hAnsi="Times New Roman" w:cs="Times New Roman"/>
          <w:sz w:val="24"/>
          <w:szCs w:val="24"/>
        </w:rPr>
        <w:t xml:space="preserve">(as outlined in </w:t>
      </w:r>
      <w:r w:rsidR="00D91358" w:rsidRPr="00C516F5">
        <w:rPr>
          <w:rFonts w:ascii="Times New Roman" w:hAnsi="Times New Roman" w:cs="Times New Roman"/>
          <w:sz w:val="24"/>
          <w:szCs w:val="24"/>
        </w:rPr>
        <w:t>Author</w:t>
      </w:r>
      <w:r w:rsidR="00FA340A" w:rsidRPr="00C516F5">
        <w:rPr>
          <w:rFonts w:ascii="Times New Roman" w:hAnsi="Times New Roman" w:cs="Times New Roman"/>
          <w:sz w:val="24"/>
          <w:szCs w:val="24"/>
        </w:rPr>
        <w:t xml:space="preserve"> 1</w:t>
      </w:r>
      <w:r w:rsidR="009272D8" w:rsidRPr="00C516F5">
        <w:rPr>
          <w:rFonts w:ascii="Times New Roman" w:hAnsi="Times New Roman" w:cs="Times New Roman"/>
          <w:sz w:val="24"/>
          <w:szCs w:val="24"/>
        </w:rPr>
        <w:t>,</w:t>
      </w:r>
      <w:r w:rsidR="00D91358" w:rsidRPr="00C516F5">
        <w:rPr>
          <w:rFonts w:ascii="Times New Roman" w:hAnsi="Times New Roman" w:cs="Times New Roman"/>
          <w:sz w:val="24"/>
          <w:szCs w:val="24"/>
        </w:rPr>
        <w:t xml:space="preserve"> </w:t>
      </w:r>
      <w:r w:rsidR="00607D18" w:rsidRPr="00C516F5">
        <w:rPr>
          <w:rFonts w:ascii="Times New Roman" w:hAnsi="Times New Roman" w:cs="Times New Roman"/>
          <w:sz w:val="24"/>
          <w:szCs w:val="24"/>
        </w:rPr>
        <w:t xml:space="preserve">2016) </w:t>
      </w:r>
      <w:r w:rsidRPr="00C516F5">
        <w:rPr>
          <w:rFonts w:ascii="Times New Roman" w:hAnsi="Times New Roman" w:cs="Times New Roman"/>
          <w:sz w:val="24"/>
          <w:szCs w:val="24"/>
        </w:rPr>
        <w:t xml:space="preserve">but is sufficiently flexible to include </w:t>
      </w:r>
      <w:r w:rsidR="00A34060" w:rsidRPr="00C516F5">
        <w:rPr>
          <w:rFonts w:ascii="Times New Roman" w:hAnsi="Times New Roman" w:cs="Times New Roman"/>
          <w:sz w:val="24"/>
          <w:szCs w:val="24"/>
        </w:rPr>
        <w:t>context</w:t>
      </w:r>
      <w:r w:rsidRPr="00C516F5">
        <w:rPr>
          <w:rFonts w:ascii="Times New Roman" w:hAnsi="Times New Roman" w:cs="Times New Roman"/>
          <w:sz w:val="24"/>
          <w:szCs w:val="24"/>
        </w:rPr>
        <w:t>-specific features</w:t>
      </w:r>
      <w:r w:rsidR="00A34060" w:rsidRPr="00C516F5">
        <w:rPr>
          <w:rFonts w:ascii="Times New Roman" w:hAnsi="Times New Roman" w:cs="Times New Roman"/>
          <w:sz w:val="24"/>
          <w:szCs w:val="24"/>
        </w:rPr>
        <w:t>, such as those of an</w:t>
      </w:r>
      <w:r w:rsidR="00F91ADD" w:rsidRPr="00C516F5">
        <w:rPr>
          <w:rFonts w:ascii="Times New Roman" w:hAnsi="Times New Roman" w:cs="Times New Roman"/>
          <w:sz w:val="24"/>
          <w:szCs w:val="24"/>
        </w:rPr>
        <w:t xml:space="preserve"> </w:t>
      </w:r>
      <w:r w:rsidR="00361FD5" w:rsidRPr="00C516F5">
        <w:rPr>
          <w:rFonts w:ascii="Times New Roman" w:hAnsi="Times New Roman" w:cs="Times New Roman"/>
          <w:sz w:val="24"/>
          <w:szCs w:val="24"/>
        </w:rPr>
        <w:t xml:space="preserve">FSG in this </w:t>
      </w:r>
      <w:r w:rsidRPr="00C516F5">
        <w:rPr>
          <w:rFonts w:ascii="Times New Roman" w:hAnsi="Times New Roman" w:cs="Times New Roman"/>
          <w:sz w:val="24"/>
          <w:szCs w:val="24"/>
        </w:rPr>
        <w:t xml:space="preserve">case. </w:t>
      </w:r>
    </w:p>
    <w:p w14:paraId="77E7B988" w14:textId="77777777" w:rsidR="00B54C86" w:rsidRPr="00C516F5" w:rsidRDefault="00B230CF" w:rsidP="00607D18">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Section 2 </w:t>
      </w:r>
      <w:r w:rsidR="00F13809" w:rsidRPr="00C516F5">
        <w:rPr>
          <w:rFonts w:ascii="Times New Roman" w:hAnsi="Times New Roman" w:cs="Times New Roman"/>
          <w:sz w:val="24"/>
          <w:szCs w:val="24"/>
        </w:rPr>
        <w:t xml:space="preserve">discusses the notion of </w:t>
      </w:r>
      <w:r w:rsidR="000D1BFF" w:rsidRPr="00C516F5">
        <w:rPr>
          <w:rFonts w:ascii="Times New Roman" w:hAnsi="Times New Roman" w:cs="Times New Roman"/>
          <w:sz w:val="24"/>
          <w:szCs w:val="24"/>
        </w:rPr>
        <w:t xml:space="preserve">EC </w:t>
      </w:r>
      <w:r w:rsidR="00281803" w:rsidRPr="00C516F5">
        <w:rPr>
          <w:rFonts w:ascii="Times New Roman" w:hAnsi="Times New Roman" w:cs="Times New Roman"/>
          <w:sz w:val="24"/>
          <w:szCs w:val="24"/>
        </w:rPr>
        <w:t xml:space="preserve">while </w:t>
      </w:r>
      <w:r w:rsidR="00E319B0" w:rsidRPr="00C516F5">
        <w:rPr>
          <w:rFonts w:ascii="Times New Roman" w:hAnsi="Times New Roman" w:cs="Times New Roman"/>
          <w:sz w:val="24"/>
          <w:szCs w:val="24"/>
        </w:rPr>
        <w:t>s</w:t>
      </w:r>
      <w:r w:rsidR="00354907" w:rsidRPr="00C516F5">
        <w:rPr>
          <w:rFonts w:ascii="Times New Roman" w:hAnsi="Times New Roman" w:cs="Times New Roman"/>
          <w:sz w:val="24"/>
          <w:szCs w:val="24"/>
        </w:rPr>
        <w:t>ection 3</w:t>
      </w:r>
      <w:r w:rsidR="00DE5898" w:rsidRPr="00C516F5">
        <w:rPr>
          <w:rFonts w:ascii="Times New Roman" w:hAnsi="Times New Roman" w:cs="Times New Roman"/>
          <w:sz w:val="24"/>
          <w:szCs w:val="24"/>
        </w:rPr>
        <w:t xml:space="preserve"> </w:t>
      </w:r>
      <w:r w:rsidR="003D253F" w:rsidRPr="00C516F5">
        <w:rPr>
          <w:rFonts w:ascii="Times New Roman" w:hAnsi="Times New Roman" w:cs="Times New Roman"/>
          <w:sz w:val="24"/>
          <w:szCs w:val="24"/>
        </w:rPr>
        <w:t xml:space="preserve">provides a short review of previous studies on interactional </w:t>
      </w:r>
      <w:r w:rsidR="00E319B0" w:rsidRPr="00C516F5">
        <w:rPr>
          <w:rFonts w:ascii="Times New Roman" w:hAnsi="Times New Roman" w:cs="Times New Roman"/>
          <w:sz w:val="24"/>
          <w:szCs w:val="24"/>
        </w:rPr>
        <w:t>dimensions in</w:t>
      </w:r>
      <w:r w:rsidR="00DE5898" w:rsidRPr="00C516F5">
        <w:rPr>
          <w:rFonts w:ascii="Times New Roman" w:hAnsi="Times New Roman" w:cs="Times New Roman"/>
          <w:sz w:val="24"/>
          <w:szCs w:val="24"/>
        </w:rPr>
        <w:t xml:space="preserve"> online support communities</w:t>
      </w:r>
      <w:r w:rsidR="00E319B0" w:rsidRPr="00C516F5">
        <w:rPr>
          <w:rFonts w:ascii="Times New Roman" w:hAnsi="Times New Roman" w:cs="Times New Roman"/>
          <w:sz w:val="24"/>
          <w:szCs w:val="24"/>
        </w:rPr>
        <w:t xml:space="preserve"> with particular reference to empathic aspects</w:t>
      </w:r>
      <w:r w:rsidR="00DE5898" w:rsidRPr="00C516F5">
        <w:rPr>
          <w:rFonts w:ascii="Times New Roman" w:hAnsi="Times New Roman" w:cs="Times New Roman"/>
          <w:sz w:val="24"/>
          <w:szCs w:val="24"/>
        </w:rPr>
        <w:t xml:space="preserve">. Section 4 </w:t>
      </w:r>
      <w:r w:rsidR="003D253F" w:rsidRPr="00C516F5">
        <w:rPr>
          <w:rFonts w:ascii="Times New Roman" w:hAnsi="Times New Roman" w:cs="Times New Roman"/>
          <w:sz w:val="24"/>
          <w:szCs w:val="24"/>
        </w:rPr>
        <w:t xml:space="preserve">clarifies the </w:t>
      </w:r>
      <w:r w:rsidR="00E3143F" w:rsidRPr="00C516F5">
        <w:rPr>
          <w:rFonts w:ascii="Times New Roman" w:hAnsi="Times New Roman" w:cs="Times New Roman"/>
          <w:sz w:val="24"/>
          <w:szCs w:val="24"/>
        </w:rPr>
        <w:t xml:space="preserve">nature of diabetes as a condition and the </w:t>
      </w:r>
      <w:r w:rsidR="003D253F" w:rsidRPr="00C516F5">
        <w:rPr>
          <w:rFonts w:ascii="Times New Roman" w:hAnsi="Times New Roman" w:cs="Times New Roman"/>
          <w:sz w:val="24"/>
          <w:szCs w:val="24"/>
        </w:rPr>
        <w:t xml:space="preserve">value that </w:t>
      </w:r>
      <w:r w:rsidR="00684CAD" w:rsidRPr="00C516F5">
        <w:rPr>
          <w:rFonts w:ascii="Times New Roman" w:hAnsi="Times New Roman" w:cs="Times New Roman"/>
          <w:sz w:val="24"/>
          <w:szCs w:val="24"/>
        </w:rPr>
        <w:t xml:space="preserve">online </w:t>
      </w:r>
      <w:r w:rsidR="00E3143F" w:rsidRPr="00C516F5">
        <w:rPr>
          <w:rFonts w:ascii="Times New Roman" w:hAnsi="Times New Roman" w:cs="Times New Roman"/>
          <w:sz w:val="24"/>
          <w:szCs w:val="24"/>
        </w:rPr>
        <w:t xml:space="preserve">peer-support groups </w:t>
      </w:r>
      <w:r w:rsidR="003D253F" w:rsidRPr="00C516F5">
        <w:rPr>
          <w:rFonts w:ascii="Times New Roman" w:hAnsi="Times New Roman" w:cs="Times New Roman"/>
          <w:sz w:val="24"/>
          <w:szCs w:val="24"/>
        </w:rPr>
        <w:t xml:space="preserve">may offer </w:t>
      </w:r>
      <w:r w:rsidR="00E3143F" w:rsidRPr="00C516F5">
        <w:rPr>
          <w:rFonts w:ascii="Times New Roman" w:hAnsi="Times New Roman" w:cs="Times New Roman"/>
          <w:sz w:val="24"/>
          <w:szCs w:val="24"/>
        </w:rPr>
        <w:t>sufferers</w:t>
      </w:r>
      <w:r w:rsidR="00304033" w:rsidRPr="00C516F5">
        <w:rPr>
          <w:rFonts w:ascii="Times New Roman" w:hAnsi="Times New Roman" w:cs="Times New Roman"/>
          <w:sz w:val="24"/>
          <w:szCs w:val="24"/>
        </w:rPr>
        <w:t>.</w:t>
      </w:r>
      <w:r w:rsidR="00E3143F" w:rsidRPr="00C516F5">
        <w:rPr>
          <w:rFonts w:ascii="Times New Roman" w:hAnsi="Times New Roman" w:cs="Times New Roman"/>
          <w:sz w:val="24"/>
          <w:szCs w:val="24"/>
        </w:rPr>
        <w:t xml:space="preserve"> </w:t>
      </w:r>
      <w:r w:rsidR="003D253F" w:rsidRPr="00C516F5">
        <w:rPr>
          <w:rFonts w:ascii="Times New Roman" w:hAnsi="Times New Roman" w:cs="Times New Roman"/>
          <w:sz w:val="24"/>
          <w:szCs w:val="24"/>
        </w:rPr>
        <w:t>In s</w:t>
      </w:r>
      <w:r w:rsidR="00623A5A" w:rsidRPr="00C516F5">
        <w:rPr>
          <w:rFonts w:ascii="Times New Roman" w:hAnsi="Times New Roman" w:cs="Times New Roman"/>
          <w:sz w:val="24"/>
          <w:szCs w:val="24"/>
        </w:rPr>
        <w:t xml:space="preserve">ection </w:t>
      </w:r>
      <w:r w:rsidR="00DE5898" w:rsidRPr="00C516F5">
        <w:rPr>
          <w:rFonts w:ascii="Times New Roman" w:hAnsi="Times New Roman" w:cs="Times New Roman"/>
          <w:sz w:val="24"/>
          <w:szCs w:val="24"/>
        </w:rPr>
        <w:t>5</w:t>
      </w:r>
      <w:r w:rsidRPr="00C516F5">
        <w:rPr>
          <w:rFonts w:ascii="Times New Roman" w:hAnsi="Times New Roman" w:cs="Times New Roman"/>
          <w:sz w:val="24"/>
          <w:szCs w:val="24"/>
        </w:rPr>
        <w:t xml:space="preserve"> </w:t>
      </w:r>
      <w:r w:rsidR="003D253F" w:rsidRPr="00C516F5">
        <w:rPr>
          <w:rFonts w:ascii="Times New Roman" w:hAnsi="Times New Roman" w:cs="Times New Roman"/>
          <w:sz w:val="24"/>
          <w:szCs w:val="24"/>
        </w:rPr>
        <w:t>we explain how</w:t>
      </w:r>
      <w:r w:rsidR="00354907" w:rsidRPr="00C516F5">
        <w:rPr>
          <w:rFonts w:ascii="Times New Roman" w:hAnsi="Times New Roman" w:cs="Times New Roman"/>
          <w:sz w:val="24"/>
          <w:szCs w:val="24"/>
        </w:rPr>
        <w:t xml:space="preserve"> </w:t>
      </w:r>
      <w:r w:rsidR="003D253F" w:rsidRPr="00C516F5">
        <w:rPr>
          <w:rFonts w:ascii="Times New Roman" w:hAnsi="Times New Roman" w:cs="Times New Roman"/>
          <w:sz w:val="24"/>
          <w:szCs w:val="24"/>
        </w:rPr>
        <w:t xml:space="preserve">the </w:t>
      </w:r>
      <w:r w:rsidR="00354907" w:rsidRPr="00C516F5">
        <w:rPr>
          <w:rFonts w:ascii="Times New Roman" w:hAnsi="Times New Roman" w:cs="Times New Roman"/>
          <w:sz w:val="24"/>
          <w:szCs w:val="24"/>
        </w:rPr>
        <w:t xml:space="preserve">data </w:t>
      </w:r>
      <w:r w:rsidR="003D253F" w:rsidRPr="00C516F5">
        <w:rPr>
          <w:rFonts w:ascii="Times New Roman" w:hAnsi="Times New Roman" w:cs="Times New Roman"/>
          <w:sz w:val="24"/>
          <w:szCs w:val="24"/>
        </w:rPr>
        <w:t>was sampled</w:t>
      </w:r>
      <w:r w:rsidR="00354907" w:rsidRPr="00C516F5">
        <w:rPr>
          <w:rFonts w:ascii="Times New Roman" w:hAnsi="Times New Roman" w:cs="Times New Roman"/>
          <w:sz w:val="24"/>
          <w:szCs w:val="24"/>
        </w:rPr>
        <w:t xml:space="preserve"> and </w:t>
      </w:r>
      <w:r w:rsidR="00623A5A" w:rsidRPr="00C516F5">
        <w:rPr>
          <w:rFonts w:ascii="Times New Roman" w:hAnsi="Times New Roman" w:cs="Times New Roman"/>
          <w:sz w:val="24"/>
          <w:szCs w:val="24"/>
        </w:rPr>
        <w:t xml:space="preserve">the </w:t>
      </w:r>
      <w:r w:rsidR="002B3C72" w:rsidRPr="00C516F5">
        <w:rPr>
          <w:rFonts w:ascii="Times New Roman" w:hAnsi="Times New Roman" w:cs="Times New Roman"/>
          <w:sz w:val="24"/>
          <w:szCs w:val="24"/>
        </w:rPr>
        <w:t xml:space="preserve">analysis applied to </w:t>
      </w:r>
      <w:r w:rsidR="00361FD5" w:rsidRPr="00C516F5">
        <w:rPr>
          <w:rFonts w:ascii="Times New Roman" w:hAnsi="Times New Roman" w:cs="Times New Roman"/>
          <w:sz w:val="24"/>
          <w:szCs w:val="24"/>
        </w:rPr>
        <w:t xml:space="preserve">560 </w:t>
      </w:r>
      <w:r w:rsidR="003D253F" w:rsidRPr="00C516F5">
        <w:rPr>
          <w:rFonts w:ascii="Times New Roman" w:hAnsi="Times New Roman" w:cs="Times New Roman"/>
          <w:sz w:val="24"/>
          <w:szCs w:val="24"/>
        </w:rPr>
        <w:t>postings</w:t>
      </w:r>
      <w:r w:rsidR="002B3C72" w:rsidRPr="00C516F5">
        <w:rPr>
          <w:rFonts w:ascii="Times New Roman" w:hAnsi="Times New Roman" w:cs="Times New Roman"/>
          <w:sz w:val="24"/>
          <w:szCs w:val="24"/>
        </w:rPr>
        <w:t xml:space="preserve"> to the </w:t>
      </w:r>
      <w:r w:rsidR="00607D18" w:rsidRPr="00C516F5">
        <w:rPr>
          <w:rFonts w:ascii="Times New Roman" w:hAnsi="Times New Roman" w:cs="Times New Roman"/>
          <w:sz w:val="24"/>
          <w:szCs w:val="24"/>
        </w:rPr>
        <w:t xml:space="preserve">FSG </w:t>
      </w:r>
      <w:r w:rsidR="002B3C72" w:rsidRPr="00C516F5">
        <w:rPr>
          <w:rFonts w:ascii="Times New Roman" w:hAnsi="Times New Roman" w:cs="Times New Roman"/>
          <w:sz w:val="24"/>
          <w:szCs w:val="24"/>
        </w:rPr>
        <w:t>collected during 2014</w:t>
      </w:r>
      <w:r w:rsidR="00354907" w:rsidRPr="00C516F5">
        <w:rPr>
          <w:rFonts w:ascii="Times New Roman" w:hAnsi="Times New Roman" w:cs="Times New Roman"/>
          <w:sz w:val="24"/>
          <w:szCs w:val="24"/>
        </w:rPr>
        <w:t>. This includes clarification and illustration of the analytical framework and coding used</w:t>
      </w:r>
      <w:r w:rsidR="00483CC1" w:rsidRPr="00C516F5">
        <w:rPr>
          <w:rFonts w:ascii="Times New Roman" w:hAnsi="Times New Roman" w:cs="Times New Roman"/>
          <w:sz w:val="24"/>
          <w:szCs w:val="24"/>
        </w:rPr>
        <w:t xml:space="preserve">. In </w:t>
      </w:r>
      <w:r w:rsidR="00B55E94" w:rsidRPr="00C516F5">
        <w:rPr>
          <w:rFonts w:ascii="Times New Roman" w:hAnsi="Times New Roman" w:cs="Times New Roman"/>
          <w:sz w:val="24"/>
          <w:szCs w:val="24"/>
        </w:rPr>
        <w:t>the final s</w:t>
      </w:r>
      <w:r w:rsidR="00483CC1" w:rsidRPr="00C516F5">
        <w:rPr>
          <w:rFonts w:ascii="Times New Roman" w:hAnsi="Times New Roman" w:cs="Times New Roman"/>
          <w:sz w:val="24"/>
          <w:szCs w:val="24"/>
        </w:rPr>
        <w:t xml:space="preserve">ections </w:t>
      </w:r>
      <w:r w:rsidR="00B55E94" w:rsidRPr="00C516F5">
        <w:rPr>
          <w:rFonts w:ascii="Times New Roman" w:hAnsi="Times New Roman" w:cs="Times New Roman"/>
          <w:sz w:val="24"/>
          <w:szCs w:val="24"/>
        </w:rPr>
        <w:t xml:space="preserve">we present and discuss the </w:t>
      </w:r>
      <w:r w:rsidR="00483CC1" w:rsidRPr="00C516F5">
        <w:rPr>
          <w:rFonts w:ascii="Times New Roman" w:hAnsi="Times New Roman" w:cs="Times New Roman"/>
          <w:sz w:val="24"/>
          <w:szCs w:val="24"/>
        </w:rPr>
        <w:t>findings</w:t>
      </w:r>
      <w:r w:rsidR="00E319B0" w:rsidRPr="00C516F5">
        <w:rPr>
          <w:rFonts w:ascii="Times New Roman" w:hAnsi="Times New Roman" w:cs="Times New Roman"/>
          <w:sz w:val="24"/>
          <w:szCs w:val="24"/>
        </w:rPr>
        <w:t xml:space="preserve"> and highlight the main</w:t>
      </w:r>
      <w:r w:rsidR="00B55E94" w:rsidRPr="00C516F5">
        <w:rPr>
          <w:rFonts w:ascii="Times New Roman" w:hAnsi="Times New Roman" w:cs="Times New Roman"/>
          <w:sz w:val="24"/>
          <w:szCs w:val="24"/>
        </w:rPr>
        <w:t xml:space="preserve"> </w:t>
      </w:r>
      <w:r w:rsidR="00E319B0" w:rsidRPr="00C516F5">
        <w:rPr>
          <w:rFonts w:ascii="Times New Roman" w:hAnsi="Times New Roman" w:cs="Times New Roman"/>
          <w:sz w:val="24"/>
          <w:szCs w:val="24"/>
        </w:rPr>
        <w:t xml:space="preserve">theoretical and practical </w:t>
      </w:r>
      <w:r w:rsidR="00483CC1" w:rsidRPr="00C516F5">
        <w:rPr>
          <w:rFonts w:ascii="Times New Roman" w:hAnsi="Times New Roman" w:cs="Times New Roman"/>
          <w:sz w:val="24"/>
          <w:szCs w:val="24"/>
        </w:rPr>
        <w:t xml:space="preserve">contributions </w:t>
      </w:r>
      <w:r w:rsidR="00E319B0" w:rsidRPr="00C516F5">
        <w:rPr>
          <w:rFonts w:ascii="Times New Roman" w:hAnsi="Times New Roman" w:cs="Times New Roman"/>
          <w:sz w:val="24"/>
          <w:szCs w:val="24"/>
        </w:rPr>
        <w:t>of the study.</w:t>
      </w:r>
      <w:r w:rsidR="002B3C72" w:rsidRPr="00C516F5">
        <w:rPr>
          <w:rFonts w:ascii="Times New Roman" w:hAnsi="Times New Roman" w:cs="Times New Roman"/>
          <w:sz w:val="24"/>
          <w:szCs w:val="24"/>
        </w:rPr>
        <w:t xml:space="preserve"> </w:t>
      </w:r>
    </w:p>
    <w:p w14:paraId="0FC59929" w14:textId="77777777" w:rsidR="00E319B0" w:rsidRPr="00C516F5" w:rsidRDefault="00E319B0" w:rsidP="00607D18">
      <w:pPr>
        <w:spacing w:after="0" w:line="480" w:lineRule="auto"/>
        <w:ind w:firstLine="720"/>
        <w:rPr>
          <w:rFonts w:ascii="Times New Roman" w:hAnsi="Times New Roman" w:cs="Times New Roman"/>
          <w:sz w:val="24"/>
          <w:szCs w:val="24"/>
        </w:rPr>
      </w:pPr>
    </w:p>
    <w:p w14:paraId="2A916C06" w14:textId="77777777" w:rsidR="0078687A" w:rsidRPr="00C516F5" w:rsidRDefault="00DB4400" w:rsidP="00794748">
      <w:pPr>
        <w:pStyle w:val="Numberedsectionheading"/>
        <w:numPr>
          <w:ilvl w:val="0"/>
          <w:numId w:val="19"/>
        </w:numPr>
      </w:pPr>
      <w:r w:rsidRPr="00C516F5">
        <w:t>Empath</w:t>
      </w:r>
      <w:r w:rsidR="00244DB1" w:rsidRPr="00C516F5">
        <w:t>ic</w:t>
      </w:r>
      <w:r w:rsidRPr="00C516F5">
        <w:t xml:space="preserve"> </w:t>
      </w:r>
      <w:r w:rsidR="00244DB1" w:rsidRPr="00C516F5">
        <w:t>commu</w:t>
      </w:r>
      <w:r w:rsidRPr="00C516F5">
        <w:t>nication</w:t>
      </w:r>
      <w:r w:rsidR="00E319B0" w:rsidRPr="00C516F5">
        <w:t xml:space="preserve"> (EC)</w:t>
      </w:r>
    </w:p>
    <w:p w14:paraId="27E9E983" w14:textId="77777777" w:rsidR="008B0F82" w:rsidRPr="00C516F5" w:rsidRDefault="008B0F82" w:rsidP="00925B5D">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As noted in Hojat’s (2007:</w:t>
      </w:r>
      <w:r w:rsidR="00A5539C" w:rsidRPr="00C516F5">
        <w:rPr>
          <w:rFonts w:ascii="Times New Roman" w:hAnsi="Times New Roman" w:cs="Times New Roman"/>
          <w:sz w:val="24"/>
          <w:szCs w:val="24"/>
        </w:rPr>
        <w:t xml:space="preserve"> </w:t>
      </w:r>
      <w:r w:rsidRPr="00C516F5">
        <w:rPr>
          <w:rFonts w:ascii="Times New Roman" w:hAnsi="Times New Roman" w:cs="Times New Roman"/>
          <w:sz w:val="24"/>
          <w:szCs w:val="24"/>
        </w:rPr>
        <w:t>15) review of the conceptualization of empathy over time and place, “empathy is a vague concept that has been described sometimes as a cognitive attribute, sometimes as an emotional state of mind and sometimes as a combination of both”. As a primarily cognitive phenomenon, empathy is “the ability to understand someone’s situation without making it one’s own” (MacKay, Hughes and Carver</w:t>
      </w:r>
      <w:r w:rsidR="009272D8" w:rsidRPr="00C516F5">
        <w:rPr>
          <w:rFonts w:ascii="Times New Roman" w:hAnsi="Times New Roman" w:cs="Times New Roman"/>
          <w:sz w:val="24"/>
          <w:szCs w:val="24"/>
        </w:rPr>
        <w:t>,</w:t>
      </w:r>
      <w:r w:rsidRPr="00C516F5">
        <w:rPr>
          <w:rFonts w:ascii="Times New Roman" w:hAnsi="Times New Roman" w:cs="Times New Roman"/>
          <w:sz w:val="24"/>
          <w:szCs w:val="24"/>
        </w:rPr>
        <w:t xml:space="preserve"> 1990:</w:t>
      </w:r>
      <w:r w:rsidR="00A5539C"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155), while </w:t>
      </w:r>
      <w:r w:rsidRPr="00C516F5">
        <w:rPr>
          <w:rFonts w:ascii="Times New Roman" w:hAnsi="Times New Roman" w:cs="Times New Roman"/>
          <w:sz w:val="24"/>
          <w:szCs w:val="24"/>
        </w:rPr>
        <w:lastRenderedPageBreak/>
        <w:t>emotion-based model</w:t>
      </w:r>
      <w:r w:rsidR="00814FF0" w:rsidRPr="00C516F5">
        <w:rPr>
          <w:rFonts w:ascii="Times New Roman" w:hAnsi="Times New Roman" w:cs="Times New Roman"/>
          <w:sz w:val="24"/>
          <w:szCs w:val="24"/>
        </w:rPr>
        <w:t>s</w:t>
      </w:r>
      <w:r w:rsidRPr="00C516F5">
        <w:rPr>
          <w:rFonts w:ascii="Times New Roman" w:hAnsi="Times New Roman" w:cs="Times New Roman"/>
          <w:sz w:val="24"/>
          <w:szCs w:val="24"/>
        </w:rPr>
        <w:t xml:space="preserve"> </w:t>
      </w:r>
      <w:r w:rsidR="00DF7508" w:rsidRPr="00C516F5">
        <w:rPr>
          <w:rFonts w:ascii="Times New Roman" w:hAnsi="Times New Roman" w:cs="Times New Roman"/>
          <w:sz w:val="24"/>
          <w:szCs w:val="24"/>
        </w:rPr>
        <w:t>regard empathy as a</w:t>
      </w:r>
      <w:r w:rsidRPr="00C516F5">
        <w:rPr>
          <w:rFonts w:ascii="Times New Roman" w:hAnsi="Times New Roman" w:cs="Times New Roman"/>
          <w:sz w:val="24"/>
          <w:szCs w:val="24"/>
        </w:rPr>
        <w:t xml:space="preserve"> form of </w:t>
      </w:r>
      <w:r w:rsidR="00DF7508" w:rsidRPr="00C516F5">
        <w:rPr>
          <w:rFonts w:ascii="Times New Roman" w:hAnsi="Times New Roman" w:cs="Times New Roman"/>
          <w:sz w:val="24"/>
          <w:szCs w:val="24"/>
        </w:rPr>
        <w:t xml:space="preserve">emotional </w:t>
      </w:r>
      <w:r w:rsidRPr="00C516F5">
        <w:rPr>
          <w:rFonts w:ascii="Times New Roman" w:hAnsi="Times New Roman" w:cs="Times New Roman"/>
          <w:sz w:val="24"/>
          <w:szCs w:val="24"/>
        </w:rPr>
        <w:t>mirroring experienced by human and non-human animals when appreciating another’s (typically negative) emotional state (Hoffman, 1981)</w:t>
      </w:r>
      <w:r w:rsidR="00DF7508" w:rsidRPr="00C516F5">
        <w:rPr>
          <w:rFonts w:ascii="Times New Roman" w:hAnsi="Times New Roman" w:cs="Times New Roman"/>
          <w:sz w:val="24"/>
          <w:szCs w:val="24"/>
        </w:rPr>
        <w:t xml:space="preserve">. When empathy is explored in a communicative context, however, the focus shifts to how this understanding (whether the result of a cognitive, emotive or combined process) is communicated and shapes human interactions.  Communicating </w:t>
      </w:r>
      <w:r w:rsidR="00814FF0" w:rsidRPr="00C516F5">
        <w:rPr>
          <w:rFonts w:ascii="Times New Roman" w:hAnsi="Times New Roman" w:cs="Times New Roman"/>
          <w:sz w:val="24"/>
          <w:szCs w:val="24"/>
        </w:rPr>
        <w:t>to others our</w:t>
      </w:r>
      <w:r w:rsidR="00DF7508" w:rsidRPr="00C516F5">
        <w:rPr>
          <w:rFonts w:ascii="Times New Roman" w:hAnsi="Times New Roman" w:cs="Times New Roman"/>
          <w:sz w:val="24"/>
          <w:szCs w:val="24"/>
        </w:rPr>
        <w:t xml:space="preserve"> understanding of the</w:t>
      </w:r>
      <w:r w:rsidR="00814FF0" w:rsidRPr="00C516F5">
        <w:rPr>
          <w:rFonts w:ascii="Times New Roman" w:hAnsi="Times New Roman" w:cs="Times New Roman"/>
          <w:sz w:val="24"/>
          <w:szCs w:val="24"/>
        </w:rPr>
        <w:t>ir</w:t>
      </w:r>
      <w:r w:rsidR="00DF7508" w:rsidRPr="00C516F5">
        <w:rPr>
          <w:rFonts w:ascii="Times New Roman" w:hAnsi="Times New Roman" w:cs="Times New Roman"/>
          <w:sz w:val="24"/>
          <w:szCs w:val="24"/>
        </w:rPr>
        <w:t xml:space="preserve"> perspective may, therefore, be conceived as a third essential empathic dimension in interactions.</w:t>
      </w:r>
    </w:p>
    <w:p w14:paraId="53B01D6E" w14:textId="220AEAF0" w:rsidR="00DB4400" w:rsidRPr="00C516F5" w:rsidRDefault="00DB4400" w:rsidP="00DE5898">
      <w:pPr>
        <w:spacing w:after="0" w:line="480" w:lineRule="auto"/>
        <w:ind w:firstLine="284"/>
        <w:rPr>
          <w:rFonts w:ascii="Times New Roman" w:hAnsi="Times New Roman" w:cs="Times New Roman"/>
          <w:sz w:val="24"/>
          <w:szCs w:val="24"/>
          <w:lang w:eastAsia="zh-CN"/>
        </w:rPr>
      </w:pPr>
      <w:r w:rsidRPr="00C516F5">
        <w:rPr>
          <w:rFonts w:ascii="Times New Roman" w:hAnsi="Times New Roman" w:cs="Times New Roman"/>
          <w:sz w:val="24"/>
          <w:szCs w:val="24"/>
        </w:rPr>
        <w:t>Following Titchener’s (1915) initial use of the term empathy to convey “understanding of other human beings”, th</w:t>
      </w:r>
      <w:r w:rsidR="00E81B47" w:rsidRPr="00C516F5">
        <w:rPr>
          <w:rFonts w:ascii="Times New Roman" w:hAnsi="Times New Roman" w:cs="Times New Roman"/>
          <w:sz w:val="24"/>
          <w:szCs w:val="24"/>
        </w:rPr>
        <w:t>is</w:t>
      </w:r>
      <w:r w:rsidRPr="00C516F5">
        <w:rPr>
          <w:rFonts w:ascii="Times New Roman" w:hAnsi="Times New Roman" w:cs="Times New Roman"/>
          <w:sz w:val="24"/>
          <w:szCs w:val="24"/>
        </w:rPr>
        <w:t xml:space="preserve"> communicative aspect of empathy has been prominent in psychotherapeutic and medical contexts. </w:t>
      </w:r>
      <w:r w:rsidRPr="00C516F5">
        <w:rPr>
          <w:rFonts w:ascii="Times New Roman" w:hAnsi="Times New Roman" w:cs="Times New Roman"/>
          <w:sz w:val="24"/>
          <w:szCs w:val="24"/>
          <w:lang w:eastAsia="zh-CN"/>
        </w:rPr>
        <w:t>A review of medical consultation skills training manuals (Piasecky</w:t>
      </w:r>
      <w:r w:rsidR="009272D8" w:rsidRPr="00C516F5">
        <w:rPr>
          <w:rFonts w:ascii="Times New Roman" w:hAnsi="Times New Roman" w:cs="Times New Roman"/>
          <w:sz w:val="24"/>
          <w:szCs w:val="24"/>
          <w:lang w:eastAsia="zh-CN"/>
        </w:rPr>
        <w:t>,</w:t>
      </w:r>
      <w:r w:rsidRPr="00C516F5">
        <w:rPr>
          <w:rFonts w:ascii="Times New Roman" w:hAnsi="Times New Roman" w:cs="Times New Roman"/>
          <w:sz w:val="24"/>
          <w:szCs w:val="24"/>
          <w:lang w:eastAsia="zh-CN"/>
        </w:rPr>
        <w:t xml:space="preserve"> 2003; Moulton</w:t>
      </w:r>
      <w:r w:rsidR="009272D8" w:rsidRPr="00C516F5">
        <w:rPr>
          <w:rFonts w:ascii="Times New Roman" w:hAnsi="Times New Roman" w:cs="Times New Roman"/>
          <w:sz w:val="24"/>
          <w:szCs w:val="24"/>
          <w:lang w:eastAsia="zh-CN"/>
        </w:rPr>
        <w:t>,</w:t>
      </w:r>
      <w:r w:rsidRPr="00C516F5">
        <w:rPr>
          <w:rFonts w:ascii="Times New Roman" w:hAnsi="Times New Roman" w:cs="Times New Roman"/>
          <w:sz w:val="24"/>
          <w:szCs w:val="24"/>
          <w:lang w:eastAsia="zh-CN"/>
        </w:rPr>
        <w:t xml:space="preserve"> 2007; Silverman, Kurtz and Draper</w:t>
      </w:r>
      <w:r w:rsidR="009272D8" w:rsidRPr="00C516F5">
        <w:rPr>
          <w:rFonts w:ascii="Times New Roman" w:hAnsi="Times New Roman" w:cs="Times New Roman"/>
          <w:sz w:val="24"/>
          <w:szCs w:val="24"/>
          <w:lang w:eastAsia="zh-CN"/>
        </w:rPr>
        <w:t>,</w:t>
      </w:r>
      <w:r w:rsidRPr="00C516F5">
        <w:rPr>
          <w:rFonts w:ascii="Times New Roman" w:hAnsi="Times New Roman" w:cs="Times New Roman"/>
          <w:sz w:val="24"/>
          <w:szCs w:val="24"/>
          <w:lang w:eastAsia="zh-CN"/>
        </w:rPr>
        <w:t xml:space="preserve"> 2005) and of existing linguistic studies of </w:t>
      </w:r>
      <w:r w:rsidR="009B4333" w:rsidRPr="00C516F5">
        <w:rPr>
          <w:rFonts w:ascii="Times New Roman" w:hAnsi="Times New Roman" w:cs="Times New Roman"/>
          <w:sz w:val="24"/>
          <w:szCs w:val="24"/>
          <w:lang w:eastAsia="zh-CN"/>
        </w:rPr>
        <w:t>EC in</w:t>
      </w:r>
      <w:r w:rsidRPr="00C516F5">
        <w:rPr>
          <w:rFonts w:ascii="Times New Roman" w:hAnsi="Times New Roman" w:cs="Times New Roman"/>
          <w:sz w:val="24"/>
          <w:szCs w:val="24"/>
          <w:lang w:eastAsia="zh-CN"/>
        </w:rPr>
        <w:t xml:space="preserve"> health contexts (particularly, Martinovski, Traum and Marsella</w:t>
      </w:r>
      <w:r w:rsidR="009272D8" w:rsidRPr="00C516F5">
        <w:rPr>
          <w:rFonts w:ascii="Times New Roman" w:hAnsi="Times New Roman" w:cs="Times New Roman"/>
          <w:sz w:val="24"/>
          <w:szCs w:val="24"/>
          <w:lang w:eastAsia="zh-CN"/>
        </w:rPr>
        <w:t>,</w:t>
      </w:r>
      <w:r w:rsidRPr="00C516F5">
        <w:rPr>
          <w:rFonts w:ascii="Times New Roman" w:hAnsi="Times New Roman" w:cs="Times New Roman"/>
          <w:sz w:val="24"/>
          <w:szCs w:val="24"/>
          <w:lang w:eastAsia="zh-CN"/>
        </w:rPr>
        <w:t xml:space="preserve"> 2007; Suchman </w:t>
      </w:r>
      <w:r w:rsidRPr="00C516F5">
        <w:rPr>
          <w:rFonts w:ascii="Times New Roman" w:hAnsi="Times New Roman" w:cs="Times New Roman"/>
          <w:iCs/>
          <w:sz w:val="24"/>
          <w:szCs w:val="24"/>
          <w:lang w:eastAsia="zh-CN"/>
        </w:rPr>
        <w:t>et al</w:t>
      </w:r>
      <w:r w:rsidRPr="00C516F5">
        <w:rPr>
          <w:rFonts w:ascii="Times New Roman" w:hAnsi="Times New Roman" w:cs="Times New Roman"/>
          <w:sz w:val="24"/>
          <w:szCs w:val="24"/>
          <w:lang w:eastAsia="zh-CN"/>
        </w:rPr>
        <w:t>.</w:t>
      </w:r>
      <w:r w:rsidR="009272D8" w:rsidRPr="00C516F5">
        <w:rPr>
          <w:rFonts w:ascii="Times New Roman" w:hAnsi="Times New Roman" w:cs="Times New Roman"/>
          <w:sz w:val="24"/>
          <w:szCs w:val="24"/>
          <w:lang w:eastAsia="zh-CN"/>
        </w:rPr>
        <w:t>,</w:t>
      </w:r>
      <w:r w:rsidRPr="00C516F5">
        <w:rPr>
          <w:rFonts w:ascii="Times New Roman" w:hAnsi="Times New Roman" w:cs="Times New Roman"/>
          <w:sz w:val="24"/>
          <w:szCs w:val="24"/>
          <w:lang w:eastAsia="zh-CN"/>
        </w:rPr>
        <w:t xml:space="preserve"> 1997; Wynn and Wynn, 2006: 1387) highlights the following core communicative dimensions of empathy in medical contexts (</w:t>
      </w:r>
      <w:r w:rsidR="00D91358" w:rsidRPr="00C516F5">
        <w:rPr>
          <w:rFonts w:ascii="Times New Roman" w:hAnsi="Times New Roman" w:cs="Times New Roman"/>
          <w:sz w:val="24"/>
          <w:szCs w:val="24"/>
          <w:lang w:eastAsia="zh-CN"/>
        </w:rPr>
        <w:t>Author</w:t>
      </w:r>
      <w:r w:rsidR="00FA340A" w:rsidRPr="00C516F5">
        <w:rPr>
          <w:rFonts w:ascii="Times New Roman" w:hAnsi="Times New Roman" w:cs="Times New Roman"/>
          <w:sz w:val="24"/>
          <w:szCs w:val="24"/>
          <w:lang w:eastAsia="zh-CN"/>
        </w:rPr>
        <w:t xml:space="preserve"> 1</w:t>
      </w:r>
      <w:r w:rsidR="00C31ED8" w:rsidRPr="00C516F5">
        <w:rPr>
          <w:rFonts w:ascii="Times New Roman" w:hAnsi="Times New Roman" w:cs="Times New Roman"/>
          <w:sz w:val="24"/>
          <w:szCs w:val="24"/>
          <w:lang w:eastAsia="zh-CN"/>
        </w:rPr>
        <w:t>,</w:t>
      </w:r>
      <w:r w:rsidRPr="00C516F5">
        <w:rPr>
          <w:rFonts w:ascii="Times New Roman" w:hAnsi="Times New Roman" w:cs="Times New Roman"/>
          <w:sz w:val="24"/>
          <w:szCs w:val="24"/>
          <w:lang w:eastAsia="zh-CN"/>
        </w:rPr>
        <w:t xml:space="preserve"> 2011):</w:t>
      </w:r>
    </w:p>
    <w:p w14:paraId="2665F2CF" w14:textId="77777777" w:rsidR="00DB4400" w:rsidRPr="00C516F5" w:rsidRDefault="00DB4400" w:rsidP="00DB4400">
      <w:pPr>
        <w:numPr>
          <w:ilvl w:val="0"/>
          <w:numId w:val="2"/>
        </w:numPr>
        <w:spacing w:after="0" w:line="480" w:lineRule="auto"/>
        <w:contextualSpacing/>
        <w:rPr>
          <w:rFonts w:ascii="Times New Roman" w:eastAsia="Times New Roman" w:hAnsi="Times New Roman" w:cs="Times New Roman"/>
          <w:sz w:val="24"/>
          <w:szCs w:val="24"/>
          <w:lang w:eastAsia="en-GB"/>
        </w:rPr>
      </w:pPr>
      <w:r w:rsidRPr="00C516F5">
        <w:rPr>
          <w:rFonts w:ascii="Times New Roman" w:eastAsia="Times New Roman" w:hAnsi="Times New Roman" w:cs="Times New Roman"/>
          <w:sz w:val="24"/>
          <w:szCs w:val="24"/>
          <w:lang w:eastAsia="en-GB"/>
        </w:rPr>
        <w:t xml:space="preserve">Eliciting patients’ feelings and views (directly or indirectly, i.e. from available cues) </w:t>
      </w:r>
    </w:p>
    <w:p w14:paraId="3020AD9E" w14:textId="77777777" w:rsidR="00DB4400" w:rsidRPr="00C516F5" w:rsidRDefault="00DB4400" w:rsidP="00DB4400">
      <w:pPr>
        <w:numPr>
          <w:ilvl w:val="0"/>
          <w:numId w:val="2"/>
        </w:numPr>
        <w:spacing w:after="0" w:line="480" w:lineRule="auto"/>
        <w:contextualSpacing/>
        <w:rPr>
          <w:rFonts w:ascii="Times New Roman" w:eastAsia="Times New Roman" w:hAnsi="Times New Roman" w:cs="Times New Roman"/>
          <w:sz w:val="24"/>
          <w:szCs w:val="24"/>
          <w:lang w:eastAsia="en-GB"/>
        </w:rPr>
      </w:pPr>
      <w:r w:rsidRPr="00C516F5">
        <w:rPr>
          <w:rFonts w:ascii="Times New Roman" w:eastAsia="Times New Roman" w:hAnsi="Times New Roman" w:cs="Times New Roman"/>
          <w:sz w:val="24"/>
          <w:szCs w:val="24"/>
          <w:lang w:eastAsia="en-GB"/>
        </w:rPr>
        <w:t>Responding to patients’ cues (explicit and implicit) by:</w:t>
      </w:r>
    </w:p>
    <w:p w14:paraId="70B145A3" w14:textId="77777777" w:rsidR="00DB4400" w:rsidRPr="00C516F5" w:rsidRDefault="00DB4400" w:rsidP="00DB4400">
      <w:pPr>
        <w:spacing w:after="0" w:line="480" w:lineRule="auto"/>
        <w:ind w:left="720"/>
        <w:rPr>
          <w:rFonts w:ascii="Times New Roman" w:hAnsi="Times New Roman" w:cs="Times New Roman"/>
          <w:sz w:val="24"/>
          <w:szCs w:val="24"/>
          <w:lang w:eastAsia="zh-CN"/>
        </w:rPr>
      </w:pPr>
      <w:r w:rsidRPr="00C516F5">
        <w:rPr>
          <w:rFonts w:ascii="Times New Roman" w:hAnsi="Times New Roman" w:cs="Times New Roman"/>
          <w:sz w:val="24"/>
          <w:szCs w:val="24"/>
          <w:lang w:eastAsia="zh-CN"/>
        </w:rPr>
        <w:t>a) Expressing explicit or implicit understanding and acknowledgement of patients’ feelings and views (</w:t>
      </w:r>
      <w:r w:rsidRPr="00C516F5">
        <w:rPr>
          <w:rFonts w:ascii="Times New Roman" w:hAnsi="Times New Roman" w:cs="Times New Roman"/>
          <w:i/>
          <w:sz w:val="24"/>
          <w:szCs w:val="24"/>
          <w:lang w:eastAsia="zh-CN"/>
        </w:rPr>
        <w:t>I know this is not easy</w:t>
      </w:r>
      <w:r w:rsidR="00DE5898" w:rsidRPr="00C516F5">
        <w:rPr>
          <w:rFonts w:ascii="Times New Roman" w:hAnsi="Times New Roman" w:cs="Times New Roman"/>
          <w:i/>
          <w:sz w:val="24"/>
          <w:szCs w:val="24"/>
          <w:lang w:eastAsia="zh-CN"/>
        </w:rPr>
        <w:t>;</w:t>
      </w:r>
      <w:r w:rsidRPr="00C516F5">
        <w:rPr>
          <w:rFonts w:ascii="Times New Roman" w:hAnsi="Times New Roman" w:cs="Times New Roman"/>
          <w:i/>
          <w:sz w:val="24"/>
          <w:szCs w:val="24"/>
          <w:lang w:eastAsia="zh-CN"/>
        </w:rPr>
        <w:t xml:space="preserve"> I see you are upset.</w:t>
      </w:r>
      <w:r w:rsidRPr="00C516F5">
        <w:rPr>
          <w:rFonts w:ascii="Times New Roman" w:hAnsi="Times New Roman" w:cs="Times New Roman"/>
          <w:sz w:val="24"/>
          <w:szCs w:val="24"/>
          <w:lang w:eastAsia="zh-CN"/>
        </w:rPr>
        <w:t>)</w:t>
      </w:r>
    </w:p>
    <w:p w14:paraId="5BC963BE" w14:textId="77777777" w:rsidR="00DB4400" w:rsidRPr="00C516F5" w:rsidRDefault="00DB4400" w:rsidP="00DB4400">
      <w:pPr>
        <w:spacing w:after="0" w:line="480" w:lineRule="auto"/>
        <w:ind w:left="720"/>
        <w:rPr>
          <w:rFonts w:ascii="Times New Roman" w:hAnsi="Times New Roman" w:cs="Times New Roman"/>
          <w:sz w:val="24"/>
          <w:szCs w:val="24"/>
          <w:lang w:eastAsia="zh-CN"/>
        </w:rPr>
      </w:pPr>
      <w:r w:rsidRPr="00C516F5">
        <w:rPr>
          <w:rFonts w:ascii="Times New Roman" w:hAnsi="Times New Roman" w:cs="Times New Roman"/>
          <w:sz w:val="24"/>
          <w:szCs w:val="24"/>
          <w:lang w:eastAsia="zh-CN"/>
        </w:rPr>
        <w:t>b) Expressing acceptance as: Unconditional positive regard (</w:t>
      </w:r>
      <w:r w:rsidRPr="00C516F5">
        <w:rPr>
          <w:rFonts w:ascii="Times New Roman" w:hAnsi="Times New Roman" w:cs="Times New Roman"/>
          <w:i/>
          <w:sz w:val="24"/>
          <w:szCs w:val="24"/>
          <w:lang w:eastAsia="zh-CN"/>
        </w:rPr>
        <w:t>You are working very hard to support your family</w:t>
      </w:r>
      <w:r w:rsidRPr="00C516F5">
        <w:rPr>
          <w:rFonts w:ascii="Times New Roman" w:hAnsi="Times New Roman" w:cs="Times New Roman"/>
          <w:sz w:val="24"/>
          <w:szCs w:val="24"/>
          <w:lang w:eastAsia="zh-CN"/>
        </w:rPr>
        <w:t xml:space="preserve">); ‘neutral support’ (support even when approval cannot be granted as in </w:t>
      </w:r>
      <w:r w:rsidRPr="00C516F5">
        <w:rPr>
          <w:rFonts w:ascii="Times New Roman" w:hAnsi="Times New Roman" w:cs="Times New Roman"/>
          <w:i/>
          <w:sz w:val="24"/>
          <w:szCs w:val="24"/>
          <w:lang w:eastAsia="zh-CN"/>
        </w:rPr>
        <w:t>Most smokers struggle to give up smoking;</w:t>
      </w:r>
      <w:r w:rsidR="00DE5898" w:rsidRPr="00C516F5">
        <w:rPr>
          <w:rFonts w:ascii="Times New Roman" w:hAnsi="Times New Roman" w:cs="Times New Roman"/>
          <w:i/>
          <w:sz w:val="24"/>
          <w:szCs w:val="24"/>
          <w:lang w:eastAsia="zh-CN"/>
        </w:rPr>
        <w:t xml:space="preserve"> i</w:t>
      </w:r>
      <w:r w:rsidRPr="00C516F5">
        <w:rPr>
          <w:rFonts w:ascii="Times New Roman" w:hAnsi="Times New Roman" w:cs="Times New Roman"/>
          <w:i/>
          <w:sz w:val="24"/>
          <w:szCs w:val="24"/>
          <w:lang w:eastAsia="zh-CN"/>
        </w:rPr>
        <w:t>t is normal that you are tempted sometimes</w:t>
      </w:r>
      <w:r w:rsidRPr="00C516F5">
        <w:rPr>
          <w:rFonts w:ascii="Times New Roman" w:hAnsi="Times New Roman" w:cs="Times New Roman"/>
          <w:sz w:val="24"/>
          <w:szCs w:val="24"/>
          <w:lang w:eastAsia="zh-CN"/>
        </w:rPr>
        <w:t xml:space="preserve">) and withholding of judgement of patients as people. </w:t>
      </w:r>
    </w:p>
    <w:p w14:paraId="58044EA8" w14:textId="77777777" w:rsidR="00DB4400" w:rsidRPr="00C516F5" w:rsidRDefault="00DB4400" w:rsidP="00DB4400">
      <w:pPr>
        <w:spacing w:after="0" w:line="480" w:lineRule="auto"/>
        <w:rPr>
          <w:rFonts w:ascii="Times New Roman" w:hAnsi="Times New Roman" w:cs="Times New Roman"/>
          <w:sz w:val="24"/>
          <w:szCs w:val="24"/>
          <w:lang w:eastAsia="zh-CN"/>
        </w:rPr>
      </w:pPr>
      <w:r w:rsidRPr="00C516F5">
        <w:rPr>
          <w:rFonts w:ascii="Times New Roman" w:hAnsi="Times New Roman" w:cs="Times New Roman"/>
          <w:sz w:val="24"/>
          <w:szCs w:val="24"/>
          <w:lang w:eastAsia="zh-CN"/>
        </w:rPr>
        <w:t xml:space="preserve">Across these studies, </w:t>
      </w:r>
      <w:r w:rsidR="00DE5898" w:rsidRPr="00C516F5">
        <w:rPr>
          <w:rFonts w:ascii="Times New Roman" w:hAnsi="Times New Roman" w:cs="Times New Roman"/>
          <w:sz w:val="24"/>
          <w:szCs w:val="24"/>
          <w:lang w:eastAsia="zh-CN"/>
        </w:rPr>
        <w:t>e</w:t>
      </w:r>
      <w:r w:rsidRPr="00C516F5">
        <w:rPr>
          <w:rFonts w:ascii="Times New Roman" w:hAnsi="Times New Roman" w:cs="Times New Roman"/>
          <w:sz w:val="24"/>
          <w:szCs w:val="24"/>
          <w:lang w:eastAsia="zh-CN"/>
        </w:rPr>
        <w:t xml:space="preserve">xpressions of acceptance are frequently seen as either integral or closely linked to EC and may, therefore, be included under </w:t>
      </w:r>
      <w:r w:rsidR="009272D8" w:rsidRPr="00C516F5">
        <w:rPr>
          <w:rFonts w:ascii="Times New Roman" w:hAnsi="Times New Roman" w:cs="Times New Roman"/>
          <w:sz w:val="24"/>
          <w:szCs w:val="24"/>
          <w:lang w:eastAsia="zh-CN"/>
        </w:rPr>
        <w:t xml:space="preserve">its </w:t>
      </w:r>
      <w:r w:rsidRPr="00C516F5">
        <w:rPr>
          <w:rFonts w:ascii="Times New Roman" w:hAnsi="Times New Roman" w:cs="Times New Roman"/>
          <w:sz w:val="24"/>
          <w:szCs w:val="24"/>
          <w:lang w:eastAsia="zh-CN"/>
        </w:rPr>
        <w:t>core dimensions, as illustrated in Figure 1.</w:t>
      </w:r>
    </w:p>
    <w:p w14:paraId="384A6CAE" w14:textId="77777777" w:rsidR="00DB4400" w:rsidRPr="00C516F5" w:rsidRDefault="00DB4400" w:rsidP="00DB4400">
      <w:pPr>
        <w:spacing w:line="360" w:lineRule="auto"/>
        <w:rPr>
          <w:rFonts w:ascii="Times New Roman" w:hAnsi="Times New Roman" w:cs="Times New Roman"/>
          <w:b/>
          <w:sz w:val="20"/>
          <w:szCs w:val="20"/>
          <w:lang w:eastAsia="zh-CN"/>
        </w:rPr>
      </w:pPr>
    </w:p>
    <w:p w14:paraId="1A382D66" w14:textId="77777777" w:rsidR="00DB4400" w:rsidRPr="00C516F5" w:rsidRDefault="00DB4400" w:rsidP="00B7642F">
      <w:pPr>
        <w:spacing w:line="360" w:lineRule="auto"/>
        <w:rPr>
          <w:rFonts w:ascii="Times New Roman" w:hAnsi="Times New Roman" w:cs="Times New Roman"/>
          <w:b/>
          <w:color w:val="FF0000"/>
          <w:sz w:val="20"/>
          <w:szCs w:val="20"/>
          <w:lang w:eastAsia="zh-CN"/>
        </w:rPr>
      </w:pPr>
      <w:r w:rsidRPr="00C516F5">
        <w:rPr>
          <w:rFonts w:ascii="Times New Roman" w:hAnsi="Times New Roman" w:cs="Times New Roman"/>
          <w:b/>
          <w:sz w:val="20"/>
          <w:szCs w:val="20"/>
          <w:lang w:eastAsia="zh-CN"/>
        </w:rPr>
        <w:t xml:space="preserve">Figure 1: Main components of empathic </w:t>
      </w:r>
      <w:r w:rsidR="00E319B0" w:rsidRPr="00C516F5">
        <w:rPr>
          <w:rFonts w:ascii="Times New Roman" w:hAnsi="Times New Roman" w:cs="Times New Roman"/>
          <w:b/>
          <w:sz w:val="20"/>
          <w:szCs w:val="20"/>
          <w:lang w:eastAsia="zh-CN"/>
        </w:rPr>
        <w:t>communication</w:t>
      </w:r>
      <w:r w:rsidRPr="00C516F5">
        <w:rPr>
          <w:rFonts w:ascii="Times New Roman" w:hAnsi="Times New Roman" w:cs="Times New Roman"/>
          <w:b/>
          <w:sz w:val="20"/>
          <w:szCs w:val="20"/>
          <w:lang w:eastAsia="zh-CN"/>
        </w:rPr>
        <w:t xml:space="preserve"> in a clinical context (</w:t>
      </w:r>
      <w:r w:rsidR="00D91358" w:rsidRPr="00C516F5">
        <w:rPr>
          <w:rFonts w:ascii="Times New Roman" w:hAnsi="Times New Roman" w:cs="Times New Roman"/>
          <w:b/>
          <w:sz w:val="20"/>
          <w:szCs w:val="20"/>
          <w:lang w:eastAsia="zh-CN"/>
        </w:rPr>
        <w:t>Author</w:t>
      </w:r>
      <w:r w:rsidR="00FA340A" w:rsidRPr="00C516F5">
        <w:rPr>
          <w:rFonts w:ascii="Times New Roman" w:hAnsi="Times New Roman" w:cs="Times New Roman"/>
          <w:b/>
          <w:sz w:val="20"/>
          <w:szCs w:val="20"/>
          <w:lang w:eastAsia="zh-CN"/>
        </w:rPr>
        <w:t xml:space="preserve"> 1</w:t>
      </w:r>
      <w:r w:rsidRPr="00C516F5">
        <w:rPr>
          <w:rFonts w:ascii="Times New Roman" w:hAnsi="Times New Roman" w:cs="Times New Roman"/>
          <w:b/>
          <w:sz w:val="20"/>
          <w:szCs w:val="20"/>
          <w:lang w:eastAsia="zh-CN"/>
        </w:rPr>
        <w:t>, 2011)</w:t>
      </w:r>
      <w:r w:rsidRPr="00C516F5">
        <w:rPr>
          <w:rFonts w:ascii="Times New Roman" w:hAnsi="Times New Roman" w:cs="Times New Roman"/>
          <w:b/>
          <w:sz w:val="20"/>
          <w:szCs w:val="20"/>
          <w:lang w:eastAsia="zh-CN"/>
        </w:rPr>
        <w:tab/>
      </w:r>
      <w:r w:rsidRPr="00C516F5">
        <w:rPr>
          <w:rFonts w:ascii="Times New Roman" w:hAnsi="Times New Roman" w:cs="Times New Roman"/>
          <w:b/>
          <w:sz w:val="20"/>
          <w:szCs w:val="20"/>
          <w:lang w:eastAsia="zh-CN"/>
        </w:rPr>
        <w:tab/>
      </w:r>
      <w:r w:rsidRPr="00C516F5">
        <w:rPr>
          <w:rFonts w:ascii="Times New Roman" w:hAnsi="Times New Roman" w:cs="Times New Roman"/>
          <w:b/>
          <w:sz w:val="20"/>
          <w:szCs w:val="20"/>
          <w:lang w:eastAsia="zh-CN"/>
        </w:rPr>
        <w:tab/>
      </w:r>
      <w:r w:rsidRPr="00C516F5">
        <w:rPr>
          <w:rFonts w:ascii="Times New Roman" w:hAnsi="Times New Roman" w:cs="Times New Roman"/>
          <w:b/>
          <w:sz w:val="20"/>
          <w:szCs w:val="20"/>
          <w:lang w:eastAsia="zh-CN"/>
        </w:rPr>
        <w:tab/>
      </w:r>
    </w:p>
    <w:p w14:paraId="783261E4" w14:textId="77777777" w:rsidR="00DB4400" w:rsidRPr="00C516F5" w:rsidRDefault="00DB4400" w:rsidP="00DB4400">
      <w:pPr>
        <w:spacing w:after="0" w:line="240" w:lineRule="auto"/>
        <w:rPr>
          <w:rFonts w:ascii="Times New Roman" w:hAnsi="Times New Roman" w:cs="Times New Roman"/>
          <w:b/>
          <w:color w:val="FF0000"/>
          <w:sz w:val="24"/>
          <w:szCs w:val="24"/>
          <w:lang w:eastAsia="zh-CN"/>
        </w:rPr>
      </w:pPr>
    </w:p>
    <w:p w14:paraId="3FE25EBD" w14:textId="77777777" w:rsidR="00DB4400" w:rsidRPr="00C516F5" w:rsidRDefault="00AF6740" w:rsidP="00DB4400">
      <w:pPr>
        <w:spacing w:after="0" w:line="240" w:lineRule="auto"/>
        <w:rPr>
          <w:rFonts w:ascii="Times New Roman" w:hAnsi="Times New Roman" w:cs="Times New Roman"/>
          <w:color w:val="FF0000"/>
          <w:sz w:val="24"/>
          <w:szCs w:val="24"/>
          <w:lang w:eastAsia="zh-CN"/>
        </w:rPr>
      </w:pPr>
      <w:r w:rsidRPr="00C516F5">
        <w:rPr>
          <w:rFonts w:ascii="Times New Roman" w:hAnsi="Times New Roman" w:cs="Times New Roman"/>
          <w:noProof/>
          <w:color w:val="FF0000"/>
          <w:sz w:val="24"/>
          <w:szCs w:val="24"/>
          <w:lang w:eastAsia="en-GB"/>
        </w:rPr>
        <mc:AlternateContent>
          <mc:Choice Requires="wpg">
            <w:drawing>
              <wp:anchor distT="0" distB="0" distL="114300" distR="114300" simplePos="0" relativeHeight="251682816" behindDoc="0" locked="0" layoutInCell="1" allowOverlap="1" wp14:anchorId="75E3588C" wp14:editId="2DC8EF9E">
                <wp:simplePos x="0" y="0"/>
                <wp:positionH relativeFrom="column">
                  <wp:posOffset>52070</wp:posOffset>
                </wp:positionH>
                <wp:positionV relativeFrom="paragraph">
                  <wp:posOffset>-189865</wp:posOffset>
                </wp:positionV>
                <wp:extent cx="5565140" cy="2363470"/>
                <wp:effectExtent l="0" t="0" r="16510" b="1778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5140" cy="2363470"/>
                          <a:chOff x="0" y="0"/>
                          <a:chExt cx="5565269" cy="2363638"/>
                        </a:xfrm>
                      </wpg:grpSpPr>
                      <wps:wsp>
                        <wps:cNvPr id="114" name="Text Box 114"/>
                        <wps:cNvSpPr txBox="1">
                          <a:spLocks noChangeArrowheads="1"/>
                        </wps:cNvSpPr>
                        <wps:spPr bwMode="auto">
                          <a:xfrm>
                            <a:off x="0" y="224393"/>
                            <a:ext cx="962025" cy="771525"/>
                          </a:xfrm>
                          <a:prstGeom prst="rect">
                            <a:avLst/>
                          </a:prstGeom>
                          <a:solidFill>
                            <a:srgbClr val="FFFFFF"/>
                          </a:solidFill>
                          <a:ln w="9525">
                            <a:solidFill>
                              <a:srgbClr val="000000"/>
                            </a:solidFill>
                            <a:miter lim="800000"/>
                            <a:headEnd/>
                            <a:tailEnd/>
                          </a:ln>
                        </wps:spPr>
                        <wps:txbx>
                          <w:txbxContent>
                            <w:p w14:paraId="6CE949CE" w14:textId="77777777" w:rsidR="00B447B2" w:rsidRPr="006E5152" w:rsidRDefault="00B447B2" w:rsidP="00DB4400">
                              <w:pPr>
                                <w:rPr>
                                  <w:sz w:val="20"/>
                                  <w:szCs w:val="20"/>
                                </w:rPr>
                              </w:pPr>
                              <w:r w:rsidRPr="006E5152">
                                <w:rPr>
                                  <w:sz w:val="20"/>
                                  <w:szCs w:val="20"/>
                                </w:rPr>
                                <w:t xml:space="preserve">Main components of </w:t>
                              </w:r>
                              <w:r>
                                <w:rPr>
                                  <w:sz w:val="20"/>
                                  <w:szCs w:val="20"/>
                                </w:rPr>
                                <w:t>empathic</w:t>
                              </w:r>
                              <w:r w:rsidRPr="006E5152">
                                <w:rPr>
                                  <w:sz w:val="20"/>
                                  <w:szCs w:val="20"/>
                                </w:rPr>
                                <w:t xml:space="preserve"> expression</w:t>
                              </w:r>
                            </w:p>
                          </w:txbxContent>
                        </wps:txbx>
                        <wps:bodyPr rot="0" vert="horz" wrap="square" lIns="91440" tIns="45720" rIns="91440" bIns="45720" anchor="t" anchorCtr="0" upright="1">
                          <a:noAutofit/>
                        </wps:bodyPr>
                      </wps:wsp>
                      <wps:wsp>
                        <wps:cNvPr id="115" name="Text Box 115"/>
                        <wps:cNvSpPr txBox="1">
                          <a:spLocks noChangeArrowheads="1"/>
                        </wps:cNvSpPr>
                        <wps:spPr bwMode="auto">
                          <a:xfrm>
                            <a:off x="1447333" y="0"/>
                            <a:ext cx="1190625" cy="438150"/>
                          </a:xfrm>
                          <a:prstGeom prst="rect">
                            <a:avLst/>
                          </a:prstGeom>
                          <a:solidFill>
                            <a:srgbClr val="FFFFFF"/>
                          </a:solidFill>
                          <a:ln w="9525">
                            <a:solidFill>
                              <a:srgbClr val="000000"/>
                            </a:solidFill>
                            <a:miter lim="800000"/>
                            <a:headEnd/>
                            <a:tailEnd/>
                          </a:ln>
                        </wps:spPr>
                        <wps:txbx>
                          <w:txbxContent>
                            <w:p w14:paraId="321C25E6" w14:textId="77777777" w:rsidR="00B447B2" w:rsidRPr="006E5152" w:rsidRDefault="00B447B2" w:rsidP="00DB4400">
                              <w:pPr>
                                <w:rPr>
                                  <w:sz w:val="20"/>
                                  <w:szCs w:val="20"/>
                                </w:rPr>
                              </w:pPr>
                              <w:r>
                                <w:rPr>
                                  <w:sz w:val="20"/>
                                  <w:szCs w:val="20"/>
                                </w:rPr>
                                <w:t>Eliciting p</w:t>
                              </w:r>
                              <w:r w:rsidRPr="006E5152">
                                <w:rPr>
                                  <w:sz w:val="20"/>
                                  <w:szCs w:val="20"/>
                                </w:rPr>
                                <w:t>at</w:t>
                              </w:r>
                              <w:r>
                                <w:rPr>
                                  <w:sz w:val="20"/>
                                  <w:szCs w:val="20"/>
                                </w:rPr>
                                <w:t>i</w:t>
                              </w:r>
                              <w:r w:rsidRPr="006E5152">
                                <w:rPr>
                                  <w:sz w:val="20"/>
                                  <w:szCs w:val="20"/>
                                </w:rPr>
                                <w:t>ents</w:t>
                              </w:r>
                              <w:r>
                                <w:rPr>
                                  <w:sz w:val="20"/>
                                  <w:szCs w:val="20"/>
                                </w:rPr>
                                <w:t xml:space="preserve">’ feelings and views </w:t>
                              </w:r>
                            </w:p>
                          </w:txbxContent>
                        </wps:txbx>
                        <wps:bodyPr rot="0" vert="horz" wrap="square" lIns="91440" tIns="45720" rIns="91440" bIns="45720" anchor="t" anchorCtr="0" upright="1">
                          <a:noAutofit/>
                        </wps:bodyPr>
                      </wps:wsp>
                      <wps:wsp>
                        <wps:cNvPr id="116" name="Text Box 116"/>
                        <wps:cNvSpPr txBox="1">
                          <a:spLocks noChangeArrowheads="1"/>
                        </wps:cNvSpPr>
                        <wps:spPr bwMode="auto">
                          <a:xfrm>
                            <a:off x="1430503" y="841473"/>
                            <a:ext cx="1190625" cy="415290"/>
                          </a:xfrm>
                          <a:prstGeom prst="rect">
                            <a:avLst/>
                          </a:prstGeom>
                          <a:solidFill>
                            <a:srgbClr val="FFFFFF"/>
                          </a:solidFill>
                          <a:ln w="9525">
                            <a:solidFill>
                              <a:srgbClr val="000000"/>
                            </a:solidFill>
                            <a:miter lim="800000"/>
                            <a:headEnd/>
                            <a:tailEnd/>
                          </a:ln>
                        </wps:spPr>
                        <wps:txbx>
                          <w:txbxContent>
                            <w:p w14:paraId="396F28E0" w14:textId="77777777" w:rsidR="00B447B2" w:rsidRPr="006E5152" w:rsidRDefault="00B447B2" w:rsidP="00DB4400">
                              <w:pPr>
                                <w:rPr>
                                  <w:sz w:val="20"/>
                                  <w:szCs w:val="20"/>
                                </w:rPr>
                              </w:pPr>
                              <w:r>
                                <w:rPr>
                                  <w:sz w:val="20"/>
                                  <w:szCs w:val="20"/>
                                </w:rPr>
                                <w:t>Responding to patients expressions</w:t>
                              </w:r>
                            </w:p>
                          </w:txbxContent>
                        </wps:txbx>
                        <wps:bodyPr rot="0" vert="horz" wrap="square" lIns="91440" tIns="45720" rIns="91440" bIns="45720" anchor="t" anchorCtr="0" upright="1">
                          <a:noAutofit/>
                        </wps:bodyPr>
                      </wps:wsp>
                      <wps:wsp>
                        <wps:cNvPr id="117" name="Text Box 117"/>
                        <wps:cNvSpPr txBox="1">
                          <a:spLocks noChangeArrowheads="1"/>
                        </wps:cNvSpPr>
                        <wps:spPr bwMode="auto">
                          <a:xfrm>
                            <a:off x="2982099" y="291648"/>
                            <a:ext cx="1098195" cy="619125"/>
                          </a:xfrm>
                          <a:prstGeom prst="rect">
                            <a:avLst/>
                          </a:prstGeom>
                          <a:solidFill>
                            <a:srgbClr val="FFFFFF"/>
                          </a:solidFill>
                          <a:ln w="9525">
                            <a:solidFill>
                              <a:srgbClr val="000000"/>
                            </a:solidFill>
                            <a:miter lim="800000"/>
                            <a:headEnd/>
                            <a:tailEnd/>
                          </a:ln>
                        </wps:spPr>
                        <wps:txbx>
                          <w:txbxContent>
                            <w:p w14:paraId="5FB395E0" w14:textId="77777777" w:rsidR="00B447B2" w:rsidRPr="004253BA" w:rsidRDefault="00B447B2" w:rsidP="00DB4400">
                              <w:pPr>
                                <w:rPr>
                                  <w:sz w:val="20"/>
                                  <w:szCs w:val="18"/>
                                </w:rPr>
                              </w:pPr>
                              <w:r w:rsidRPr="004253BA">
                                <w:rPr>
                                  <w:sz w:val="20"/>
                                  <w:szCs w:val="18"/>
                                </w:rPr>
                                <w:t>Acknowledging patients’ feelings and views</w:t>
                              </w:r>
                            </w:p>
                          </w:txbxContent>
                        </wps:txbx>
                        <wps:bodyPr rot="0" vert="horz" wrap="square" lIns="91440" tIns="45720" rIns="91440" bIns="45720" anchor="ctr" anchorCtr="0" upright="1">
                          <a:noAutofit/>
                        </wps:bodyPr>
                      </wps:wsp>
                      <wps:wsp>
                        <wps:cNvPr id="118" name="Text Box 118"/>
                        <wps:cNvSpPr txBox="1">
                          <a:spLocks noChangeArrowheads="1"/>
                        </wps:cNvSpPr>
                        <wps:spPr bwMode="auto">
                          <a:xfrm>
                            <a:off x="2982240" y="1077008"/>
                            <a:ext cx="1097960" cy="641350"/>
                          </a:xfrm>
                          <a:prstGeom prst="rect">
                            <a:avLst/>
                          </a:prstGeom>
                          <a:solidFill>
                            <a:srgbClr val="FFFFFF"/>
                          </a:solidFill>
                          <a:ln w="9525">
                            <a:solidFill>
                              <a:srgbClr val="000000"/>
                            </a:solidFill>
                            <a:miter lim="800000"/>
                            <a:headEnd/>
                            <a:tailEnd/>
                          </a:ln>
                        </wps:spPr>
                        <wps:txbx>
                          <w:txbxContent>
                            <w:p w14:paraId="44CED4E4" w14:textId="77777777" w:rsidR="00B447B2" w:rsidRPr="004253BA" w:rsidRDefault="00B447B2" w:rsidP="00DB4400">
                              <w:pPr>
                                <w:rPr>
                                  <w:sz w:val="20"/>
                                  <w:szCs w:val="18"/>
                                </w:rPr>
                              </w:pPr>
                              <w:r w:rsidRPr="004253BA">
                                <w:rPr>
                                  <w:sz w:val="20"/>
                                  <w:szCs w:val="18"/>
                                </w:rPr>
                                <w:t>Expressing acceptance</w:t>
                              </w:r>
                            </w:p>
                          </w:txbxContent>
                        </wps:txbx>
                        <wps:bodyPr rot="0" vert="horz" wrap="square" lIns="91440" tIns="45720" rIns="91440" bIns="45720" anchor="ctr" anchorCtr="0" upright="1">
                          <a:noAutofit/>
                        </wps:bodyPr>
                      </wps:wsp>
                      <wps:wsp>
                        <wps:cNvPr id="119" name="Straight Arrow Connector 119"/>
                        <wps:cNvCnPr>
                          <a:cxnSpLocks noChangeShapeType="1"/>
                        </wps:cNvCnPr>
                        <wps:spPr bwMode="auto">
                          <a:xfrm>
                            <a:off x="1032206" y="572201"/>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Straight Arrow Connector 120"/>
                        <wps:cNvCnPr>
                          <a:cxnSpLocks noChangeShapeType="1"/>
                        </wps:cNvCnPr>
                        <wps:spPr bwMode="auto">
                          <a:xfrm>
                            <a:off x="2664240" y="1004157"/>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Straight Arrow Connector 121"/>
                        <wps:cNvCnPr>
                          <a:cxnSpLocks noChangeShapeType="1"/>
                        </wps:cNvCnPr>
                        <wps:spPr bwMode="auto">
                          <a:xfrm>
                            <a:off x="1262209" y="218783"/>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Straight Arrow Connector 122"/>
                        <wps:cNvCnPr>
                          <a:cxnSpLocks noChangeShapeType="1"/>
                        </wps:cNvCnPr>
                        <wps:spPr bwMode="auto">
                          <a:xfrm>
                            <a:off x="2791576" y="796594"/>
                            <a:ext cx="0" cy="462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Straight Arrow Connector 123"/>
                        <wps:cNvCnPr>
                          <a:cxnSpLocks noChangeShapeType="1"/>
                        </wps:cNvCnPr>
                        <wps:spPr bwMode="auto">
                          <a:xfrm>
                            <a:off x="1262209" y="218783"/>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Straight Arrow Connector 124"/>
                        <wps:cNvCnPr>
                          <a:cxnSpLocks noChangeShapeType="1"/>
                        </wps:cNvCnPr>
                        <wps:spPr bwMode="auto">
                          <a:xfrm>
                            <a:off x="1262209" y="1004157"/>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Straight Arrow Connector 125"/>
                        <wps:cNvCnPr>
                          <a:cxnSpLocks noChangeShapeType="1"/>
                        </wps:cNvCnPr>
                        <wps:spPr bwMode="auto">
                          <a:xfrm>
                            <a:off x="2791576" y="796594"/>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Arrow Connector 126"/>
                        <wps:cNvCnPr>
                          <a:cxnSpLocks noChangeShapeType="1"/>
                        </wps:cNvCnPr>
                        <wps:spPr bwMode="auto">
                          <a:xfrm>
                            <a:off x="2791576" y="1256599"/>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127"/>
                        <wps:cNvSpPr txBox="1">
                          <a:spLocks noChangeArrowheads="1"/>
                        </wps:cNvSpPr>
                        <wps:spPr bwMode="auto">
                          <a:xfrm>
                            <a:off x="4386876" y="364638"/>
                            <a:ext cx="1162050" cy="638175"/>
                          </a:xfrm>
                          <a:prstGeom prst="rect">
                            <a:avLst/>
                          </a:prstGeom>
                          <a:solidFill>
                            <a:srgbClr val="FFFFFF"/>
                          </a:solidFill>
                          <a:ln w="9525">
                            <a:solidFill>
                              <a:srgbClr val="000000"/>
                            </a:solidFill>
                            <a:miter lim="800000"/>
                            <a:headEnd/>
                            <a:tailEnd/>
                          </a:ln>
                        </wps:spPr>
                        <wps:txbx>
                          <w:txbxContent>
                            <w:p w14:paraId="5B34145C" w14:textId="77777777" w:rsidR="00B447B2" w:rsidRPr="004253BA" w:rsidRDefault="00B447B2" w:rsidP="00DB4400">
                              <w:pPr>
                                <w:rPr>
                                  <w:sz w:val="20"/>
                                  <w:szCs w:val="18"/>
                                </w:rPr>
                              </w:pPr>
                              <w:r w:rsidRPr="004253BA">
                                <w:rPr>
                                  <w:sz w:val="20"/>
                                  <w:szCs w:val="18"/>
                                </w:rPr>
                                <w:t>Unconditional positive regard (praise)</w:t>
                              </w:r>
                            </w:p>
                          </w:txbxContent>
                        </wps:txbx>
                        <wps:bodyPr rot="0" vert="horz" wrap="square" lIns="91440" tIns="45720" rIns="91440" bIns="45720" anchor="ctr" anchorCtr="0" upright="1">
                          <a:noAutofit/>
                        </wps:bodyPr>
                      </wps:wsp>
                      <wps:wsp>
                        <wps:cNvPr id="128" name="Text Box 128"/>
                        <wps:cNvSpPr txBox="1">
                          <a:spLocks noChangeArrowheads="1"/>
                        </wps:cNvSpPr>
                        <wps:spPr bwMode="auto">
                          <a:xfrm>
                            <a:off x="4386875" y="1206301"/>
                            <a:ext cx="1162050" cy="389585"/>
                          </a:xfrm>
                          <a:prstGeom prst="rect">
                            <a:avLst/>
                          </a:prstGeom>
                          <a:solidFill>
                            <a:srgbClr val="FFFFFF"/>
                          </a:solidFill>
                          <a:ln w="9525">
                            <a:solidFill>
                              <a:srgbClr val="000000"/>
                            </a:solidFill>
                            <a:miter lim="800000"/>
                            <a:headEnd/>
                            <a:tailEnd/>
                          </a:ln>
                        </wps:spPr>
                        <wps:txbx>
                          <w:txbxContent>
                            <w:p w14:paraId="655B2774" w14:textId="77777777" w:rsidR="00B447B2" w:rsidRPr="004253BA" w:rsidRDefault="00B447B2" w:rsidP="00DB4400">
                              <w:pPr>
                                <w:rPr>
                                  <w:sz w:val="20"/>
                                  <w:szCs w:val="18"/>
                                </w:rPr>
                              </w:pPr>
                              <w:r w:rsidRPr="004253BA">
                                <w:rPr>
                                  <w:sz w:val="20"/>
                                  <w:szCs w:val="18"/>
                                </w:rPr>
                                <w:t>Neutral support</w:t>
                              </w:r>
                            </w:p>
                          </w:txbxContent>
                        </wps:txbx>
                        <wps:bodyPr rot="0" vert="horz" wrap="square" lIns="91440" tIns="45720" rIns="91440" bIns="45720" anchor="ctr" anchorCtr="0" upright="1">
                          <a:noAutofit/>
                        </wps:bodyPr>
                      </wps:wsp>
                      <wps:wsp>
                        <wps:cNvPr id="129" name="Text Box 129"/>
                        <wps:cNvSpPr txBox="1">
                          <a:spLocks noChangeArrowheads="1"/>
                        </wps:cNvSpPr>
                        <wps:spPr bwMode="auto">
                          <a:xfrm>
                            <a:off x="4403219" y="1850897"/>
                            <a:ext cx="1162050" cy="512741"/>
                          </a:xfrm>
                          <a:prstGeom prst="rect">
                            <a:avLst/>
                          </a:prstGeom>
                          <a:solidFill>
                            <a:srgbClr val="FFFFFF"/>
                          </a:solidFill>
                          <a:ln w="9525">
                            <a:solidFill>
                              <a:srgbClr val="000000"/>
                            </a:solidFill>
                            <a:miter lim="800000"/>
                            <a:headEnd/>
                            <a:tailEnd/>
                          </a:ln>
                        </wps:spPr>
                        <wps:txbx>
                          <w:txbxContent>
                            <w:p w14:paraId="6FCA491F" w14:textId="77777777" w:rsidR="00B447B2" w:rsidRPr="004253BA" w:rsidRDefault="00B447B2" w:rsidP="00DB4400">
                              <w:pPr>
                                <w:rPr>
                                  <w:sz w:val="20"/>
                                  <w:szCs w:val="18"/>
                                </w:rPr>
                              </w:pPr>
                              <w:r w:rsidRPr="004253BA">
                                <w:rPr>
                                  <w:sz w:val="20"/>
                                  <w:szCs w:val="18"/>
                                </w:rPr>
                                <w:t>Withholding judgement</w:t>
                              </w:r>
                            </w:p>
                          </w:txbxContent>
                        </wps:txbx>
                        <wps:bodyPr rot="0" vert="horz" wrap="square" lIns="91440" tIns="45720" rIns="91440" bIns="45720" anchor="ctr" anchorCtr="0" upright="1">
                          <a:noAutofit/>
                        </wps:bodyPr>
                      </wps:wsp>
                      <wps:wsp>
                        <wps:cNvPr id="130" name="Straight Arrow Connector 130"/>
                        <wps:cNvCnPr>
                          <a:cxnSpLocks noChangeShapeType="1"/>
                        </wps:cNvCnPr>
                        <wps:spPr bwMode="auto">
                          <a:xfrm>
                            <a:off x="4302729" y="661959"/>
                            <a:ext cx="5769" cy="14595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Straight Arrow Connector 131"/>
                        <wps:cNvCnPr>
                          <a:cxnSpLocks noChangeShapeType="1"/>
                        </wps:cNvCnPr>
                        <wps:spPr bwMode="auto">
                          <a:xfrm>
                            <a:off x="4308339" y="661959"/>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Straight Arrow Connector 132"/>
                        <wps:cNvCnPr>
                          <a:cxnSpLocks noChangeShapeType="1"/>
                        </wps:cNvCnPr>
                        <wps:spPr bwMode="auto">
                          <a:xfrm>
                            <a:off x="4308339" y="1413674"/>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Connector 133"/>
                        <wps:cNvCnPr/>
                        <wps:spPr>
                          <a:xfrm>
                            <a:off x="4308339" y="2120511"/>
                            <a:ext cx="952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75E3588C" id="Group 113" o:spid="_x0000_s1026" style="position:absolute;margin-left:4.1pt;margin-top:-14.95pt;width:438.2pt;height:186.1pt;z-index:251682816;mso-height-relative:margin" coordsize="55652,2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">
                <v:shapetype id="_x0000_t202" coordsize="21600,21600" o:spt="202" path="m,l,21600r21600,l21600,xe">
                  <v:stroke joinstyle="miter"/>
                  <v:path gradientshapeok="t" o:connecttype="rect"/>
                </v:shapetype>
                <v:shape id="Text Box 114" o:spid="_x0000_s1027" type="#_x0000_t202" style="position:absolute;top:2243;width:9620;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14:paraId="6CE949CE" w14:textId="77777777" w:rsidR="00B447B2" w:rsidRPr="006E5152" w:rsidRDefault="00B447B2" w:rsidP="00DB4400">
                        <w:pPr>
                          <w:rPr>
                            <w:sz w:val="20"/>
                            <w:szCs w:val="20"/>
                          </w:rPr>
                        </w:pPr>
                        <w:r w:rsidRPr="006E5152">
                          <w:rPr>
                            <w:sz w:val="20"/>
                            <w:szCs w:val="20"/>
                          </w:rPr>
                          <w:t xml:space="preserve">Main components of </w:t>
                        </w:r>
                        <w:r>
                          <w:rPr>
                            <w:sz w:val="20"/>
                            <w:szCs w:val="20"/>
                          </w:rPr>
                          <w:t>empathic</w:t>
                        </w:r>
                        <w:r w:rsidRPr="006E5152">
                          <w:rPr>
                            <w:sz w:val="20"/>
                            <w:szCs w:val="20"/>
                          </w:rPr>
                          <w:t xml:space="preserve"> expression</w:t>
                        </w:r>
                      </w:p>
                    </w:txbxContent>
                  </v:textbox>
                </v:shape>
                <v:shape id="Text Box 115" o:spid="_x0000_s1028" type="#_x0000_t202" style="position:absolute;left:14473;width:11906;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14:paraId="321C25E6" w14:textId="77777777" w:rsidR="00B447B2" w:rsidRPr="006E5152" w:rsidRDefault="00B447B2" w:rsidP="00DB4400">
                        <w:pPr>
                          <w:rPr>
                            <w:sz w:val="20"/>
                            <w:szCs w:val="20"/>
                          </w:rPr>
                        </w:pPr>
                        <w:r>
                          <w:rPr>
                            <w:sz w:val="20"/>
                            <w:szCs w:val="20"/>
                          </w:rPr>
                          <w:t>Eliciting p</w:t>
                        </w:r>
                        <w:r w:rsidRPr="006E5152">
                          <w:rPr>
                            <w:sz w:val="20"/>
                            <w:szCs w:val="20"/>
                          </w:rPr>
                          <w:t>at</w:t>
                        </w:r>
                        <w:r>
                          <w:rPr>
                            <w:sz w:val="20"/>
                            <w:szCs w:val="20"/>
                          </w:rPr>
                          <w:t>i</w:t>
                        </w:r>
                        <w:r w:rsidRPr="006E5152">
                          <w:rPr>
                            <w:sz w:val="20"/>
                            <w:szCs w:val="20"/>
                          </w:rPr>
                          <w:t>ents</w:t>
                        </w:r>
                        <w:r>
                          <w:rPr>
                            <w:sz w:val="20"/>
                            <w:szCs w:val="20"/>
                          </w:rPr>
                          <w:t xml:space="preserve">’ feelings and views </w:t>
                        </w:r>
                      </w:p>
                    </w:txbxContent>
                  </v:textbox>
                </v:shape>
                <v:shape id="Text Box 116" o:spid="_x0000_s1029" type="#_x0000_t202" style="position:absolute;left:14305;top:8414;width:11906;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14:paraId="396F28E0" w14:textId="77777777" w:rsidR="00B447B2" w:rsidRPr="006E5152" w:rsidRDefault="00B447B2" w:rsidP="00DB4400">
                        <w:pPr>
                          <w:rPr>
                            <w:sz w:val="20"/>
                            <w:szCs w:val="20"/>
                          </w:rPr>
                        </w:pPr>
                        <w:r>
                          <w:rPr>
                            <w:sz w:val="20"/>
                            <w:szCs w:val="20"/>
                          </w:rPr>
                          <w:t>Responding to patients expressions</w:t>
                        </w:r>
                      </w:p>
                    </w:txbxContent>
                  </v:textbox>
                </v:shape>
                <v:shape id="Text Box 117" o:spid="_x0000_s1030" type="#_x0000_t202" style="position:absolute;left:29820;top:2916;width:1098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VosAA&#10;AADcAAAADwAAAGRycy9kb3ducmV2LnhtbERPTWsCMRC9F/wPYQRvNWsPKqtRFqXgxYJaeh6ScXd1&#10;MwlJXLf/vikUepvH+5z1drCd6CnE1rGC2bQAQaydablW8Hl5f12CiAnZYOeYFHxThO1m9LLG0rgn&#10;n6g/p1rkEI4lKmhS8qWUUTdkMU6dJ87c1QWLKcNQSxPwmcNtJ9+KYi4ttpwbGvS0a0jfzw+r4Fgd&#10;d8VH6G3lv663Dr3Wex+VmoyHagUi0ZD+xX/ug8nzZwv4fSZf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SVosAAAADcAAAADwAAAAAAAAAAAAAAAACYAgAAZHJzL2Rvd25y&#10;ZXYueG1sUEsFBgAAAAAEAAQA9QAAAIUDAAAAAA==&#10;">
                  <v:textbox>
                    <w:txbxContent>
                      <w:p w14:paraId="5FB395E0" w14:textId="77777777" w:rsidR="00B447B2" w:rsidRPr="004253BA" w:rsidRDefault="00B447B2" w:rsidP="00DB4400">
                        <w:pPr>
                          <w:rPr>
                            <w:sz w:val="20"/>
                            <w:szCs w:val="18"/>
                          </w:rPr>
                        </w:pPr>
                        <w:r w:rsidRPr="004253BA">
                          <w:rPr>
                            <w:sz w:val="20"/>
                            <w:szCs w:val="18"/>
                          </w:rPr>
                          <w:t>Acknowledging patients’ feelings and views</w:t>
                        </w:r>
                      </w:p>
                    </w:txbxContent>
                  </v:textbox>
                </v:shape>
                <v:shape id="Text Box 118" o:spid="_x0000_s1031" type="#_x0000_t202" style="position:absolute;left:29822;top:10770;width:10980;height:6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B0MMA&#10;AADcAAAADwAAAGRycy9kb3ducmV2LnhtbESPQWvDMAyF74X9B6NCb63THcbI6pbQMtilg7VlZ2Gr&#10;SbZYNraXZv++Ogx2k3hP733a7CY/qJFS7gMbWK8qUMQ2uJ5bA5fz6/IZVC7IDofAZOCXMuy2D7MN&#10;1i7c+IPGU2mVhHCu0UBXSqy1zrYjj3kVIrFo15A8FllTq13Cm4T7QT9W1ZP22LM0dBhp35H9Pv14&#10;A8fmuK/e0+ib+Hn9GjBae4jZmMV8al5AFZrKv/nv+s0J/lpo5RmZ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sB0MMAAADcAAAADwAAAAAAAAAAAAAAAACYAgAAZHJzL2Rv&#10;d25yZXYueG1sUEsFBgAAAAAEAAQA9QAAAIgDAAAAAA==&#10;">
                  <v:textbox>
                    <w:txbxContent>
                      <w:p w14:paraId="44CED4E4" w14:textId="77777777" w:rsidR="00B447B2" w:rsidRPr="004253BA" w:rsidRDefault="00B447B2" w:rsidP="00DB4400">
                        <w:pPr>
                          <w:rPr>
                            <w:sz w:val="20"/>
                            <w:szCs w:val="18"/>
                          </w:rPr>
                        </w:pPr>
                        <w:r w:rsidRPr="004253BA">
                          <w:rPr>
                            <w:sz w:val="20"/>
                            <w:szCs w:val="18"/>
                          </w:rPr>
                          <w:t>Expressing acceptance</w:t>
                        </w:r>
                      </w:p>
                    </w:txbxContent>
                  </v:textbox>
                </v:shape>
                <v:shapetype id="_x0000_t32" coordsize="21600,21600" o:spt="32" o:oned="t" path="m,l21600,21600e" filled="f">
                  <v:path arrowok="t" fillok="f" o:connecttype="none"/>
                  <o:lock v:ext="edit" shapetype="t"/>
                </v:shapetype>
                <v:shape id="Straight Arrow Connector 119" o:spid="_x0000_s1032" type="#_x0000_t32" style="position:absolute;left:10322;top:5722;width:1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Straight Arrow Connector 120" o:spid="_x0000_s1033" type="#_x0000_t32" style="position:absolute;left:26642;top:10041;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Straight Arrow Connector 121" o:spid="_x0000_s1034" type="#_x0000_t32" style="position:absolute;left:12622;top:2187;width:0;height:7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Straight Arrow Connector 122" o:spid="_x0000_s1035" type="#_x0000_t32" style="position:absolute;left:27915;top:7965;width:0;height:4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Straight Arrow Connector 123" o:spid="_x0000_s1036" type="#_x0000_t32" style="position:absolute;left:12622;top:2187;width:1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Straight Arrow Connector 124" o:spid="_x0000_s1037" type="#_x0000_t32" style="position:absolute;left:12622;top:10041;width:1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Straight Arrow Connector 125" o:spid="_x0000_s1038" type="#_x0000_t32" style="position:absolute;left:27915;top:7965;width:190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Straight Arrow Connector 126" o:spid="_x0000_s1039" type="#_x0000_t32" style="position:absolute;left:27915;top:12565;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Text Box 127" o:spid="_x0000_s1040" type="#_x0000_t202" style="position:absolute;left:43868;top:3646;width:11621;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hfH8AA&#10;AADcAAAADwAAAGRycy9kb3ducmV2LnhtbERPTWsCMRC9C/0PYQreNKsHK1ujLIrQi0K19Dwk4+7W&#10;zSQk6br9940geJvH+5zVZrCd6CnE1rGC2bQAQaydablW8HXeT5YgYkI22DkmBX8UYbN+Ga2wNO7G&#10;n9SfUi1yCMcSFTQp+VLKqBuyGKfOE2fu4oLFlGGopQl4y+G2k/OiWEiLLeeGBj1tG9LX069VcKgO&#10;2+IYelv578tPh17rnY9KjV+H6h1EoiE9xQ/3h8nz529wfyZ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hfH8AAAADcAAAADwAAAAAAAAAAAAAAAACYAgAAZHJzL2Rvd25y&#10;ZXYueG1sUEsFBgAAAAAEAAQA9QAAAIUDAAAAAA==&#10;">
                  <v:textbox>
                    <w:txbxContent>
                      <w:p w14:paraId="5B34145C" w14:textId="77777777" w:rsidR="00B447B2" w:rsidRPr="004253BA" w:rsidRDefault="00B447B2" w:rsidP="00DB4400">
                        <w:pPr>
                          <w:rPr>
                            <w:sz w:val="20"/>
                            <w:szCs w:val="18"/>
                          </w:rPr>
                        </w:pPr>
                        <w:r w:rsidRPr="004253BA">
                          <w:rPr>
                            <w:sz w:val="20"/>
                            <w:szCs w:val="18"/>
                          </w:rPr>
                          <w:t>Unconditional positive regard (praise)</w:t>
                        </w:r>
                      </w:p>
                    </w:txbxContent>
                  </v:textbox>
                </v:shape>
                <v:shape id="Text Box 128" o:spid="_x0000_s1041" type="#_x0000_t202" style="position:absolute;left:43868;top:12063;width:11621;height:3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LbcMA&#10;AADcAAAADwAAAGRycy9kb3ducmV2LnhtbESPQWvDMAyF74X9B6PBbq2zHkZJ65bQMdilg7WlZ2Gr&#10;SbZYNraXZv9+Ogx6k3hP733a7CY/qJFS7gMbeF5UoIhtcD23Bs6nt/kKVC7IDofAZOCXMuy2D7MN&#10;1i7c+JPGY2mVhHCu0UBXSqy1zrYjj3kRIrFo15A8FllTq13Cm4T7QS+r6kV77FkaOoy078h+H3+8&#10;gUNz2FcfafRNvFy/BozWvsZszNPj1KxBFZrK3fx//e4Efym0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fLbcMAAADcAAAADwAAAAAAAAAAAAAAAACYAgAAZHJzL2Rv&#10;d25yZXYueG1sUEsFBgAAAAAEAAQA9QAAAIgDAAAAAA==&#10;">
                  <v:textbox>
                    <w:txbxContent>
                      <w:p w14:paraId="655B2774" w14:textId="77777777" w:rsidR="00B447B2" w:rsidRPr="004253BA" w:rsidRDefault="00B447B2" w:rsidP="00DB4400">
                        <w:pPr>
                          <w:rPr>
                            <w:sz w:val="20"/>
                            <w:szCs w:val="18"/>
                          </w:rPr>
                        </w:pPr>
                        <w:r w:rsidRPr="004253BA">
                          <w:rPr>
                            <w:sz w:val="20"/>
                            <w:szCs w:val="18"/>
                          </w:rPr>
                          <w:t>Neutral support</w:t>
                        </w:r>
                      </w:p>
                    </w:txbxContent>
                  </v:textbox>
                </v:shape>
                <v:shape id="Text Box 129" o:spid="_x0000_s1042" type="#_x0000_t202" style="position:absolute;left:44032;top:18508;width:11620;height:5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u9sAA&#10;AADcAAAADwAAAGRycy9kb3ducmV2LnhtbERPTWsCMRC9C/0PYQreNKsHqVujLIrQi0K19Dwk4+7W&#10;zSQk6br9940geJvH+5zVZrCd6CnE1rGC2bQAQaydablW8HXeT95AxIRssHNMCv4owmb9MlphadyN&#10;P6k/pVrkEI4lKmhS8qWUUTdkMU6dJ87cxQWLKcNQSxPwlsNtJ+dFsZAWW84NDXraNqSvp1+r4FAd&#10;tsUx9Lby35efDr3WOx+VGr8O1TuIREN6ih/uD5Pnz5dwfyZ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tu9sAAAADcAAAADwAAAAAAAAAAAAAAAACYAgAAZHJzL2Rvd25y&#10;ZXYueG1sUEsFBgAAAAAEAAQA9QAAAIUDAAAAAA==&#10;">
                  <v:textbox>
                    <w:txbxContent>
                      <w:p w14:paraId="6FCA491F" w14:textId="77777777" w:rsidR="00B447B2" w:rsidRPr="004253BA" w:rsidRDefault="00B447B2" w:rsidP="00DB4400">
                        <w:pPr>
                          <w:rPr>
                            <w:sz w:val="20"/>
                            <w:szCs w:val="18"/>
                          </w:rPr>
                        </w:pPr>
                        <w:r w:rsidRPr="004253BA">
                          <w:rPr>
                            <w:sz w:val="20"/>
                            <w:szCs w:val="18"/>
                          </w:rPr>
                          <w:t>Withholding judgement</w:t>
                        </w:r>
                      </w:p>
                    </w:txbxContent>
                  </v:textbox>
                </v:shape>
                <v:shape id="Straight Arrow Connector 130" o:spid="_x0000_s1043" type="#_x0000_t32" style="position:absolute;left:43027;top:6619;width:57;height:14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Straight Arrow Connector 131" o:spid="_x0000_s1044" type="#_x0000_t32" style="position:absolute;left:43083;top:6619;width: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Straight Arrow Connector 132" o:spid="_x0000_s1045" type="#_x0000_t32" style="position:absolute;left:43083;top:14136;width: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line id="Straight Connector 133" o:spid="_x0000_s1046" style="position:absolute;visibility:visible;mso-wrap-style:square" from="43083,21205" to="44035,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lsIsMAAADcAAAADwAAAGRycy9kb3ducmV2LnhtbERP32vCMBB+F/wfwgl7kZm6grhqFJEN&#10;BhPdavD5aG5tWXMpTabdf28Ewbf7+H7ect3bRpyp87VjBdNJAoK4cKbmUoE+vj/PQfiAbLBxTAr+&#10;ycN6NRwsMTPuwt90zkMpYgj7DBVUIbSZlL6oyKKfuJY4cj+usxgi7EppOrzEcNvIlySZSYs1x4YK&#10;W9pWVPzmf1bBp349jdPDXGt7zPf4peu3w26r1NOo3yxABOrDQ3x3f5g4P03h9ky8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5bCLDAAAA3AAAAA8AAAAAAAAAAAAA&#10;AAAAoQIAAGRycy9kb3ducmV2LnhtbFBLBQYAAAAABAAEAPkAAACRAwAAAAA=&#10;" strokecolor="black [3200]" strokeweight=".5pt">
                  <v:stroke joinstyle="miter"/>
                </v:line>
              </v:group>
            </w:pict>
          </mc:Fallback>
        </mc:AlternateContent>
      </w:r>
    </w:p>
    <w:p w14:paraId="6A595CB0" w14:textId="77777777" w:rsidR="00DB4400" w:rsidRPr="00C516F5" w:rsidRDefault="00DB4400" w:rsidP="00DB4400">
      <w:pPr>
        <w:spacing w:after="0" w:line="240" w:lineRule="auto"/>
        <w:rPr>
          <w:rFonts w:ascii="Times New Roman" w:hAnsi="Times New Roman" w:cs="Times New Roman"/>
          <w:color w:val="FF0000"/>
          <w:sz w:val="24"/>
          <w:szCs w:val="24"/>
          <w:lang w:eastAsia="zh-CN"/>
        </w:rPr>
      </w:pPr>
    </w:p>
    <w:p w14:paraId="0145B896" w14:textId="77777777" w:rsidR="00DB4400" w:rsidRPr="00C516F5" w:rsidRDefault="00DB4400" w:rsidP="00DB4400">
      <w:pPr>
        <w:spacing w:after="0" w:line="240" w:lineRule="auto"/>
        <w:rPr>
          <w:rFonts w:ascii="Times New Roman" w:hAnsi="Times New Roman" w:cs="Times New Roman"/>
          <w:color w:val="FF0000"/>
          <w:sz w:val="24"/>
          <w:szCs w:val="24"/>
          <w:lang w:eastAsia="zh-CN"/>
        </w:rPr>
      </w:pPr>
    </w:p>
    <w:p w14:paraId="6AC71480" w14:textId="77777777" w:rsidR="00DB4400" w:rsidRPr="00C516F5" w:rsidRDefault="00DB4400" w:rsidP="00DB4400">
      <w:pPr>
        <w:spacing w:after="0" w:line="240" w:lineRule="auto"/>
        <w:rPr>
          <w:rFonts w:ascii="Times New Roman" w:hAnsi="Times New Roman" w:cs="Times New Roman"/>
          <w:color w:val="FF0000"/>
          <w:sz w:val="24"/>
          <w:szCs w:val="24"/>
          <w:lang w:eastAsia="zh-CN"/>
        </w:rPr>
      </w:pPr>
    </w:p>
    <w:p w14:paraId="726A73AD" w14:textId="77777777" w:rsidR="00DB4400" w:rsidRPr="00C516F5" w:rsidRDefault="00DB4400" w:rsidP="00DB4400">
      <w:pPr>
        <w:spacing w:after="0" w:line="240" w:lineRule="auto"/>
        <w:rPr>
          <w:rFonts w:ascii="Times New Roman" w:hAnsi="Times New Roman" w:cs="Times New Roman"/>
          <w:color w:val="FF0000"/>
          <w:sz w:val="24"/>
          <w:szCs w:val="24"/>
          <w:lang w:eastAsia="zh-CN"/>
        </w:rPr>
      </w:pPr>
      <w:r w:rsidRPr="00C516F5">
        <w:rPr>
          <w:rFonts w:ascii="Times New Roman" w:hAnsi="Times New Roman" w:cs="Times New Roman"/>
          <w:color w:val="FF0000"/>
          <w:sz w:val="24"/>
          <w:szCs w:val="24"/>
          <w:lang w:eastAsia="zh-CN"/>
        </w:rPr>
        <w:t xml:space="preserve">                                      </w:t>
      </w:r>
    </w:p>
    <w:p w14:paraId="78E49EEB" w14:textId="77777777" w:rsidR="00DB4400" w:rsidRPr="00C516F5" w:rsidRDefault="00DB4400" w:rsidP="00DB4400">
      <w:pPr>
        <w:spacing w:after="0" w:line="240" w:lineRule="auto"/>
        <w:rPr>
          <w:rFonts w:ascii="Times New Roman" w:hAnsi="Times New Roman" w:cs="Times New Roman"/>
          <w:color w:val="FF0000"/>
          <w:sz w:val="24"/>
          <w:szCs w:val="24"/>
          <w:lang w:eastAsia="zh-CN"/>
        </w:rPr>
      </w:pPr>
    </w:p>
    <w:p w14:paraId="75B18CF0" w14:textId="77777777" w:rsidR="00DB4400" w:rsidRPr="00C516F5" w:rsidRDefault="00DB4400" w:rsidP="00DB4400">
      <w:pPr>
        <w:spacing w:after="0" w:line="240" w:lineRule="auto"/>
        <w:rPr>
          <w:rFonts w:ascii="Times New Roman" w:hAnsi="Times New Roman" w:cs="Times New Roman"/>
          <w:color w:val="FF0000"/>
          <w:sz w:val="24"/>
          <w:szCs w:val="24"/>
          <w:lang w:eastAsia="zh-CN"/>
        </w:rPr>
      </w:pPr>
    </w:p>
    <w:p w14:paraId="3778BEDC" w14:textId="77777777" w:rsidR="00DB4400" w:rsidRPr="00C516F5" w:rsidRDefault="00AF6740" w:rsidP="00DB4400">
      <w:pPr>
        <w:spacing w:after="0" w:line="240" w:lineRule="auto"/>
        <w:rPr>
          <w:rFonts w:ascii="Times New Roman" w:hAnsi="Times New Roman" w:cs="Times New Roman"/>
          <w:b/>
          <w:color w:val="FF0000"/>
          <w:sz w:val="24"/>
          <w:szCs w:val="24"/>
          <w:lang w:eastAsia="zh-CN"/>
        </w:rPr>
      </w:pPr>
      <w:r w:rsidRPr="00C516F5">
        <w:rPr>
          <w:rFonts w:ascii="Times New Roman" w:hAnsi="Times New Roman" w:cs="Times New Roman"/>
          <w:noProof/>
          <w:color w:val="FF0000"/>
          <w:sz w:val="24"/>
          <w:szCs w:val="24"/>
          <w:lang w:eastAsia="en-GB"/>
        </w:rPr>
        <mc:AlternateContent>
          <mc:Choice Requires="wps">
            <w:drawing>
              <wp:anchor distT="4294967295" distB="4294967295" distL="114300" distR="114300" simplePos="0" relativeHeight="251681792" behindDoc="0" locked="0" layoutInCell="1" allowOverlap="1" wp14:anchorId="109D4483" wp14:editId="7C5A0D55">
                <wp:simplePos x="0" y="0"/>
                <wp:positionH relativeFrom="column">
                  <wp:posOffset>4171950</wp:posOffset>
                </wp:positionH>
                <wp:positionV relativeFrom="paragraph">
                  <wp:posOffset>-1906</wp:posOffset>
                </wp:positionV>
                <wp:extent cx="123825" cy="0"/>
                <wp:effectExtent l="0" t="76200" r="9525" b="952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B1411" id="Straight Arrow Connector 134" o:spid="_x0000_s1026" type="#_x0000_t32" style="position:absolute;margin-left:328.5pt;margin-top:-.15pt;width:9.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">
                <v:stroke endarrow="block"/>
              </v:shape>
            </w:pict>
          </mc:Fallback>
        </mc:AlternateContent>
      </w:r>
    </w:p>
    <w:p w14:paraId="2E3ED883" w14:textId="77777777" w:rsidR="00DB4400" w:rsidRPr="00C516F5" w:rsidRDefault="00DB4400" w:rsidP="00DB4400">
      <w:pPr>
        <w:spacing w:after="0" w:line="240" w:lineRule="auto"/>
        <w:rPr>
          <w:rFonts w:ascii="Times New Roman" w:hAnsi="Times New Roman" w:cs="Times New Roman"/>
          <w:b/>
          <w:color w:val="FF0000"/>
          <w:sz w:val="24"/>
          <w:szCs w:val="24"/>
          <w:lang w:eastAsia="zh-CN"/>
        </w:rPr>
      </w:pPr>
    </w:p>
    <w:p w14:paraId="3C04E438" w14:textId="77777777" w:rsidR="00DB4400" w:rsidRPr="00C516F5" w:rsidRDefault="00DB4400" w:rsidP="00DB4400">
      <w:pPr>
        <w:spacing w:after="0" w:line="240" w:lineRule="auto"/>
        <w:rPr>
          <w:rFonts w:ascii="Times New Roman" w:hAnsi="Times New Roman" w:cs="Times New Roman"/>
          <w:b/>
          <w:bCs/>
          <w:color w:val="FF0000"/>
          <w:sz w:val="24"/>
          <w:szCs w:val="24"/>
          <w:lang w:eastAsia="zh-CN"/>
        </w:rPr>
      </w:pPr>
    </w:p>
    <w:p w14:paraId="22B40EE3" w14:textId="77777777" w:rsidR="00DB4400" w:rsidRPr="00C516F5" w:rsidRDefault="00DB4400" w:rsidP="00DB4400">
      <w:pPr>
        <w:spacing w:after="0" w:line="240" w:lineRule="auto"/>
        <w:rPr>
          <w:rFonts w:ascii="Times New Roman" w:hAnsi="Times New Roman" w:cs="Times New Roman"/>
          <w:b/>
          <w:bCs/>
          <w:color w:val="FF0000"/>
          <w:sz w:val="24"/>
          <w:szCs w:val="24"/>
          <w:lang w:eastAsia="zh-CN"/>
        </w:rPr>
      </w:pPr>
    </w:p>
    <w:p w14:paraId="70ABEC6F" w14:textId="77777777" w:rsidR="00DB4400" w:rsidRPr="00C516F5" w:rsidRDefault="00DB4400" w:rsidP="00DB4400">
      <w:pPr>
        <w:rPr>
          <w:rFonts w:ascii="Times New Roman" w:hAnsi="Times New Roman" w:cs="Times New Roman"/>
          <w:b/>
          <w:sz w:val="24"/>
          <w:szCs w:val="24"/>
        </w:rPr>
      </w:pPr>
    </w:p>
    <w:p w14:paraId="0E9A5397" w14:textId="77777777" w:rsidR="00DB4400" w:rsidRPr="00C516F5" w:rsidRDefault="00DB4400" w:rsidP="00DB4400">
      <w:pPr>
        <w:rPr>
          <w:rFonts w:ascii="Times New Roman" w:hAnsi="Times New Roman" w:cs="Times New Roman"/>
          <w:sz w:val="24"/>
          <w:szCs w:val="24"/>
        </w:rPr>
      </w:pPr>
    </w:p>
    <w:p w14:paraId="518585AC" w14:textId="77777777" w:rsidR="00244DB1" w:rsidRPr="00C516F5" w:rsidRDefault="004F2547" w:rsidP="00244DB1">
      <w:pPr>
        <w:spacing w:line="480" w:lineRule="auto"/>
        <w:rPr>
          <w:rFonts w:ascii="Times New Roman" w:hAnsi="Times New Roman" w:cs="Times New Roman"/>
          <w:b/>
          <w:sz w:val="24"/>
          <w:szCs w:val="24"/>
        </w:rPr>
      </w:pPr>
      <w:r w:rsidRPr="00C516F5">
        <w:rPr>
          <w:rFonts w:ascii="Times New Roman" w:hAnsi="Times New Roman" w:cs="Times New Roman"/>
          <w:b/>
          <w:sz w:val="24"/>
          <w:szCs w:val="24"/>
        </w:rPr>
        <w:t>3</w:t>
      </w:r>
      <w:r w:rsidR="00244DB1" w:rsidRPr="00C516F5">
        <w:rPr>
          <w:rFonts w:ascii="Times New Roman" w:hAnsi="Times New Roman" w:cs="Times New Roman"/>
          <w:b/>
          <w:sz w:val="24"/>
          <w:szCs w:val="24"/>
        </w:rPr>
        <w:t xml:space="preserve">. Empathic communication in </w:t>
      </w:r>
      <w:r w:rsidR="00D56873" w:rsidRPr="00C516F5">
        <w:rPr>
          <w:rFonts w:ascii="Times New Roman" w:hAnsi="Times New Roman" w:cs="Times New Roman"/>
          <w:b/>
          <w:sz w:val="24"/>
          <w:szCs w:val="24"/>
        </w:rPr>
        <w:t>online support groups</w:t>
      </w:r>
    </w:p>
    <w:p w14:paraId="0A65EBB5" w14:textId="77777777" w:rsidR="007910DB" w:rsidRPr="00C516F5" w:rsidRDefault="007910DB" w:rsidP="007910DB">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Given that empathic concern is greater among people who have the same or similar life experiences and life events (Hodges et al.</w:t>
      </w:r>
      <w:r w:rsidR="009272D8" w:rsidRPr="00C516F5">
        <w:rPr>
          <w:rFonts w:ascii="Times New Roman" w:hAnsi="Times New Roman" w:cs="Times New Roman"/>
          <w:sz w:val="24"/>
          <w:szCs w:val="24"/>
        </w:rPr>
        <w:t>,</w:t>
      </w:r>
      <w:r w:rsidRPr="00C516F5">
        <w:rPr>
          <w:rFonts w:ascii="Times New Roman" w:hAnsi="Times New Roman" w:cs="Times New Roman"/>
          <w:sz w:val="24"/>
          <w:szCs w:val="24"/>
        </w:rPr>
        <w:t xml:space="preserve"> 2010), </w:t>
      </w:r>
      <w:r w:rsidR="00814FF0" w:rsidRPr="00C516F5">
        <w:rPr>
          <w:rFonts w:ascii="Times New Roman" w:hAnsi="Times New Roman" w:cs="Times New Roman"/>
          <w:sz w:val="24"/>
          <w:szCs w:val="24"/>
        </w:rPr>
        <w:t>interaction in online support groups</w:t>
      </w:r>
      <w:r w:rsidRPr="00C516F5">
        <w:rPr>
          <w:rFonts w:ascii="Times New Roman" w:hAnsi="Times New Roman" w:cs="Times New Roman"/>
          <w:sz w:val="24"/>
          <w:szCs w:val="24"/>
        </w:rPr>
        <w:t xml:space="preserve"> provides the ideal conditions for both expression and perception of empathy.  Long term support group membership also means that individual group members move between roles of seeking empathy, advice and information from others, and acting as an ‘empathiser’ in response to others’ requests and disclosures (Pfeil and Zaphiris, 20</w:t>
      </w:r>
      <w:r w:rsidR="00EC790E" w:rsidRPr="00C516F5">
        <w:rPr>
          <w:rFonts w:ascii="Times New Roman" w:hAnsi="Times New Roman" w:cs="Times New Roman"/>
          <w:sz w:val="24"/>
          <w:szCs w:val="24"/>
        </w:rPr>
        <w:t xml:space="preserve">07 </w:t>
      </w:r>
      <w:r w:rsidRPr="00C516F5">
        <w:rPr>
          <w:rFonts w:ascii="Times New Roman" w:hAnsi="Times New Roman" w:cs="Times New Roman"/>
          <w:sz w:val="24"/>
          <w:szCs w:val="24"/>
        </w:rPr>
        <w:t xml:space="preserve">). </w:t>
      </w:r>
      <w:r w:rsidR="00B1131C" w:rsidRPr="00C516F5">
        <w:rPr>
          <w:rFonts w:ascii="Times New Roman" w:hAnsi="Times New Roman" w:cs="Times New Roman"/>
          <w:sz w:val="24"/>
          <w:szCs w:val="24"/>
        </w:rPr>
        <w:t xml:space="preserve">Given the conversational and non-expert context of the exchanges, we </w:t>
      </w:r>
      <w:r w:rsidR="00153F3F" w:rsidRPr="00C516F5">
        <w:rPr>
          <w:rFonts w:ascii="Times New Roman" w:hAnsi="Times New Roman" w:cs="Times New Roman"/>
          <w:sz w:val="24"/>
          <w:szCs w:val="24"/>
        </w:rPr>
        <w:t>would</w:t>
      </w:r>
      <w:r w:rsidR="00B1131C" w:rsidRPr="00C516F5">
        <w:rPr>
          <w:rFonts w:ascii="Times New Roman" w:hAnsi="Times New Roman" w:cs="Times New Roman"/>
          <w:sz w:val="24"/>
          <w:szCs w:val="24"/>
        </w:rPr>
        <w:t xml:space="preserve"> also expect a higher frequency of challenging and questioning messages than</w:t>
      </w:r>
      <w:r w:rsidR="00153F3F" w:rsidRPr="00C516F5">
        <w:rPr>
          <w:rFonts w:ascii="Times New Roman" w:hAnsi="Times New Roman" w:cs="Times New Roman"/>
          <w:sz w:val="24"/>
          <w:szCs w:val="24"/>
        </w:rPr>
        <w:t>, for example,</w:t>
      </w:r>
      <w:r w:rsidR="00B1131C" w:rsidRPr="00C516F5">
        <w:rPr>
          <w:rFonts w:ascii="Times New Roman" w:hAnsi="Times New Roman" w:cs="Times New Roman"/>
          <w:sz w:val="24"/>
          <w:szCs w:val="24"/>
        </w:rPr>
        <w:t xml:space="preserve"> in expert sites, which may be </w:t>
      </w:r>
      <w:r w:rsidR="00814FF0" w:rsidRPr="00C516F5">
        <w:rPr>
          <w:rFonts w:ascii="Times New Roman" w:hAnsi="Times New Roman" w:cs="Times New Roman"/>
          <w:sz w:val="24"/>
          <w:szCs w:val="24"/>
        </w:rPr>
        <w:t xml:space="preserve">perceived as </w:t>
      </w:r>
      <w:r w:rsidR="00B1131C" w:rsidRPr="00C516F5">
        <w:rPr>
          <w:rFonts w:ascii="Times New Roman" w:hAnsi="Times New Roman" w:cs="Times New Roman"/>
          <w:sz w:val="24"/>
          <w:szCs w:val="24"/>
        </w:rPr>
        <w:t xml:space="preserve">un-empathic </w:t>
      </w:r>
      <w:r w:rsidR="00153F3F" w:rsidRPr="00C516F5">
        <w:rPr>
          <w:rFonts w:ascii="Times New Roman" w:hAnsi="Times New Roman" w:cs="Times New Roman"/>
          <w:sz w:val="24"/>
          <w:szCs w:val="24"/>
        </w:rPr>
        <w:t xml:space="preserve">(Smedberg, 2007) </w:t>
      </w:r>
      <w:r w:rsidR="00B1131C" w:rsidRPr="00C516F5">
        <w:rPr>
          <w:rFonts w:ascii="Times New Roman" w:hAnsi="Times New Roman" w:cs="Times New Roman"/>
          <w:sz w:val="24"/>
          <w:szCs w:val="24"/>
        </w:rPr>
        <w:t>or, conversely, reflect the members confidence</w:t>
      </w:r>
      <w:r w:rsidR="00D56873" w:rsidRPr="00C516F5">
        <w:rPr>
          <w:rFonts w:ascii="Times New Roman" w:hAnsi="Times New Roman" w:cs="Times New Roman"/>
          <w:sz w:val="24"/>
          <w:szCs w:val="24"/>
        </w:rPr>
        <w:t xml:space="preserve">, </w:t>
      </w:r>
      <w:r w:rsidR="00B1131C" w:rsidRPr="00C516F5">
        <w:rPr>
          <w:rFonts w:ascii="Times New Roman" w:hAnsi="Times New Roman" w:cs="Times New Roman"/>
          <w:sz w:val="24"/>
          <w:szCs w:val="24"/>
        </w:rPr>
        <w:t>ease</w:t>
      </w:r>
      <w:r w:rsidR="00D56873" w:rsidRPr="00C516F5">
        <w:rPr>
          <w:rFonts w:ascii="Times New Roman" w:hAnsi="Times New Roman" w:cs="Times New Roman"/>
          <w:sz w:val="24"/>
          <w:szCs w:val="24"/>
        </w:rPr>
        <w:t xml:space="preserve"> and </w:t>
      </w:r>
      <w:r w:rsidR="00B1131C" w:rsidRPr="00C516F5">
        <w:rPr>
          <w:rFonts w:ascii="Times New Roman" w:hAnsi="Times New Roman" w:cs="Times New Roman"/>
          <w:sz w:val="24"/>
          <w:szCs w:val="24"/>
        </w:rPr>
        <w:t xml:space="preserve">familiarity </w:t>
      </w:r>
      <w:r w:rsidR="00D56873" w:rsidRPr="00C516F5">
        <w:rPr>
          <w:rFonts w:ascii="Times New Roman" w:hAnsi="Times New Roman" w:cs="Times New Roman"/>
          <w:sz w:val="24"/>
          <w:szCs w:val="24"/>
        </w:rPr>
        <w:t>with each other.</w:t>
      </w:r>
      <w:r w:rsidR="00B1131C" w:rsidRPr="00C516F5">
        <w:rPr>
          <w:rFonts w:ascii="Times New Roman" w:hAnsi="Times New Roman" w:cs="Times New Roman"/>
          <w:sz w:val="24"/>
          <w:szCs w:val="24"/>
        </w:rPr>
        <w:t xml:space="preserve"> </w:t>
      </w:r>
    </w:p>
    <w:p w14:paraId="03103887" w14:textId="77777777" w:rsidR="004462E5" w:rsidRPr="00C516F5" w:rsidRDefault="00D56873" w:rsidP="00B1131C">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Rapport-building</w:t>
      </w:r>
      <w:r w:rsidR="00DF7508"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and </w:t>
      </w:r>
      <w:r w:rsidR="00C61E33" w:rsidRPr="00C516F5">
        <w:rPr>
          <w:rFonts w:ascii="Times New Roman" w:hAnsi="Times New Roman" w:cs="Times New Roman"/>
          <w:sz w:val="24"/>
          <w:szCs w:val="24"/>
        </w:rPr>
        <w:t xml:space="preserve">EC </w:t>
      </w:r>
      <w:r w:rsidR="00DF7508" w:rsidRPr="00C516F5">
        <w:rPr>
          <w:rFonts w:ascii="Times New Roman" w:hAnsi="Times New Roman" w:cs="Times New Roman"/>
          <w:sz w:val="24"/>
          <w:szCs w:val="24"/>
        </w:rPr>
        <w:t>ha</w:t>
      </w:r>
      <w:r w:rsidR="00153F3F" w:rsidRPr="00C516F5">
        <w:rPr>
          <w:rFonts w:ascii="Times New Roman" w:hAnsi="Times New Roman" w:cs="Times New Roman"/>
          <w:sz w:val="24"/>
          <w:szCs w:val="24"/>
        </w:rPr>
        <w:t>ve</w:t>
      </w:r>
      <w:r w:rsidR="00DF7508" w:rsidRPr="00C516F5">
        <w:rPr>
          <w:rFonts w:ascii="Times New Roman" w:hAnsi="Times New Roman" w:cs="Times New Roman"/>
          <w:sz w:val="24"/>
          <w:szCs w:val="24"/>
        </w:rPr>
        <w:t xml:space="preserve"> long been recognised </w:t>
      </w:r>
      <w:r w:rsidRPr="00C516F5">
        <w:rPr>
          <w:rFonts w:ascii="Times New Roman" w:hAnsi="Times New Roman" w:cs="Times New Roman"/>
          <w:sz w:val="24"/>
          <w:szCs w:val="24"/>
        </w:rPr>
        <w:t xml:space="preserve">and studied </w:t>
      </w:r>
      <w:r w:rsidR="00DF7508" w:rsidRPr="00C516F5">
        <w:rPr>
          <w:rFonts w:ascii="Times New Roman" w:hAnsi="Times New Roman" w:cs="Times New Roman"/>
          <w:sz w:val="24"/>
          <w:szCs w:val="24"/>
        </w:rPr>
        <w:t>as a feature of online interactions (Rheingold, 1993)</w:t>
      </w:r>
      <w:r w:rsidRPr="00C516F5">
        <w:rPr>
          <w:rFonts w:ascii="Times New Roman" w:hAnsi="Times New Roman" w:cs="Times New Roman"/>
          <w:sz w:val="24"/>
          <w:szCs w:val="24"/>
        </w:rPr>
        <w:t xml:space="preserve">.  </w:t>
      </w:r>
      <w:r w:rsidR="00DF7508" w:rsidRPr="00C516F5">
        <w:rPr>
          <w:rFonts w:ascii="Times New Roman" w:hAnsi="Times New Roman" w:cs="Times New Roman"/>
          <w:sz w:val="24"/>
          <w:szCs w:val="24"/>
        </w:rPr>
        <w:t xml:space="preserve">For example, Loader et al. (2002) categorise online social support in terms of phatic communication and companionship, expressions of emotional support and praise, and instrumental and informational support. Similarly, Morrow (2006) </w:t>
      </w:r>
      <w:r w:rsidR="00DF7508" w:rsidRPr="00C516F5">
        <w:rPr>
          <w:rFonts w:ascii="Times New Roman" w:hAnsi="Times New Roman" w:cs="Times New Roman"/>
          <w:sz w:val="24"/>
          <w:szCs w:val="24"/>
        </w:rPr>
        <w:lastRenderedPageBreak/>
        <w:t xml:space="preserve">foregrounds the solidarity-building function of support group members’ mutual expressions of positive regard, which could take the form of  encouragement, reassurance, praise, unconditional support, rejecting expressed or non-expressed negative self-evaluation, expressing affect </w:t>
      </w:r>
      <w:r w:rsidR="007F79C8" w:rsidRPr="00C516F5">
        <w:rPr>
          <w:rFonts w:ascii="Times New Roman" w:hAnsi="Times New Roman" w:cs="Times New Roman"/>
          <w:sz w:val="24"/>
          <w:szCs w:val="24"/>
        </w:rPr>
        <w:t xml:space="preserve">and </w:t>
      </w:r>
      <w:r w:rsidR="00DF7508" w:rsidRPr="00C516F5">
        <w:rPr>
          <w:rFonts w:ascii="Times New Roman" w:hAnsi="Times New Roman" w:cs="Times New Roman"/>
          <w:sz w:val="24"/>
          <w:szCs w:val="24"/>
        </w:rPr>
        <w:t xml:space="preserve">sympathy (e.g. </w:t>
      </w:r>
      <w:r w:rsidR="00DF7508" w:rsidRPr="00C516F5">
        <w:rPr>
          <w:rFonts w:ascii="Times New Roman" w:hAnsi="Times New Roman" w:cs="Times New Roman"/>
          <w:i/>
          <w:sz w:val="24"/>
          <w:szCs w:val="24"/>
        </w:rPr>
        <w:t>I’m sorry to hear</w:t>
      </w:r>
      <w:r w:rsidR="007F79C8" w:rsidRPr="00C516F5">
        <w:rPr>
          <w:rFonts w:ascii="Times New Roman" w:hAnsi="Times New Roman" w:cs="Times New Roman"/>
          <w:i/>
          <w:sz w:val="24"/>
          <w:szCs w:val="24"/>
        </w:rPr>
        <w:t xml:space="preserve">; good luck, </w:t>
      </w:r>
      <w:r w:rsidR="00DF7508" w:rsidRPr="00C516F5">
        <w:rPr>
          <w:rFonts w:ascii="Times New Roman" w:hAnsi="Times New Roman" w:cs="Times New Roman"/>
          <w:sz w:val="24"/>
          <w:szCs w:val="24"/>
        </w:rPr>
        <w:t>…)</w:t>
      </w:r>
      <w:r w:rsidR="00083E03" w:rsidRPr="00C516F5">
        <w:rPr>
          <w:rFonts w:ascii="Times New Roman" w:hAnsi="Times New Roman" w:cs="Times New Roman"/>
          <w:sz w:val="24"/>
          <w:szCs w:val="24"/>
        </w:rPr>
        <w:t xml:space="preserve">. Morrow regards as empathic those messages that acknowledge or anticipate others’ feelings, while also noting </w:t>
      </w:r>
      <w:r w:rsidR="007F79C8" w:rsidRPr="00C516F5">
        <w:rPr>
          <w:rFonts w:ascii="Times New Roman" w:hAnsi="Times New Roman" w:cs="Times New Roman"/>
          <w:sz w:val="24"/>
          <w:szCs w:val="24"/>
        </w:rPr>
        <w:t xml:space="preserve">that </w:t>
      </w:r>
      <w:r w:rsidR="00083E03" w:rsidRPr="00C516F5">
        <w:rPr>
          <w:rFonts w:ascii="Times New Roman" w:hAnsi="Times New Roman" w:cs="Times New Roman"/>
          <w:sz w:val="24"/>
          <w:szCs w:val="24"/>
        </w:rPr>
        <w:t>the indirect and cautious offering of personalised advice can foster close relationships between OSG members.</w:t>
      </w:r>
    </w:p>
    <w:p w14:paraId="2055483F" w14:textId="77777777" w:rsidR="00DF7508" w:rsidRPr="00C516F5" w:rsidRDefault="00B4526F" w:rsidP="00B1131C">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Fage-Butler and Jensen (2013) </w:t>
      </w:r>
      <w:r w:rsidR="00910AF1" w:rsidRPr="00C516F5">
        <w:rPr>
          <w:rFonts w:ascii="Times New Roman" w:hAnsi="Times New Roman" w:cs="Times New Roman"/>
          <w:sz w:val="24"/>
          <w:szCs w:val="24"/>
        </w:rPr>
        <w:t>highlight</w:t>
      </w:r>
      <w:r w:rsidRPr="00C516F5">
        <w:rPr>
          <w:rFonts w:ascii="Times New Roman" w:hAnsi="Times New Roman" w:cs="Times New Roman"/>
          <w:sz w:val="24"/>
          <w:szCs w:val="24"/>
        </w:rPr>
        <w:t xml:space="preserve"> the prominence of emotional support in a thyroid OSG</w:t>
      </w:r>
      <w:r w:rsidR="00910AF1" w:rsidRPr="00C516F5">
        <w:rPr>
          <w:rFonts w:ascii="Times New Roman" w:hAnsi="Times New Roman" w:cs="Times New Roman"/>
          <w:sz w:val="24"/>
          <w:szCs w:val="24"/>
        </w:rPr>
        <w:t>, with forum members consistently expressing solidarity and interest in the long-term welfare of each other. The authors classify empathic expressions as those that indicate the author’s capacity to imagine the emotional state of another, which in turn function to acknowledge and legitimise others’ experiences of illness.</w:t>
      </w:r>
      <w:r w:rsidR="00753E19" w:rsidRPr="00C516F5">
        <w:rPr>
          <w:rFonts w:ascii="Times New Roman" w:hAnsi="Times New Roman" w:cs="Times New Roman"/>
          <w:sz w:val="24"/>
          <w:szCs w:val="24"/>
        </w:rPr>
        <w:t xml:space="preserve"> However, Fage-Butler and Jensen also note that much of the forum’s discourse was ‘info-relational’ in which information is embedded and refracted through users’ personal experiences. For example, users provide medical information related to diagnosis and treatment in the form of personal narratives</w:t>
      </w:r>
      <w:r w:rsidR="00326725" w:rsidRPr="00C516F5">
        <w:rPr>
          <w:rFonts w:ascii="Times New Roman" w:hAnsi="Times New Roman" w:cs="Times New Roman"/>
          <w:sz w:val="24"/>
          <w:szCs w:val="24"/>
        </w:rPr>
        <w:t xml:space="preserve"> that both highlight similarities between users’ experiences and create further opportunities for further empathic responses.</w:t>
      </w:r>
      <w:r w:rsidR="004462E5" w:rsidRPr="00C516F5">
        <w:rPr>
          <w:rFonts w:ascii="Times New Roman" w:hAnsi="Times New Roman" w:cs="Times New Roman"/>
          <w:sz w:val="24"/>
          <w:szCs w:val="24"/>
        </w:rPr>
        <w:t xml:space="preserve"> Likewise, Zummo (2015) </w:t>
      </w:r>
      <w:r w:rsidR="007A7603" w:rsidRPr="00C516F5">
        <w:rPr>
          <w:rFonts w:ascii="Times New Roman" w:hAnsi="Times New Roman" w:cs="Times New Roman"/>
          <w:sz w:val="24"/>
          <w:szCs w:val="24"/>
        </w:rPr>
        <w:t>highlights</w:t>
      </w:r>
      <w:r w:rsidR="004462E5" w:rsidRPr="00C516F5">
        <w:rPr>
          <w:rFonts w:ascii="Times New Roman" w:hAnsi="Times New Roman" w:cs="Times New Roman"/>
          <w:sz w:val="24"/>
          <w:szCs w:val="24"/>
        </w:rPr>
        <w:t xml:space="preserve"> the imbrication of informational and affective content</w:t>
      </w:r>
      <w:r w:rsidR="007A7603" w:rsidRPr="00C516F5">
        <w:rPr>
          <w:rFonts w:ascii="Times New Roman" w:hAnsi="Times New Roman" w:cs="Times New Roman"/>
          <w:sz w:val="24"/>
          <w:szCs w:val="24"/>
        </w:rPr>
        <w:t xml:space="preserve"> in a corpus of messages provided by doctors on several health websites, enabling doctors to respond to patients’ queries while also responding empathetically to their emotional needs. </w:t>
      </w:r>
    </w:p>
    <w:p w14:paraId="02C14B05" w14:textId="77777777" w:rsidR="00C12687" w:rsidRPr="00C516F5" w:rsidRDefault="00083E03" w:rsidP="00083E03">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Exploring the nature of social support in an online anorexia discussion forum, McCormack and Coulson (2009) also understand empathy as acknowledging and expressing understanding of other</w:t>
      </w:r>
      <w:r w:rsidR="007F79C8" w:rsidRPr="00C516F5">
        <w:rPr>
          <w:rFonts w:ascii="Times New Roman" w:hAnsi="Times New Roman" w:cs="Times New Roman"/>
          <w:sz w:val="24"/>
          <w:szCs w:val="24"/>
        </w:rPr>
        <w:t>s’</w:t>
      </w:r>
      <w:r w:rsidRPr="00C516F5">
        <w:rPr>
          <w:rFonts w:ascii="Times New Roman" w:hAnsi="Times New Roman" w:cs="Times New Roman"/>
          <w:sz w:val="24"/>
          <w:szCs w:val="24"/>
        </w:rPr>
        <w:t xml:space="preserve"> feelings, though list empathy under expressions of encouragement, which also include good wishes and expression of sorrow and compassion.</w:t>
      </w:r>
      <w:r w:rsidR="00142F1F" w:rsidRPr="00C516F5">
        <w:rPr>
          <w:rFonts w:ascii="Times New Roman" w:hAnsi="Times New Roman" w:cs="Times New Roman"/>
          <w:sz w:val="24"/>
          <w:szCs w:val="24"/>
        </w:rPr>
        <w:t xml:space="preserve"> </w:t>
      </w:r>
      <w:r w:rsidR="00C12687" w:rsidRPr="00C516F5">
        <w:rPr>
          <w:rFonts w:ascii="Times New Roman" w:hAnsi="Times New Roman" w:cs="Times New Roman"/>
          <w:sz w:val="24"/>
          <w:szCs w:val="24"/>
        </w:rPr>
        <w:t xml:space="preserve">These authors additionally identify information-giving and </w:t>
      </w:r>
      <w:r w:rsidR="007F79C8" w:rsidRPr="00C516F5">
        <w:rPr>
          <w:rFonts w:ascii="Times New Roman" w:hAnsi="Times New Roman" w:cs="Times New Roman"/>
          <w:sz w:val="24"/>
          <w:szCs w:val="24"/>
        </w:rPr>
        <w:t>-</w:t>
      </w:r>
      <w:r w:rsidR="00C12687" w:rsidRPr="00C516F5">
        <w:rPr>
          <w:rFonts w:ascii="Times New Roman" w:hAnsi="Times New Roman" w:cs="Times New Roman"/>
          <w:sz w:val="24"/>
          <w:szCs w:val="24"/>
        </w:rPr>
        <w:t>seeking and compliment</w:t>
      </w:r>
      <w:r w:rsidR="007F79C8" w:rsidRPr="00C516F5">
        <w:rPr>
          <w:rFonts w:ascii="Times New Roman" w:hAnsi="Times New Roman" w:cs="Times New Roman"/>
          <w:sz w:val="24"/>
          <w:szCs w:val="24"/>
        </w:rPr>
        <w:t>-</w:t>
      </w:r>
      <w:r w:rsidR="00C12687" w:rsidRPr="00C516F5">
        <w:rPr>
          <w:rFonts w:ascii="Times New Roman" w:hAnsi="Times New Roman" w:cs="Times New Roman"/>
          <w:sz w:val="24"/>
          <w:szCs w:val="24"/>
        </w:rPr>
        <w:t xml:space="preserve"> and praise</w:t>
      </w:r>
      <w:r w:rsidR="007F79C8" w:rsidRPr="00C516F5">
        <w:rPr>
          <w:rFonts w:ascii="Times New Roman" w:hAnsi="Times New Roman" w:cs="Times New Roman"/>
          <w:sz w:val="24"/>
          <w:szCs w:val="24"/>
        </w:rPr>
        <w:t>-</w:t>
      </w:r>
      <w:r w:rsidR="00C12687" w:rsidRPr="00C516F5">
        <w:rPr>
          <w:rFonts w:ascii="Times New Roman" w:hAnsi="Times New Roman" w:cs="Times New Roman"/>
          <w:sz w:val="24"/>
          <w:szCs w:val="24"/>
        </w:rPr>
        <w:t xml:space="preserve">sharing as </w:t>
      </w:r>
      <w:r w:rsidR="00C12687" w:rsidRPr="00C516F5">
        <w:rPr>
          <w:rFonts w:ascii="Times New Roman" w:hAnsi="Times New Roman" w:cs="Times New Roman"/>
          <w:sz w:val="24"/>
          <w:szCs w:val="24"/>
        </w:rPr>
        <w:lastRenderedPageBreak/>
        <w:t xml:space="preserve">central to the social support provided in OSGs. Like Morrow (2006), they foreground the importance of users’ references to personal experience, the expression of positive and negative emotional states, and expressions of gratitude. </w:t>
      </w:r>
    </w:p>
    <w:p w14:paraId="4C67B6CA" w14:textId="77777777" w:rsidR="00C12687" w:rsidRPr="00C516F5" w:rsidRDefault="00B1131C" w:rsidP="00083E03">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Locher and Hoffmann (2006) have drawn attention to the rapport-building formulations of advice used in peer-support sites. They note that implicit, mitigated and non-directive forms of advice are preferred, reflecting the members’ desire to maintain a symmetric and non-face-threatening interaction. This clearly involves perspective-taking and consideration for the other’s needs. </w:t>
      </w:r>
    </w:p>
    <w:p w14:paraId="41DC3129" w14:textId="77777777" w:rsidR="00083E03" w:rsidRPr="00C516F5" w:rsidRDefault="00142F1F" w:rsidP="00083E03">
      <w:pPr>
        <w:spacing w:after="0" w:line="480" w:lineRule="auto"/>
        <w:ind w:firstLine="720"/>
        <w:rPr>
          <w:rFonts w:ascii="Times New Roman" w:hAnsi="Times New Roman" w:cs="Times New Roman"/>
          <w:sz w:val="24"/>
          <w:szCs w:val="24"/>
          <w:u w:val="single"/>
        </w:rPr>
      </w:pPr>
      <w:r w:rsidRPr="00C516F5">
        <w:rPr>
          <w:rFonts w:ascii="Times New Roman" w:hAnsi="Times New Roman" w:cs="Times New Roman"/>
          <w:sz w:val="24"/>
          <w:szCs w:val="24"/>
        </w:rPr>
        <w:t>In contrast</w:t>
      </w:r>
      <w:r w:rsidR="00153F3F" w:rsidRPr="00C516F5">
        <w:rPr>
          <w:rFonts w:ascii="Times New Roman" w:hAnsi="Times New Roman" w:cs="Times New Roman"/>
          <w:sz w:val="24"/>
          <w:szCs w:val="24"/>
        </w:rPr>
        <w:t xml:space="preserve"> to the previous studies</w:t>
      </w:r>
      <w:r w:rsidRPr="00C516F5">
        <w:rPr>
          <w:rFonts w:ascii="Times New Roman" w:hAnsi="Times New Roman" w:cs="Times New Roman"/>
          <w:sz w:val="24"/>
          <w:szCs w:val="24"/>
        </w:rPr>
        <w:t xml:space="preserve">, Pfeil and Zapharis’s (2007) study of a depression discussion board </w:t>
      </w:r>
      <w:r w:rsidR="00B4526F" w:rsidRPr="00C516F5">
        <w:rPr>
          <w:rFonts w:ascii="Times New Roman" w:hAnsi="Times New Roman" w:cs="Times New Roman"/>
          <w:sz w:val="24"/>
          <w:szCs w:val="24"/>
        </w:rPr>
        <w:t>on</w:t>
      </w:r>
      <w:r w:rsidRPr="00C516F5">
        <w:rPr>
          <w:rFonts w:ascii="Times New Roman" w:hAnsi="Times New Roman" w:cs="Times New Roman"/>
          <w:sz w:val="24"/>
          <w:szCs w:val="24"/>
        </w:rPr>
        <w:t xml:space="preserve"> SeniorNet conceives of empathy in very general terms as falling under activities such as community building, giving medical information and answering medical questions. </w:t>
      </w:r>
      <w:r w:rsidR="001D505C" w:rsidRPr="00C516F5">
        <w:rPr>
          <w:rFonts w:ascii="Times New Roman" w:hAnsi="Times New Roman" w:cs="Times New Roman"/>
          <w:sz w:val="24"/>
          <w:szCs w:val="24"/>
        </w:rPr>
        <w:t>Nevertheless, t</w:t>
      </w:r>
      <w:r w:rsidRPr="00C516F5">
        <w:rPr>
          <w:rFonts w:ascii="Times New Roman" w:hAnsi="Times New Roman" w:cs="Times New Roman"/>
          <w:sz w:val="24"/>
          <w:szCs w:val="24"/>
        </w:rPr>
        <w:t xml:space="preserve">he authors </w:t>
      </w:r>
      <w:r w:rsidR="001D505C" w:rsidRPr="00C516F5">
        <w:rPr>
          <w:rFonts w:ascii="Times New Roman" w:hAnsi="Times New Roman" w:cs="Times New Roman"/>
          <w:sz w:val="24"/>
          <w:szCs w:val="24"/>
        </w:rPr>
        <w:t xml:space="preserve">identify some specific </w:t>
      </w:r>
      <w:r w:rsidRPr="00C516F5">
        <w:rPr>
          <w:rFonts w:ascii="Times New Roman" w:hAnsi="Times New Roman" w:cs="Times New Roman"/>
          <w:sz w:val="24"/>
          <w:szCs w:val="24"/>
        </w:rPr>
        <w:t>expressions of support under three main categories, depending on their strength: light support (such as best wishes, generic encouragement, humour and interest), deep support (including reassurance of validity of feelings or action, offers of help (in the form of advice and recommendations) and deep emotional support (emotional support, sympathy and compassion).</w:t>
      </w:r>
    </w:p>
    <w:p w14:paraId="3756D134" w14:textId="0F136167" w:rsidR="00360F6C" w:rsidRPr="00C516F5" w:rsidRDefault="002A7C55" w:rsidP="005335E5">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Th</w:t>
      </w:r>
      <w:r w:rsidR="00C366B4" w:rsidRPr="00C516F5">
        <w:rPr>
          <w:rFonts w:ascii="Times New Roman" w:hAnsi="Times New Roman" w:cs="Times New Roman"/>
          <w:sz w:val="24"/>
          <w:szCs w:val="24"/>
        </w:rPr>
        <w:t xml:space="preserve">is brief </w:t>
      </w:r>
      <w:r w:rsidRPr="00C516F5">
        <w:rPr>
          <w:rFonts w:ascii="Times New Roman" w:hAnsi="Times New Roman" w:cs="Times New Roman"/>
          <w:sz w:val="24"/>
          <w:szCs w:val="24"/>
        </w:rPr>
        <w:t xml:space="preserve">review </w:t>
      </w:r>
      <w:r w:rsidR="00027EFC" w:rsidRPr="00C516F5">
        <w:rPr>
          <w:rFonts w:ascii="Times New Roman" w:hAnsi="Times New Roman" w:cs="Times New Roman"/>
          <w:sz w:val="24"/>
          <w:szCs w:val="24"/>
        </w:rPr>
        <w:t>demonstrate</w:t>
      </w:r>
      <w:r w:rsidRPr="00C516F5">
        <w:rPr>
          <w:rFonts w:ascii="Times New Roman" w:hAnsi="Times New Roman" w:cs="Times New Roman"/>
          <w:sz w:val="24"/>
          <w:szCs w:val="24"/>
        </w:rPr>
        <w:t>s</w:t>
      </w:r>
      <w:r w:rsidR="00027EFC" w:rsidRPr="00C516F5">
        <w:rPr>
          <w:rFonts w:ascii="Times New Roman" w:hAnsi="Times New Roman" w:cs="Times New Roman"/>
          <w:sz w:val="24"/>
          <w:szCs w:val="24"/>
        </w:rPr>
        <w:t xml:space="preserve"> </w:t>
      </w:r>
      <w:r w:rsidR="00C366B4" w:rsidRPr="00C516F5">
        <w:rPr>
          <w:rFonts w:ascii="Times New Roman" w:hAnsi="Times New Roman" w:cs="Times New Roman"/>
          <w:sz w:val="24"/>
          <w:szCs w:val="24"/>
        </w:rPr>
        <w:t xml:space="preserve">the multiple ways in which </w:t>
      </w:r>
      <w:r w:rsidR="00951031" w:rsidRPr="00C516F5">
        <w:rPr>
          <w:rFonts w:ascii="Times New Roman" w:hAnsi="Times New Roman" w:cs="Times New Roman"/>
          <w:sz w:val="24"/>
          <w:szCs w:val="24"/>
        </w:rPr>
        <w:t>relationship-building communication</w:t>
      </w:r>
      <w:r w:rsidR="00C366B4" w:rsidRPr="00C516F5">
        <w:rPr>
          <w:rFonts w:ascii="Times New Roman" w:hAnsi="Times New Roman" w:cs="Times New Roman"/>
          <w:sz w:val="24"/>
          <w:szCs w:val="24"/>
        </w:rPr>
        <w:t xml:space="preserve"> in OSGs</w:t>
      </w:r>
      <w:r w:rsidR="007F5109" w:rsidRPr="00C516F5">
        <w:rPr>
          <w:rFonts w:ascii="Times New Roman" w:hAnsi="Times New Roman" w:cs="Times New Roman"/>
          <w:sz w:val="24"/>
          <w:szCs w:val="24"/>
        </w:rPr>
        <w:t>,</w:t>
      </w:r>
      <w:r w:rsidR="00951031" w:rsidRPr="00C516F5">
        <w:rPr>
          <w:rFonts w:ascii="Times New Roman" w:hAnsi="Times New Roman" w:cs="Times New Roman"/>
          <w:sz w:val="24"/>
          <w:szCs w:val="24"/>
        </w:rPr>
        <w:t xml:space="preserve"> </w:t>
      </w:r>
      <w:r w:rsidR="009B4333" w:rsidRPr="00C516F5">
        <w:rPr>
          <w:rFonts w:ascii="Times New Roman" w:hAnsi="Times New Roman" w:cs="Times New Roman"/>
          <w:sz w:val="24"/>
          <w:szCs w:val="24"/>
        </w:rPr>
        <w:t>and EC</w:t>
      </w:r>
      <w:r w:rsidR="00C366B4" w:rsidRPr="00C516F5">
        <w:rPr>
          <w:rFonts w:ascii="Times New Roman" w:hAnsi="Times New Roman" w:cs="Times New Roman"/>
          <w:sz w:val="24"/>
          <w:szCs w:val="24"/>
        </w:rPr>
        <w:t xml:space="preserve"> </w:t>
      </w:r>
      <w:r w:rsidR="00951031" w:rsidRPr="00C516F5">
        <w:rPr>
          <w:rFonts w:ascii="Times New Roman" w:hAnsi="Times New Roman" w:cs="Times New Roman"/>
          <w:sz w:val="24"/>
          <w:szCs w:val="24"/>
        </w:rPr>
        <w:t>specifically, may be conceived</w:t>
      </w:r>
      <w:r w:rsidR="00C366B4" w:rsidRPr="00C516F5">
        <w:rPr>
          <w:rFonts w:ascii="Times New Roman" w:hAnsi="Times New Roman" w:cs="Times New Roman"/>
          <w:sz w:val="24"/>
          <w:szCs w:val="24"/>
        </w:rPr>
        <w:t xml:space="preserve">. This in turn makes </w:t>
      </w:r>
      <w:r w:rsidR="00392009" w:rsidRPr="00C516F5">
        <w:rPr>
          <w:rFonts w:ascii="Times New Roman" w:hAnsi="Times New Roman" w:cs="Times New Roman"/>
          <w:sz w:val="24"/>
          <w:szCs w:val="24"/>
        </w:rPr>
        <w:t>direct comparison between studies difficult</w:t>
      </w:r>
      <w:r w:rsidR="00951031" w:rsidRPr="00C516F5">
        <w:rPr>
          <w:rFonts w:ascii="Times New Roman" w:hAnsi="Times New Roman" w:cs="Times New Roman"/>
          <w:sz w:val="24"/>
          <w:szCs w:val="24"/>
        </w:rPr>
        <w:t xml:space="preserve">. </w:t>
      </w:r>
      <w:r w:rsidRPr="00C516F5">
        <w:rPr>
          <w:rFonts w:ascii="Times New Roman" w:hAnsi="Times New Roman" w:cs="Times New Roman"/>
          <w:sz w:val="24"/>
          <w:szCs w:val="24"/>
        </w:rPr>
        <w:t>Nevertheless, t</w:t>
      </w:r>
      <w:r w:rsidR="0002039C" w:rsidRPr="00C516F5">
        <w:rPr>
          <w:rFonts w:ascii="Times New Roman" w:hAnsi="Times New Roman" w:cs="Times New Roman"/>
          <w:sz w:val="24"/>
          <w:szCs w:val="24"/>
        </w:rPr>
        <w:t>here do</w:t>
      </w:r>
      <w:r w:rsidRPr="00C516F5">
        <w:rPr>
          <w:rFonts w:ascii="Times New Roman" w:hAnsi="Times New Roman" w:cs="Times New Roman"/>
          <w:sz w:val="24"/>
          <w:szCs w:val="24"/>
        </w:rPr>
        <w:t>es</w:t>
      </w:r>
      <w:r w:rsidR="0002039C" w:rsidRPr="00C516F5">
        <w:rPr>
          <w:rFonts w:ascii="Times New Roman" w:hAnsi="Times New Roman" w:cs="Times New Roman"/>
          <w:sz w:val="24"/>
          <w:szCs w:val="24"/>
        </w:rPr>
        <w:t xml:space="preserve"> appear to be agreement on the significance of </w:t>
      </w:r>
      <w:r w:rsidRPr="00C516F5">
        <w:rPr>
          <w:rFonts w:ascii="Times New Roman" w:hAnsi="Times New Roman" w:cs="Times New Roman"/>
          <w:sz w:val="24"/>
          <w:szCs w:val="24"/>
        </w:rPr>
        <w:t>particular</w:t>
      </w:r>
      <w:r w:rsidR="0002039C" w:rsidRPr="00C516F5">
        <w:rPr>
          <w:rFonts w:ascii="Times New Roman" w:hAnsi="Times New Roman" w:cs="Times New Roman"/>
          <w:sz w:val="24"/>
          <w:szCs w:val="24"/>
        </w:rPr>
        <w:t xml:space="preserve"> expressive dimensions</w:t>
      </w:r>
      <w:r w:rsidR="00C366B4" w:rsidRPr="00C516F5">
        <w:rPr>
          <w:rFonts w:ascii="Times New Roman" w:hAnsi="Times New Roman" w:cs="Times New Roman"/>
          <w:sz w:val="24"/>
          <w:szCs w:val="24"/>
        </w:rPr>
        <w:t xml:space="preserve">, particularly the acknowledgement of others’ feelings, sharing of similar experiences and the potential for </w:t>
      </w:r>
      <w:r w:rsidR="007F79C8" w:rsidRPr="00C516F5">
        <w:rPr>
          <w:rFonts w:ascii="Times New Roman" w:hAnsi="Times New Roman" w:cs="Times New Roman"/>
          <w:sz w:val="24"/>
          <w:szCs w:val="24"/>
        </w:rPr>
        <w:t xml:space="preserve">conveying </w:t>
      </w:r>
      <w:r w:rsidR="00C366B4" w:rsidRPr="00C516F5">
        <w:rPr>
          <w:rFonts w:ascii="Times New Roman" w:hAnsi="Times New Roman" w:cs="Times New Roman"/>
          <w:sz w:val="24"/>
          <w:szCs w:val="24"/>
        </w:rPr>
        <w:t>empathy through the provision of personal advice</w:t>
      </w:r>
      <w:r w:rsidR="009F0012" w:rsidRPr="00C516F5">
        <w:rPr>
          <w:rFonts w:ascii="Times New Roman" w:hAnsi="Times New Roman" w:cs="Times New Roman"/>
          <w:sz w:val="24"/>
          <w:szCs w:val="24"/>
        </w:rPr>
        <w:t xml:space="preserve"> and information</w:t>
      </w:r>
      <w:r w:rsidR="0002039C" w:rsidRPr="00C516F5">
        <w:rPr>
          <w:rFonts w:ascii="Times New Roman" w:hAnsi="Times New Roman" w:cs="Times New Roman"/>
          <w:sz w:val="24"/>
          <w:szCs w:val="24"/>
        </w:rPr>
        <w:t>.</w:t>
      </w:r>
      <w:r w:rsidR="00C31ED8" w:rsidRPr="00C516F5">
        <w:rPr>
          <w:rFonts w:ascii="Times New Roman" w:hAnsi="Times New Roman" w:cs="Times New Roman"/>
          <w:sz w:val="24"/>
          <w:szCs w:val="24"/>
        </w:rPr>
        <w:t xml:space="preserve"> These similarities in turn complement the dimensions of empathy found in clinical communication (</w:t>
      </w:r>
      <w:r w:rsidR="00D91358" w:rsidRPr="00C516F5">
        <w:rPr>
          <w:rFonts w:ascii="Times New Roman" w:hAnsi="Times New Roman" w:cs="Times New Roman"/>
          <w:sz w:val="24"/>
          <w:szCs w:val="24"/>
        </w:rPr>
        <w:t>Author</w:t>
      </w:r>
      <w:r w:rsidR="00FA340A" w:rsidRPr="00C516F5">
        <w:rPr>
          <w:rFonts w:ascii="Times New Roman" w:hAnsi="Times New Roman" w:cs="Times New Roman"/>
          <w:sz w:val="24"/>
          <w:szCs w:val="24"/>
        </w:rPr>
        <w:t xml:space="preserve"> 1</w:t>
      </w:r>
      <w:r w:rsidR="00C31ED8" w:rsidRPr="00C516F5">
        <w:rPr>
          <w:rFonts w:ascii="Times New Roman" w:hAnsi="Times New Roman" w:cs="Times New Roman"/>
          <w:sz w:val="24"/>
          <w:szCs w:val="24"/>
        </w:rPr>
        <w:t>, 2011).</w:t>
      </w:r>
      <w:r w:rsidR="0002039C" w:rsidRPr="00C516F5">
        <w:rPr>
          <w:rFonts w:ascii="Times New Roman" w:hAnsi="Times New Roman" w:cs="Times New Roman"/>
          <w:sz w:val="24"/>
          <w:szCs w:val="24"/>
        </w:rPr>
        <w:t xml:space="preserve"> </w:t>
      </w:r>
      <w:r w:rsidR="007075DE" w:rsidRPr="00C516F5">
        <w:rPr>
          <w:rFonts w:ascii="Times New Roman" w:hAnsi="Times New Roman" w:cs="Times New Roman"/>
          <w:sz w:val="24"/>
          <w:szCs w:val="24"/>
        </w:rPr>
        <w:t xml:space="preserve">Our </w:t>
      </w:r>
      <w:r w:rsidRPr="00C516F5">
        <w:rPr>
          <w:rFonts w:ascii="Times New Roman" w:hAnsi="Times New Roman" w:cs="Times New Roman"/>
          <w:sz w:val="24"/>
          <w:szCs w:val="24"/>
        </w:rPr>
        <w:t>analysis</w:t>
      </w:r>
      <w:r w:rsidR="007075DE" w:rsidRPr="00C516F5">
        <w:rPr>
          <w:rFonts w:ascii="Times New Roman" w:hAnsi="Times New Roman" w:cs="Times New Roman"/>
          <w:sz w:val="24"/>
          <w:szCs w:val="24"/>
        </w:rPr>
        <w:t xml:space="preserve"> </w:t>
      </w:r>
      <w:r w:rsidRPr="00C516F5">
        <w:rPr>
          <w:rFonts w:ascii="Times New Roman" w:hAnsi="Times New Roman" w:cs="Times New Roman"/>
          <w:sz w:val="24"/>
          <w:szCs w:val="24"/>
        </w:rPr>
        <w:t>focuse</w:t>
      </w:r>
      <w:r w:rsidR="007075DE" w:rsidRPr="00C516F5">
        <w:rPr>
          <w:rFonts w:ascii="Times New Roman" w:hAnsi="Times New Roman" w:cs="Times New Roman"/>
          <w:sz w:val="24"/>
          <w:szCs w:val="24"/>
        </w:rPr>
        <w:t xml:space="preserve">s </w:t>
      </w:r>
      <w:r w:rsidRPr="00C516F5">
        <w:rPr>
          <w:rFonts w:ascii="Times New Roman" w:hAnsi="Times New Roman" w:cs="Times New Roman"/>
          <w:sz w:val="24"/>
          <w:szCs w:val="24"/>
        </w:rPr>
        <w:t>on further</w:t>
      </w:r>
      <w:r w:rsidR="00C366B4" w:rsidRPr="00C516F5">
        <w:rPr>
          <w:rFonts w:ascii="Times New Roman" w:hAnsi="Times New Roman" w:cs="Times New Roman"/>
          <w:sz w:val="24"/>
          <w:szCs w:val="24"/>
        </w:rPr>
        <w:t>ing</w:t>
      </w:r>
      <w:r w:rsidRPr="00C516F5">
        <w:rPr>
          <w:rFonts w:ascii="Times New Roman" w:hAnsi="Times New Roman" w:cs="Times New Roman"/>
          <w:sz w:val="24"/>
          <w:szCs w:val="24"/>
        </w:rPr>
        <w:t xml:space="preserve"> understanding o</w:t>
      </w:r>
      <w:r w:rsidR="007075DE" w:rsidRPr="00C516F5">
        <w:rPr>
          <w:rFonts w:ascii="Times New Roman" w:hAnsi="Times New Roman" w:cs="Times New Roman"/>
          <w:sz w:val="24"/>
          <w:szCs w:val="24"/>
        </w:rPr>
        <w:t>f</w:t>
      </w:r>
      <w:r w:rsidRPr="00C516F5">
        <w:rPr>
          <w:rFonts w:ascii="Times New Roman" w:hAnsi="Times New Roman" w:cs="Times New Roman"/>
          <w:sz w:val="24"/>
          <w:szCs w:val="24"/>
        </w:rPr>
        <w:t xml:space="preserve"> what these </w:t>
      </w:r>
      <w:r w:rsidR="00BE299C" w:rsidRPr="00C516F5">
        <w:rPr>
          <w:rFonts w:ascii="Times New Roman" w:hAnsi="Times New Roman" w:cs="Times New Roman"/>
          <w:sz w:val="24"/>
          <w:szCs w:val="24"/>
        </w:rPr>
        <w:t xml:space="preserve">core communicative dimensions </w:t>
      </w:r>
      <w:r w:rsidRPr="00C516F5">
        <w:rPr>
          <w:rFonts w:ascii="Times New Roman" w:hAnsi="Times New Roman" w:cs="Times New Roman"/>
          <w:sz w:val="24"/>
          <w:szCs w:val="24"/>
        </w:rPr>
        <w:t xml:space="preserve">are with specific </w:t>
      </w:r>
      <w:r w:rsidR="00BE299C" w:rsidRPr="00C516F5">
        <w:rPr>
          <w:rFonts w:ascii="Times New Roman" w:hAnsi="Times New Roman" w:cs="Times New Roman"/>
          <w:sz w:val="24"/>
          <w:szCs w:val="24"/>
        </w:rPr>
        <w:t>re</w:t>
      </w:r>
      <w:r w:rsidRPr="00C516F5">
        <w:rPr>
          <w:rFonts w:ascii="Times New Roman" w:hAnsi="Times New Roman" w:cs="Times New Roman"/>
          <w:sz w:val="24"/>
          <w:szCs w:val="24"/>
        </w:rPr>
        <w:t>ference to the</w:t>
      </w:r>
      <w:r w:rsidR="0002039C"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FSG </w:t>
      </w:r>
      <w:r w:rsidR="00BE299C" w:rsidRPr="00C516F5">
        <w:rPr>
          <w:rFonts w:ascii="Times New Roman" w:hAnsi="Times New Roman" w:cs="Times New Roman"/>
          <w:sz w:val="24"/>
          <w:szCs w:val="24"/>
        </w:rPr>
        <w:t>context.</w:t>
      </w:r>
      <w:r w:rsidR="007B5FF4" w:rsidRPr="00C516F5">
        <w:rPr>
          <w:rFonts w:ascii="Times New Roman" w:hAnsi="Times New Roman" w:cs="Times New Roman"/>
          <w:sz w:val="24"/>
          <w:szCs w:val="24"/>
        </w:rPr>
        <w:t xml:space="preserve"> </w:t>
      </w:r>
    </w:p>
    <w:p w14:paraId="18A49388" w14:textId="77777777" w:rsidR="004C4A5B" w:rsidRPr="00C516F5" w:rsidRDefault="00F5526E" w:rsidP="00C12687">
      <w:pPr>
        <w:spacing w:after="0" w:line="480" w:lineRule="auto"/>
        <w:ind w:firstLine="284"/>
        <w:rPr>
          <w:rFonts w:ascii="Times New Roman" w:hAnsi="Times New Roman" w:cs="Times New Roman"/>
          <w:sz w:val="24"/>
          <w:szCs w:val="24"/>
        </w:rPr>
      </w:pPr>
      <w:r w:rsidRPr="00C516F5">
        <w:rPr>
          <w:rFonts w:ascii="Times New Roman" w:hAnsi="Times New Roman" w:cs="Times New Roman"/>
          <w:sz w:val="24"/>
          <w:szCs w:val="24"/>
        </w:rPr>
        <w:lastRenderedPageBreak/>
        <w:t xml:space="preserve">Initial </w:t>
      </w:r>
      <w:r w:rsidR="004C4A5B" w:rsidRPr="00C516F5">
        <w:rPr>
          <w:rFonts w:ascii="Times New Roman" w:hAnsi="Times New Roman" w:cs="Times New Roman"/>
          <w:sz w:val="24"/>
          <w:szCs w:val="24"/>
        </w:rPr>
        <w:t xml:space="preserve">studies </w:t>
      </w:r>
      <w:r w:rsidRPr="00C516F5">
        <w:rPr>
          <w:rFonts w:ascii="Times New Roman" w:hAnsi="Times New Roman" w:cs="Times New Roman"/>
          <w:sz w:val="24"/>
          <w:szCs w:val="24"/>
        </w:rPr>
        <w:t xml:space="preserve">of FSGs </w:t>
      </w:r>
      <w:r w:rsidR="004C4A5B" w:rsidRPr="00C516F5">
        <w:rPr>
          <w:rFonts w:ascii="Times New Roman" w:hAnsi="Times New Roman" w:cs="Times New Roman"/>
          <w:sz w:val="24"/>
          <w:szCs w:val="24"/>
        </w:rPr>
        <w:t xml:space="preserve">were set up, first of all, </w:t>
      </w:r>
      <w:r w:rsidRPr="00C516F5">
        <w:rPr>
          <w:rFonts w:ascii="Times New Roman" w:hAnsi="Times New Roman" w:cs="Times New Roman"/>
          <w:sz w:val="24"/>
          <w:szCs w:val="24"/>
        </w:rPr>
        <w:t xml:space="preserve">to </w:t>
      </w:r>
      <w:r w:rsidR="004C4A5B" w:rsidRPr="00C516F5">
        <w:rPr>
          <w:rFonts w:ascii="Times New Roman" w:hAnsi="Times New Roman" w:cs="Times New Roman"/>
          <w:sz w:val="24"/>
          <w:szCs w:val="24"/>
        </w:rPr>
        <w:t xml:space="preserve">assess the usage of Facebook for specific health </w:t>
      </w:r>
      <w:r w:rsidRPr="00C516F5">
        <w:rPr>
          <w:rFonts w:ascii="Times New Roman" w:hAnsi="Times New Roman" w:cs="Times New Roman"/>
          <w:sz w:val="24"/>
          <w:szCs w:val="24"/>
        </w:rPr>
        <w:t>concerns</w:t>
      </w:r>
      <w:r w:rsidR="004C4A5B" w:rsidRPr="00C516F5">
        <w:rPr>
          <w:rFonts w:ascii="Times New Roman" w:hAnsi="Times New Roman" w:cs="Times New Roman"/>
          <w:sz w:val="24"/>
          <w:szCs w:val="24"/>
        </w:rPr>
        <w:t>, noticing their rapid proliferation and identifying their essential purposes, including their supportive function</w:t>
      </w:r>
      <w:r w:rsidRPr="00C516F5">
        <w:rPr>
          <w:rFonts w:ascii="Times New Roman" w:hAnsi="Times New Roman" w:cs="Times New Roman"/>
          <w:sz w:val="24"/>
          <w:szCs w:val="24"/>
        </w:rPr>
        <w:t>s (De la Torre-Díez, Díaz-Pernas and Antón-Rodríguez, 2012; Farmer, Holt, Cook and Hearing, 2009; Green et al.</w:t>
      </w:r>
      <w:r w:rsidR="009272D8" w:rsidRPr="00C516F5">
        <w:rPr>
          <w:rFonts w:ascii="Times New Roman" w:hAnsi="Times New Roman" w:cs="Times New Roman"/>
          <w:sz w:val="24"/>
          <w:szCs w:val="24"/>
        </w:rPr>
        <w:t>,</w:t>
      </w:r>
      <w:r w:rsidRPr="00C516F5">
        <w:rPr>
          <w:rFonts w:ascii="Times New Roman" w:hAnsi="Times New Roman" w:cs="Times New Roman"/>
          <w:sz w:val="24"/>
          <w:szCs w:val="24"/>
        </w:rPr>
        <w:t xml:space="preserve"> 2011)</w:t>
      </w:r>
      <w:r w:rsidR="004C4A5B" w:rsidRPr="00C516F5">
        <w:rPr>
          <w:rFonts w:ascii="Times New Roman" w:hAnsi="Times New Roman" w:cs="Times New Roman"/>
          <w:sz w:val="24"/>
          <w:szCs w:val="24"/>
        </w:rPr>
        <w:t>.  To our knowledge, no studies have so far focused on how</w:t>
      </w:r>
      <w:r w:rsidR="001F5314" w:rsidRPr="00C516F5">
        <w:rPr>
          <w:rFonts w:ascii="Times New Roman" w:hAnsi="Times New Roman" w:cs="Times New Roman"/>
          <w:sz w:val="24"/>
          <w:szCs w:val="24"/>
        </w:rPr>
        <w:t xml:space="preserve"> this</w:t>
      </w:r>
      <w:r w:rsidR="004C4A5B" w:rsidRPr="00C516F5">
        <w:rPr>
          <w:rFonts w:ascii="Times New Roman" w:hAnsi="Times New Roman" w:cs="Times New Roman"/>
          <w:sz w:val="24"/>
          <w:szCs w:val="24"/>
        </w:rPr>
        <w:t xml:space="preserve"> ‘support’ is articulated in a health-related FSG.   </w:t>
      </w:r>
    </w:p>
    <w:p w14:paraId="7CBC8180" w14:textId="77777777" w:rsidR="004F2547" w:rsidRPr="00C516F5" w:rsidRDefault="004F2547" w:rsidP="004F2547">
      <w:pPr>
        <w:spacing w:after="0" w:line="480" w:lineRule="auto"/>
        <w:rPr>
          <w:rFonts w:ascii="Times New Roman" w:hAnsi="Times New Roman" w:cs="Times New Roman"/>
          <w:sz w:val="24"/>
          <w:szCs w:val="24"/>
        </w:rPr>
      </w:pPr>
    </w:p>
    <w:p w14:paraId="66C0F512" w14:textId="77777777" w:rsidR="00FD62E8" w:rsidRPr="00C516F5" w:rsidRDefault="00257C9B" w:rsidP="00B7642F">
      <w:pPr>
        <w:pStyle w:val="Numberedsectionheading"/>
        <w:numPr>
          <w:ilvl w:val="0"/>
          <w:numId w:val="17"/>
        </w:numPr>
        <w:ind w:left="567" w:hanging="567"/>
      </w:pPr>
      <w:r w:rsidRPr="00C516F5">
        <w:t xml:space="preserve">Diabetes and </w:t>
      </w:r>
      <w:r w:rsidR="00FD62E8" w:rsidRPr="00C516F5">
        <w:t xml:space="preserve">online </w:t>
      </w:r>
      <w:r w:rsidR="00C31ED8" w:rsidRPr="00C516F5">
        <w:t>support</w:t>
      </w:r>
    </w:p>
    <w:p w14:paraId="1386B132" w14:textId="77777777" w:rsidR="00DA0FDC" w:rsidRPr="00C516F5" w:rsidRDefault="00650B11" w:rsidP="008B0F82">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 xml:space="preserve">Affecting 382 million people globally </w:t>
      </w:r>
      <w:r w:rsidR="00DA0FDC" w:rsidRPr="00C516F5">
        <w:rPr>
          <w:rFonts w:ascii="Times New Roman" w:hAnsi="Times New Roman" w:cs="Times New Roman"/>
          <w:sz w:val="24"/>
          <w:szCs w:val="24"/>
        </w:rPr>
        <w:t>(Guariguata et al., 2014)</w:t>
      </w:r>
      <w:r w:rsidRPr="00C516F5">
        <w:rPr>
          <w:rFonts w:ascii="Times New Roman" w:hAnsi="Times New Roman" w:cs="Times New Roman"/>
          <w:sz w:val="24"/>
          <w:szCs w:val="24"/>
        </w:rPr>
        <w:t>,</w:t>
      </w:r>
      <w:r w:rsidR="008862A6" w:rsidRPr="00C516F5">
        <w:rPr>
          <w:rFonts w:ascii="Times New Roman" w:hAnsi="Times New Roman" w:cs="Times New Roman"/>
          <w:sz w:val="24"/>
          <w:szCs w:val="24"/>
        </w:rPr>
        <w:t xml:space="preserve"> </w:t>
      </w:r>
      <w:r w:rsidRPr="00C516F5">
        <w:rPr>
          <w:rFonts w:ascii="Times New Roman" w:hAnsi="Times New Roman" w:cs="Times New Roman"/>
          <w:sz w:val="24"/>
          <w:szCs w:val="24"/>
        </w:rPr>
        <w:t>d</w:t>
      </w:r>
      <w:r w:rsidR="00DA0FDC" w:rsidRPr="00C516F5">
        <w:rPr>
          <w:rFonts w:ascii="Times New Roman" w:hAnsi="Times New Roman" w:cs="Times New Roman"/>
          <w:sz w:val="24"/>
          <w:szCs w:val="24"/>
        </w:rPr>
        <w:t xml:space="preserve">iabetes is a progressive condition that, </w:t>
      </w:r>
      <w:r w:rsidR="008862A6" w:rsidRPr="00C516F5">
        <w:rPr>
          <w:rFonts w:ascii="Times New Roman" w:hAnsi="Times New Roman" w:cs="Times New Roman"/>
          <w:sz w:val="24"/>
          <w:szCs w:val="24"/>
        </w:rPr>
        <w:t>i</w:t>
      </w:r>
      <w:r w:rsidR="003969DF" w:rsidRPr="00C516F5">
        <w:rPr>
          <w:rFonts w:ascii="Times New Roman" w:hAnsi="Times New Roman" w:cs="Times New Roman"/>
          <w:sz w:val="24"/>
          <w:szCs w:val="24"/>
        </w:rPr>
        <w:t xml:space="preserve">f untreated or poorly managed, can lead to </w:t>
      </w:r>
      <w:r w:rsidR="003D55AE" w:rsidRPr="00C516F5">
        <w:rPr>
          <w:rFonts w:ascii="Times New Roman" w:hAnsi="Times New Roman" w:cs="Times New Roman"/>
          <w:sz w:val="24"/>
          <w:szCs w:val="24"/>
        </w:rPr>
        <w:t xml:space="preserve">severe complications. </w:t>
      </w:r>
      <w:r w:rsidR="003969DF" w:rsidRPr="00C516F5">
        <w:rPr>
          <w:rFonts w:ascii="Times New Roman" w:hAnsi="Times New Roman" w:cs="Times New Roman"/>
          <w:sz w:val="24"/>
          <w:szCs w:val="24"/>
        </w:rPr>
        <w:t>Misconceptions about the disorder and, specifically, the link between some form</w:t>
      </w:r>
      <w:r w:rsidR="00DA0FDC" w:rsidRPr="00C516F5">
        <w:rPr>
          <w:rFonts w:ascii="Times New Roman" w:hAnsi="Times New Roman" w:cs="Times New Roman"/>
          <w:sz w:val="24"/>
          <w:szCs w:val="24"/>
        </w:rPr>
        <w:t>s</w:t>
      </w:r>
      <w:r w:rsidR="003969DF" w:rsidRPr="00C516F5">
        <w:rPr>
          <w:rFonts w:ascii="Times New Roman" w:hAnsi="Times New Roman" w:cs="Times New Roman"/>
          <w:sz w:val="24"/>
          <w:szCs w:val="24"/>
        </w:rPr>
        <w:t xml:space="preserve"> of the condition and overweight, means that many sufferers do not receive adequate social support and may even be stigmatized.  </w:t>
      </w:r>
      <w:r w:rsidR="003F1032" w:rsidRPr="00C516F5">
        <w:rPr>
          <w:rFonts w:ascii="Times New Roman" w:hAnsi="Times New Roman" w:cs="Times New Roman"/>
          <w:sz w:val="24"/>
          <w:szCs w:val="24"/>
        </w:rPr>
        <w:t>A further challenge is the burden of self-management</w:t>
      </w:r>
      <w:r w:rsidR="0072208E" w:rsidRPr="00C516F5">
        <w:rPr>
          <w:rFonts w:ascii="Times New Roman" w:hAnsi="Times New Roman" w:cs="Times New Roman"/>
          <w:sz w:val="24"/>
          <w:szCs w:val="24"/>
        </w:rPr>
        <w:t xml:space="preserve">, </w:t>
      </w:r>
      <w:r w:rsidR="003F1032" w:rsidRPr="00C516F5">
        <w:rPr>
          <w:rFonts w:ascii="Times New Roman" w:hAnsi="Times New Roman" w:cs="Times New Roman"/>
          <w:sz w:val="24"/>
          <w:szCs w:val="24"/>
        </w:rPr>
        <w:t>involv</w:t>
      </w:r>
      <w:r w:rsidR="0072208E" w:rsidRPr="00C516F5">
        <w:rPr>
          <w:rFonts w:ascii="Times New Roman" w:hAnsi="Times New Roman" w:cs="Times New Roman"/>
          <w:sz w:val="24"/>
          <w:szCs w:val="24"/>
        </w:rPr>
        <w:t>ing</w:t>
      </w:r>
      <w:r w:rsidR="003F1032" w:rsidRPr="00C516F5">
        <w:rPr>
          <w:rFonts w:ascii="Times New Roman" w:hAnsi="Times New Roman" w:cs="Times New Roman"/>
          <w:sz w:val="24"/>
          <w:szCs w:val="24"/>
        </w:rPr>
        <w:t xml:space="preserve"> much trial and error, information mining and learning </w:t>
      </w:r>
      <w:r w:rsidR="0072208E" w:rsidRPr="00C516F5">
        <w:rPr>
          <w:rFonts w:ascii="Times New Roman" w:hAnsi="Times New Roman" w:cs="Times New Roman"/>
          <w:sz w:val="24"/>
          <w:szCs w:val="24"/>
        </w:rPr>
        <w:t xml:space="preserve">about </w:t>
      </w:r>
      <w:r w:rsidR="003F1032" w:rsidRPr="00C516F5">
        <w:rPr>
          <w:rFonts w:ascii="Times New Roman" w:hAnsi="Times New Roman" w:cs="Times New Roman"/>
          <w:sz w:val="24"/>
          <w:szCs w:val="24"/>
        </w:rPr>
        <w:t xml:space="preserve">how to use </w:t>
      </w:r>
      <w:r w:rsidR="00DA0FDC" w:rsidRPr="00C516F5">
        <w:rPr>
          <w:rFonts w:ascii="Times New Roman" w:hAnsi="Times New Roman" w:cs="Times New Roman"/>
          <w:sz w:val="24"/>
          <w:szCs w:val="24"/>
        </w:rPr>
        <w:t xml:space="preserve">medical </w:t>
      </w:r>
      <w:r w:rsidR="003F1032" w:rsidRPr="00C516F5">
        <w:rPr>
          <w:rFonts w:ascii="Times New Roman" w:hAnsi="Times New Roman" w:cs="Times New Roman"/>
          <w:sz w:val="24"/>
          <w:szCs w:val="24"/>
        </w:rPr>
        <w:t>technologies</w:t>
      </w:r>
      <w:r w:rsidR="0072208E" w:rsidRPr="00C516F5">
        <w:rPr>
          <w:rFonts w:ascii="Times New Roman" w:hAnsi="Times New Roman" w:cs="Times New Roman"/>
          <w:sz w:val="24"/>
          <w:szCs w:val="24"/>
        </w:rPr>
        <w:t xml:space="preserve"> and how to integrate them into one’s lifestyle</w:t>
      </w:r>
      <w:r w:rsidR="003F1032" w:rsidRPr="00C516F5">
        <w:rPr>
          <w:rFonts w:ascii="Times New Roman" w:hAnsi="Times New Roman" w:cs="Times New Roman"/>
          <w:sz w:val="24"/>
          <w:szCs w:val="24"/>
        </w:rPr>
        <w:t xml:space="preserve">. </w:t>
      </w:r>
      <w:r w:rsidR="00DA0FDC" w:rsidRPr="00C516F5">
        <w:rPr>
          <w:rFonts w:ascii="Times New Roman" w:hAnsi="Times New Roman" w:cs="Times New Roman"/>
          <w:sz w:val="24"/>
          <w:szCs w:val="24"/>
        </w:rPr>
        <w:t xml:space="preserve">Regulating blood glucose levels </w:t>
      </w:r>
      <w:r w:rsidR="00EC31EF" w:rsidRPr="00C516F5">
        <w:rPr>
          <w:rFonts w:ascii="Times New Roman" w:hAnsi="Times New Roman" w:cs="Times New Roman"/>
          <w:sz w:val="24"/>
          <w:szCs w:val="24"/>
        </w:rPr>
        <w:t>through diet,</w:t>
      </w:r>
      <w:r w:rsidR="00DA0FDC" w:rsidRPr="00C516F5">
        <w:rPr>
          <w:rFonts w:ascii="Times New Roman" w:hAnsi="Times New Roman" w:cs="Times New Roman"/>
          <w:sz w:val="24"/>
          <w:szCs w:val="24"/>
        </w:rPr>
        <w:t xml:space="preserve"> exercise and</w:t>
      </w:r>
      <w:r w:rsidR="00EC31EF" w:rsidRPr="00C516F5">
        <w:rPr>
          <w:rFonts w:ascii="Times New Roman" w:hAnsi="Times New Roman" w:cs="Times New Roman"/>
          <w:sz w:val="24"/>
          <w:szCs w:val="24"/>
        </w:rPr>
        <w:t xml:space="preserve"> medication is</w:t>
      </w:r>
      <w:r w:rsidR="00DA0FDC" w:rsidRPr="00C516F5">
        <w:rPr>
          <w:rFonts w:ascii="Times New Roman" w:hAnsi="Times New Roman" w:cs="Times New Roman"/>
          <w:sz w:val="24"/>
          <w:szCs w:val="24"/>
        </w:rPr>
        <w:t xml:space="preserve"> frequently </w:t>
      </w:r>
      <w:r w:rsidR="00EC31EF" w:rsidRPr="00C516F5">
        <w:rPr>
          <w:rFonts w:ascii="Times New Roman" w:hAnsi="Times New Roman" w:cs="Times New Roman"/>
          <w:sz w:val="24"/>
          <w:szCs w:val="24"/>
        </w:rPr>
        <w:t xml:space="preserve">a balancing act fraught with setbacks and </w:t>
      </w:r>
      <w:r w:rsidR="00DA0FDC" w:rsidRPr="00C516F5">
        <w:rPr>
          <w:rFonts w:ascii="Times New Roman" w:hAnsi="Times New Roman" w:cs="Times New Roman"/>
          <w:sz w:val="24"/>
          <w:szCs w:val="24"/>
        </w:rPr>
        <w:t>frustrations</w:t>
      </w:r>
      <w:r w:rsidR="00EC31EF" w:rsidRPr="00C516F5">
        <w:rPr>
          <w:rFonts w:ascii="Times New Roman" w:hAnsi="Times New Roman" w:cs="Times New Roman"/>
          <w:sz w:val="24"/>
          <w:szCs w:val="24"/>
        </w:rPr>
        <w:t xml:space="preserve">. </w:t>
      </w:r>
      <w:r w:rsidR="00DA0FDC" w:rsidRPr="00C516F5">
        <w:rPr>
          <w:rFonts w:ascii="Times New Roman" w:hAnsi="Times New Roman" w:cs="Times New Roman"/>
          <w:sz w:val="24"/>
          <w:szCs w:val="24"/>
        </w:rPr>
        <w:t xml:space="preserve"> As a result, it is</w:t>
      </w:r>
      <w:r w:rsidR="008B0F82" w:rsidRPr="00C516F5">
        <w:rPr>
          <w:rFonts w:ascii="Times New Roman" w:hAnsi="Times New Roman" w:cs="Times New Roman"/>
          <w:sz w:val="24"/>
          <w:szCs w:val="24"/>
        </w:rPr>
        <w:t xml:space="preserve"> </w:t>
      </w:r>
      <w:r w:rsidR="003969DF" w:rsidRPr="00C516F5">
        <w:rPr>
          <w:rFonts w:ascii="Times New Roman" w:hAnsi="Times New Roman" w:cs="Times New Roman"/>
          <w:sz w:val="24"/>
          <w:szCs w:val="24"/>
        </w:rPr>
        <w:t xml:space="preserve">critical that sufferers </w:t>
      </w:r>
      <w:r w:rsidR="00BE6F4C" w:rsidRPr="00C516F5">
        <w:rPr>
          <w:rFonts w:ascii="Times New Roman" w:hAnsi="Times New Roman" w:cs="Times New Roman"/>
          <w:sz w:val="24"/>
          <w:szCs w:val="24"/>
        </w:rPr>
        <w:t xml:space="preserve">have access to relevant information on how to manage their condition and </w:t>
      </w:r>
      <w:r w:rsidR="0072208E" w:rsidRPr="00C516F5">
        <w:rPr>
          <w:rFonts w:ascii="Times New Roman" w:hAnsi="Times New Roman" w:cs="Times New Roman"/>
          <w:sz w:val="24"/>
          <w:szCs w:val="24"/>
        </w:rPr>
        <w:t xml:space="preserve">that they can connect with </w:t>
      </w:r>
      <w:r w:rsidR="00BE6F4C" w:rsidRPr="00C516F5">
        <w:rPr>
          <w:rFonts w:ascii="Times New Roman" w:hAnsi="Times New Roman" w:cs="Times New Roman"/>
          <w:sz w:val="24"/>
          <w:szCs w:val="24"/>
        </w:rPr>
        <w:t xml:space="preserve">fellow sufferers </w:t>
      </w:r>
      <w:r w:rsidR="00E81130" w:rsidRPr="00C516F5">
        <w:rPr>
          <w:rFonts w:ascii="Times New Roman" w:hAnsi="Times New Roman" w:cs="Times New Roman"/>
          <w:sz w:val="24"/>
          <w:szCs w:val="24"/>
        </w:rPr>
        <w:t xml:space="preserve">who </w:t>
      </w:r>
      <w:r w:rsidR="0072208E" w:rsidRPr="00C516F5">
        <w:rPr>
          <w:rFonts w:ascii="Times New Roman" w:hAnsi="Times New Roman" w:cs="Times New Roman"/>
          <w:sz w:val="24"/>
          <w:szCs w:val="24"/>
        </w:rPr>
        <w:t>may</w:t>
      </w:r>
      <w:r w:rsidR="00E81130" w:rsidRPr="00C516F5">
        <w:rPr>
          <w:rFonts w:ascii="Times New Roman" w:hAnsi="Times New Roman" w:cs="Times New Roman"/>
          <w:sz w:val="24"/>
          <w:szCs w:val="24"/>
        </w:rPr>
        <w:t xml:space="preserve"> </w:t>
      </w:r>
      <w:r w:rsidR="00EC31EF" w:rsidRPr="00C516F5">
        <w:rPr>
          <w:rFonts w:ascii="Times New Roman" w:hAnsi="Times New Roman" w:cs="Times New Roman"/>
          <w:sz w:val="24"/>
          <w:szCs w:val="24"/>
        </w:rPr>
        <w:t>provide</w:t>
      </w:r>
      <w:r w:rsidR="00E81130" w:rsidRPr="00C516F5">
        <w:rPr>
          <w:rFonts w:ascii="Times New Roman" w:hAnsi="Times New Roman" w:cs="Times New Roman"/>
          <w:sz w:val="24"/>
          <w:szCs w:val="24"/>
        </w:rPr>
        <w:t xml:space="preserve"> an additional source of </w:t>
      </w:r>
      <w:r w:rsidR="00BE6F4C" w:rsidRPr="00C516F5">
        <w:rPr>
          <w:rFonts w:ascii="Times New Roman" w:hAnsi="Times New Roman" w:cs="Times New Roman"/>
          <w:sz w:val="24"/>
          <w:szCs w:val="24"/>
        </w:rPr>
        <w:t>information and support.</w:t>
      </w:r>
      <w:r w:rsidR="00A62D62" w:rsidRPr="00C516F5">
        <w:rPr>
          <w:rFonts w:ascii="Times New Roman" w:hAnsi="Times New Roman" w:cs="Times New Roman"/>
          <w:sz w:val="24"/>
          <w:szCs w:val="24"/>
        </w:rPr>
        <w:t xml:space="preserve"> In the UK, the absence of concerted government-facilitated peer support groups has left a gap that is increasingly filled by diabetes patients through participation in support groups on SNSs such as Facebook (</w:t>
      </w:r>
      <w:r w:rsidR="005929A2" w:rsidRPr="00C516F5">
        <w:rPr>
          <w:rFonts w:ascii="Times New Roman" w:hAnsi="Times New Roman" w:cs="Times New Roman"/>
          <w:sz w:val="24"/>
          <w:szCs w:val="24"/>
        </w:rPr>
        <w:t>Author</w:t>
      </w:r>
      <w:r w:rsidR="00FA340A" w:rsidRPr="00C516F5">
        <w:rPr>
          <w:rFonts w:ascii="Times New Roman" w:hAnsi="Times New Roman" w:cs="Times New Roman"/>
          <w:sz w:val="24"/>
          <w:szCs w:val="24"/>
        </w:rPr>
        <w:t>s 2 and 3</w:t>
      </w:r>
      <w:r w:rsidR="009272D8" w:rsidRPr="00C516F5">
        <w:rPr>
          <w:rFonts w:ascii="Times New Roman" w:hAnsi="Times New Roman" w:cs="Times New Roman"/>
          <w:sz w:val="24"/>
          <w:szCs w:val="24"/>
        </w:rPr>
        <w:t>,</w:t>
      </w:r>
      <w:r w:rsidR="00A62D62" w:rsidRPr="00C516F5">
        <w:rPr>
          <w:rFonts w:ascii="Times New Roman" w:hAnsi="Times New Roman" w:cs="Times New Roman"/>
          <w:sz w:val="24"/>
          <w:szCs w:val="24"/>
        </w:rPr>
        <w:t xml:space="preserve"> 2015).</w:t>
      </w:r>
    </w:p>
    <w:p w14:paraId="31489618" w14:textId="77777777" w:rsidR="008C08A1" w:rsidRPr="00C516F5" w:rsidRDefault="008C08A1" w:rsidP="008C08A1">
      <w:pPr>
        <w:spacing w:after="0" w:line="480" w:lineRule="auto"/>
        <w:rPr>
          <w:rFonts w:ascii="Times New Roman" w:hAnsi="Times New Roman" w:cs="Times New Roman"/>
          <w:b/>
          <w:color w:val="FF0000"/>
          <w:sz w:val="24"/>
          <w:szCs w:val="24"/>
        </w:rPr>
      </w:pPr>
    </w:p>
    <w:p w14:paraId="48B2E2C5" w14:textId="77777777" w:rsidR="00477866" w:rsidRPr="00C516F5" w:rsidRDefault="00F44ABB" w:rsidP="00B7642F">
      <w:pPr>
        <w:pStyle w:val="Numberedsectionheading"/>
        <w:numPr>
          <w:ilvl w:val="0"/>
          <w:numId w:val="17"/>
        </w:numPr>
        <w:ind w:left="567" w:hanging="567"/>
      </w:pPr>
      <w:r w:rsidRPr="00C516F5">
        <w:t xml:space="preserve"> </w:t>
      </w:r>
      <w:r w:rsidR="00552292" w:rsidRPr="00C516F5">
        <w:t>Methodology</w:t>
      </w:r>
      <w:r w:rsidR="00AE59BA" w:rsidRPr="00C516F5">
        <w:t xml:space="preserve"> </w:t>
      </w:r>
    </w:p>
    <w:p w14:paraId="11B2876C" w14:textId="31B4FD69" w:rsidR="00EF1EE7" w:rsidRPr="00C516F5" w:rsidRDefault="00A62D62" w:rsidP="00EF1EE7">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lastRenderedPageBreak/>
        <w:t xml:space="preserve">As stated above, the aim of our analysis is to examine whether and </w:t>
      </w:r>
      <w:r w:rsidR="009B4333" w:rsidRPr="00C516F5">
        <w:rPr>
          <w:rFonts w:ascii="Times New Roman" w:hAnsi="Times New Roman" w:cs="Times New Roman"/>
          <w:sz w:val="24"/>
          <w:szCs w:val="24"/>
        </w:rPr>
        <w:t>how support</w:t>
      </w:r>
      <w:r w:rsidRPr="00C516F5">
        <w:rPr>
          <w:rFonts w:ascii="Times New Roman" w:hAnsi="Times New Roman" w:cs="Times New Roman"/>
          <w:sz w:val="24"/>
          <w:szCs w:val="24"/>
        </w:rPr>
        <w:t xml:space="preserve"> is </w:t>
      </w:r>
      <w:r w:rsidR="009B4333" w:rsidRPr="00C516F5">
        <w:rPr>
          <w:rFonts w:ascii="Times New Roman" w:hAnsi="Times New Roman" w:cs="Times New Roman"/>
          <w:sz w:val="24"/>
          <w:szCs w:val="24"/>
        </w:rPr>
        <w:t>expressed in</w:t>
      </w:r>
      <w:r w:rsidRPr="00C516F5">
        <w:rPr>
          <w:rFonts w:ascii="Times New Roman" w:hAnsi="Times New Roman" w:cs="Times New Roman"/>
          <w:sz w:val="24"/>
          <w:szCs w:val="24"/>
        </w:rPr>
        <w:t xml:space="preserve"> the chosen FSG in the form of</w:t>
      </w:r>
      <w:r w:rsidR="00C61E33" w:rsidRPr="00C516F5">
        <w:rPr>
          <w:rFonts w:ascii="Times New Roman" w:hAnsi="Times New Roman" w:cs="Times New Roman"/>
          <w:sz w:val="24"/>
          <w:szCs w:val="24"/>
        </w:rPr>
        <w:t xml:space="preserve"> EC</w:t>
      </w:r>
      <w:r w:rsidRPr="00C516F5">
        <w:rPr>
          <w:rFonts w:ascii="Times New Roman" w:hAnsi="Times New Roman" w:cs="Times New Roman"/>
          <w:sz w:val="24"/>
          <w:szCs w:val="24"/>
        </w:rPr>
        <w:t xml:space="preserve">, thereby furthering understanding of the value of </w:t>
      </w:r>
      <w:r w:rsidR="005E71AD" w:rsidRPr="00C516F5">
        <w:rPr>
          <w:rFonts w:ascii="Times New Roman" w:hAnsi="Times New Roman" w:cs="Times New Roman"/>
          <w:sz w:val="24"/>
          <w:szCs w:val="24"/>
        </w:rPr>
        <w:t xml:space="preserve">FSG </w:t>
      </w:r>
      <w:r w:rsidRPr="00C516F5">
        <w:rPr>
          <w:rFonts w:ascii="Times New Roman" w:hAnsi="Times New Roman" w:cs="Times New Roman"/>
          <w:sz w:val="24"/>
          <w:szCs w:val="24"/>
        </w:rPr>
        <w:t>to diabetes sufferers</w:t>
      </w:r>
      <w:r w:rsidR="00EF1EE7" w:rsidRPr="00C516F5">
        <w:rPr>
          <w:rFonts w:ascii="Times New Roman" w:hAnsi="Times New Roman" w:cs="Times New Roman"/>
          <w:sz w:val="24"/>
          <w:szCs w:val="24"/>
        </w:rPr>
        <w:t>.</w:t>
      </w:r>
    </w:p>
    <w:p w14:paraId="0901E446" w14:textId="77777777" w:rsidR="0051076B" w:rsidRPr="00C516F5" w:rsidRDefault="0051076B" w:rsidP="00EF1EE7">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In this section we </w:t>
      </w:r>
      <w:r w:rsidR="00552292" w:rsidRPr="00C516F5">
        <w:rPr>
          <w:rFonts w:ascii="Times New Roman" w:hAnsi="Times New Roman" w:cs="Times New Roman"/>
          <w:sz w:val="24"/>
          <w:szCs w:val="24"/>
        </w:rPr>
        <w:t xml:space="preserve">describe the data selected for analysis and selection criteria and then present and illustrate the pragmatics-based discourse analytical approach used to analyse the data. </w:t>
      </w:r>
    </w:p>
    <w:p w14:paraId="289F0116" w14:textId="77777777" w:rsidR="0084286C" w:rsidRPr="00C516F5" w:rsidRDefault="00F44ABB" w:rsidP="00794748">
      <w:pPr>
        <w:pStyle w:val="Numberedsectionheading"/>
        <w:numPr>
          <w:ilvl w:val="1"/>
          <w:numId w:val="20"/>
        </w:numPr>
        <w:rPr>
          <w:color w:val="FF0000"/>
        </w:rPr>
      </w:pPr>
      <w:r w:rsidRPr="00C516F5">
        <w:t xml:space="preserve">  </w:t>
      </w:r>
      <w:r w:rsidR="0084286C" w:rsidRPr="00C516F5">
        <w:t>Data</w:t>
      </w:r>
      <w:r w:rsidR="00EF38A6" w:rsidRPr="00C516F5">
        <w:t xml:space="preserve"> </w:t>
      </w:r>
    </w:p>
    <w:p w14:paraId="76F9708C" w14:textId="77777777" w:rsidR="003F73EF" w:rsidRPr="00C516F5" w:rsidRDefault="003F73EF" w:rsidP="00F44ABB">
      <w:pPr>
        <w:spacing w:after="0" w:line="480" w:lineRule="auto"/>
        <w:ind w:firstLine="360"/>
        <w:rPr>
          <w:rFonts w:ascii="Times New Roman" w:hAnsi="Times New Roman" w:cs="Times New Roman"/>
          <w:sz w:val="24"/>
          <w:szCs w:val="24"/>
        </w:rPr>
      </w:pPr>
      <w:r w:rsidRPr="00C516F5">
        <w:rPr>
          <w:rFonts w:ascii="Times New Roman" w:hAnsi="Times New Roman" w:cs="Times New Roman"/>
          <w:sz w:val="24"/>
          <w:szCs w:val="24"/>
        </w:rPr>
        <w:t xml:space="preserve">The </w:t>
      </w:r>
      <w:r w:rsidR="00050D9A" w:rsidRPr="00C516F5">
        <w:rPr>
          <w:rFonts w:ascii="Times New Roman" w:hAnsi="Times New Roman" w:cs="Times New Roman"/>
          <w:sz w:val="24"/>
          <w:szCs w:val="24"/>
        </w:rPr>
        <w:t>FSG</w:t>
      </w:r>
      <w:r w:rsidR="001E1085" w:rsidRPr="00C516F5">
        <w:rPr>
          <w:rFonts w:ascii="Times New Roman" w:hAnsi="Times New Roman" w:cs="Times New Roman"/>
          <w:sz w:val="24"/>
          <w:szCs w:val="24"/>
        </w:rPr>
        <w:t xml:space="preserve"> </w:t>
      </w:r>
      <w:r w:rsidR="001E1085" w:rsidRPr="00C516F5">
        <w:rPr>
          <w:rFonts w:ascii="Times New Roman" w:hAnsi="Times New Roman" w:cs="Times New Roman"/>
          <w:i/>
          <w:sz w:val="24"/>
          <w:szCs w:val="24"/>
        </w:rPr>
        <w:t>Support for Type 2</w:t>
      </w:r>
      <w:r w:rsidR="004366CC" w:rsidRPr="00C516F5">
        <w:rPr>
          <w:rFonts w:ascii="Times New Roman" w:hAnsi="Times New Roman" w:cs="Times New Roman"/>
          <w:i/>
          <w:sz w:val="24"/>
          <w:szCs w:val="24"/>
        </w:rPr>
        <w:t>s</w:t>
      </w:r>
      <w:r w:rsidR="001E1085" w:rsidRPr="00C516F5">
        <w:rPr>
          <w:rStyle w:val="EndnoteReference"/>
          <w:rFonts w:ascii="Times New Roman" w:hAnsi="Times New Roman" w:cs="Times New Roman"/>
          <w:sz w:val="24"/>
          <w:szCs w:val="24"/>
        </w:rPr>
        <w:endnoteReference w:id="1"/>
      </w:r>
      <w:r w:rsidRPr="00C516F5">
        <w:rPr>
          <w:rFonts w:ascii="Times New Roman" w:hAnsi="Times New Roman" w:cs="Times New Roman"/>
          <w:sz w:val="24"/>
          <w:szCs w:val="24"/>
        </w:rPr>
        <w:t xml:space="preserve"> was chosen as it is particularly focused on providing support to members rather than simply information on new medication and technology or social events. </w:t>
      </w:r>
      <w:r w:rsidR="00050D9A" w:rsidRPr="00C516F5">
        <w:rPr>
          <w:rFonts w:ascii="Times New Roman" w:hAnsi="Times New Roman" w:cs="Times New Roman"/>
          <w:sz w:val="24"/>
          <w:szCs w:val="24"/>
        </w:rPr>
        <w:t>The group</w:t>
      </w:r>
      <w:r w:rsidRPr="00C516F5">
        <w:rPr>
          <w:rFonts w:ascii="Times New Roman" w:hAnsi="Times New Roman" w:cs="Times New Roman"/>
          <w:sz w:val="24"/>
          <w:szCs w:val="24"/>
        </w:rPr>
        <w:t xml:space="preserve"> is rigorously moderated such that nearly all the posts in the group are related to the health of the group members, though not always specifically about their diabetes.  </w:t>
      </w:r>
      <w:r w:rsidR="001E1085" w:rsidRPr="00C516F5">
        <w:rPr>
          <w:rFonts w:ascii="Times New Roman" w:hAnsi="Times New Roman" w:cs="Times New Roman"/>
          <w:sz w:val="24"/>
          <w:szCs w:val="24"/>
        </w:rPr>
        <w:t>During the data collection period, the group grew from 1531 to 1968 members</w:t>
      </w:r>
      <w:r w:rsidR="001F5314" w:rsidRPr="00C516F5">
        <w:rPr>
          <w:rFonts w:ascii="Times New Roman" w:hAnsi="Times New Roman" w:cs="Times New Roman"/>
          <w:sz w:val="24"/>
          <w:szCs w:val="24"/>
        </w:rPr>
        <w:t>,</w:t>
      </w:r>
      <w:r w:rsidR="001E1085" w:rsidRPr="00C516F5">
        <w:rPr>
          <w:rFonts w:ascii="Times New Roman" w:hAnsi="Times New Roman" w:cs="Times New Roman"/>
          <w:sz w:val="24"/>
          <w:szCs w:val="24"/>
        </w:rPr>
        <w:t xml:space="preserve"> </w:t>
      </w:r>
      <w:r w:rsidRPr="00C516F5">
        <w:rPr>
          <w:rFonts w:ascii="Times New Roman" w:hAnsi="Times New Roman" w:cs="Times New Roman"/>
          <w:sz w:val="24"/>
          <w:szCs w:val="24"/>
        </w:rPr>
        <w:t>includ</w:t>
      </w:r>
      <w:r w:rsidR="001E1085" w:rsidRPr="00C516F5">
        <w:rPr>
          <w:rFonts w:ascii="Times New Roman" w:hAnsi="Times New Roman" w:cs="Times New Roman"/>
          <w:sz w:val="24"/>
          <w:szCs w:val="24"/>
        </w:rPr>
        <w:t>ing</w:t>
      </w:r>
      <w:r w:rsidRPr="00C516F5">
        <w:rPr>
          <w:rFonts w:ascii="Times New Roman" w:hAnsi="Times New Roman" w:cs="Times New Roman"/>
          <w:sz w:val="24"/>
          <w:szCs w:val="24"/>
        </w:rPr>
        <w:t xml:space="preserve"> </w:t>
      </w:r>
      <w:r w:rsidR="00392009" w:rsidRPr="00C516F5">
        <w:rPr>
          <w:rFonts w:ascii="Times New Roman" w:hAnsi="Times New Roman" w:cs="Times New Roman"/>
          <w:sz w:val="24"/>
          <w:szCs w:val="24"/>
        </w:rPr>
        <w:t xml:space="preserve">three moderators who are the most active group members and between them contribute about 40% of the overall posts in the group as well as a </w:t>
      </w:r>
      <w:r w:rsidR="000D1298" w:rsidRPr="00C516F5">
        <w:rPr>
          <w:rFonts w:ascii="Times New Roman" w:hAnsi="Times New Roman" w:cs="Times New Roman"/>
          <w:sz w:val="24"/>
          <w:szCs w:val="24"/>
        </w:rPr>
        <w:t>large</w:t>
      </w:r>
      <w:r w:rsidR="00392009" w:rsidRPr="00C516F5">
        <w:rPr>
          <w:rFonts w:ascii="Times New Roman" w:hAnsi="Times New Roman" w:cs="Times New Roman"/>
          <w:sz w:val="24"/>
          <w:szCs w:val="24"/>
        </w:rPr>
        <w:t xml:space="preserve"> proportion of the comments.</w:t>
      </w:r>
      <w:r w:rsidRPr="00C516F5">
        <w:rPr>
          <w:rFonts w:ascii="Times New Roman" w:hAnsi="Times New Roman" w:cs="Times New Roman"/>
          <w:sz w:val="24"/>
          <w:szCs w:val="24"/>
        </w:rPr>
        <w:t xml:space="preserve"> </w:t>
      </w:r>
      <w:r w:rsidR="001E1085" w:rsidRPr="00C516F5">
        <w:rPr>
          <w:rFonts w:ascii="Times New Roman" w:hAnsi="Times New Roman" w:cs="Times New Roman"/>
          <w:sz w:val="24"/>
          <w:szCs w:val="24"/>
        </w:rPr>
        <w:t xml:space="preserve">Although the group’s moderators are British, </w:t>
      </w:r>
      <w:r w:rsidR="00973EAA" w:rsidRPr="00C516F5">
        <w:rPr>
          <w:rFonts w:ascii="Times New Roman" w:hAnsi="Times New Roman" w:cs="Times New Roman"/>
          <w:sz w:val="24"/>
          <w:szCs w:val="24"/>
        </w:rPr>
        <w:t>f</w:t>
      </w:r>
      <w:r w:rsidR="007725DA" w:rsidRPr="00C516F5">
        <w:rPr>
          <w:rFonts w:ascii="Times New Roman" w:hAnsi="Times New Roman" w:cs="Times New Roman"/>
          <w:sz w:val="24"/>
          <w:szCs w:val="24"/>
        </w:rPr>
        <w:t>rom the content of their posts, it appears that a good proportion of the group’s members are American</w:t>
      </w:r>
      <w:r w:rsidR="001E1085" w:rsidRPr="00C516F5">
        <w:rPr>
          <w:rFonts w:ascii="Times New Roman" w:hAnsi="Times New Roman" w:cs="Times New Roman"/>
          <w:sz w:val="24"/>
          <w:szCs w:val="24"/>
        </w:rPr>
        <w:t xml:space="preserve"> and</w:t>
      </w:r>
      <w:r w:rsidR="00973EAA" w:rsidRPr="00C516F5">
        <w:rPr>
          <w:rFonts w:ascii="Times New Roman" w:hAnsi="Times New Roman" w:cs="Times New Roman"/>
          <w:sz w:val="24"/>
          <w:szCs w:val="24"/>
        </w:rPr>
        <w:t xml:space="preserve"> t</w:t>
      </w:r>
      <w:r w:rsidR="007725DA" w:rsidRPr="00C516F5">
        <w:rPr>
          <w:rFonts w:ascii="Times New Roman" w:hAnsi="Times New Roman" w:cs="Times New Roman"/>
          <w:sz w:val="24"/>
          <w:szCs w:val="24"/>
        </w:rPr>
        <w:t>he very vast majority of the people who actively contribute to the group are women</w:t>
      </w:r>
      <w:r w:rsidR="00973EAA" w:rsidRPr="00C516F5">
        <w:rPr>
          <w:rFonts w:ascii="Times New Roman" w:hAnsi="Times New Roman" w:cs="Times New Roman"/>
          <w:sz w:val="24"/>
          <w:szCs w:val="24"/>
        </w:rPr>
        <w:t>. T</w:t>
      </w:r>
      <w:r w:rsidR="007725DA" w:rsidRPr="00C516F5">
        <w:rPr>
          <w:rFonts w:ascii="Times New Roman" w:hAnsi="Times New Roman" w:cs="Times New Roman"/>
          <w:sz w:val="24"/>
          <w:szCs w:val="24"/>
        </w:rPr>
        <w:t xml:space="preserve">he in-depth qualitative analysis presented in this study is based on posts </w:t>
      </w:r>
      <w:r w:rsidR="00050D9A" w:rsidRPr="00C516F5">
        <w:rPr>
          <w:rFonts w:ascii="Times New Roman" w:hAnsi="Times New Roman" w:cs="Times New Roman"/>
          <w:sz w:val="24"/>
          <w:szCs w:val="24"/>
        </w:rPr>
        <w:t xml:space="preserve">and comments </w:t>
      </w:r>
      <w:r w:rsidR="007725DA" w:rsidRPr="00C516F5">
        <w:rPr>
          <w:rFonts w:ascii="Times New Roman" w:hAnsi="Times New Roman" w:cs="Times New Roman"/>
          <w:sz w:val="24"/>
          <w:szCs w:val="24"/>
        </w:rPr>
        <w:t xml:space="preserve">contributed </w:t>
      </w:r>
      <w:r w:rsidR="00E86F65" w:rsidRPr="00C516F5">
        <w:rPr>
          <w:rFonts w:ascii="Times New Roman" w:hAnsi="Times New Roman" w:cs="Times New Roman"/>
          <w:sz w:val="24"/>
          <w:szCs w:val="24"/>
        </w:rPr>
        <w:t xml:space="preserve">to the group during the first weeks of </w:t>
      </w:r>
      <w:r w:rsidR="007725DA" w:rsidRPr="00C516F5">
        <w:rPr>
          <w:rFonts w:ascii="Times New Roman" w:hAnsi="Times New Roman" w:cs="Times New Roman"/>
          <w:sz w:val="24"/>
          <w:szCs w:val="24"/>
        </w:rPr>
        <w:t>August, September and October</w:t>
      </w:r>
      <w:r w:rsidR="00E86F65" w:rsidRPr="00C516F5">
        <w:rPr>
          <w:rFonts w:ascii="Times New Roman" w:hAnsi="Times New Roman" w:cs="Times New Roman"/>
          <w:sz w:val="24"/>
          <w:szCs w:val="24"/>
        </w:rPr>
        <w:t xml:space="preserve"> 2014</w:t>
      </w:r>
      <w:r w:rsidR="00973EAA" w:rsidRPr="00C516F5">
        <w:rPr>
          <w:rFonts w:ascii="Times New Roman" w:hAnsi="Times New Roman" w:cs="Times New Roman"/>
          <w:sz w:val="24"/>
          <w:szCs w:val="24"/>
        </w:rPr>
        <w:t>.</w:t>
      </w:r>
      <w:r w:rsidR="00E86F65" w:rsidRPr="00C516F5">
        <w:rPr>
          <w:rFonts w:ascii="Times New Roman" w:hAnsi="Times New Roman" w:cs="Times New Roman"/>
          <w:sz w:val="24"/>
          <w:szCs w:val="24"/>
        </w:rPr>
        <w:t xml:space="preserve"> Sampling data from across the months allowed us to capture interactions among both users who post frequently in a short period and those who contribute more intermittently. The data comprises</w:t>
      </w:r>
      <w:r w:rsidR="00050D9A" w:rsidRPr="00C516F5">
        <w:rPr>
          <w:rFonts w:ascii="Times New Roman" w:hAnsi="Times New Roman" w:cs="Times New Roman"/>
          <w:sz w:val="24"/>
          <w:szCs w:val="24"/>
        </w:rPr>
        <w:t xml:space="preserve"> 77</w:t>
      </w:r>
      <w:r w:rsidR="007725DA" w:rsidRPr="00C516F5">
        <w:rPr>
          <w:rFonts w:ascii="Times New Roman" w:hAnsi="Times New Roman" w:cs="Times New Roman"/>
          <w:sz w:val="24"/>
          <w:szCs w:val="24"/>
        </w:rPr>
        <w:t xml:space="preserve"> </w:t>
      </w:r>
      <w:r w:rsidR="00E86F65" w:rsidRPr="00C516F5">
        <w:rPr>
          <w:rFonts w:ascii="Times New Roman" w:hAnsi="Times New Roman" w:cs="Times New Roman"/>
          <w:sz w:val="24"/>
          <w:szCs w:val="24"/>
        </w:rPr>
        <w:t>new messages</w:t>
      </w:r>
      <w:r w:rsidR="00A06A3D" w:rsidRPr="00C516F5">
        <w:rPr>
          <w:rFonts w:ascii="Times New Roman" w:hAnsi="Times New Roman" w:cs="Times New Roman"/>
          <w:sz w:val="24"/>
          <w:szCs w:val="24"/>
        </w:rPr>
        <w:t xml:space="preserve"> and </w:t>
      </w:r>
      <w:r w:rsidR="00050D9A" w:rsidRPr="00C516F5">
        <w:rPr>
          <w:rFonts w:ascii="Times New Roman" w:hAnsi="Times New Roman" w:cs="Times New Roman"/>
          <w:sz w:val="24"/>
          <w:szCs w:val="24"/>
        </w:rPr>
        <w:t>483 related</w:t>
      </w:r>
      <w:r w:rsidR="00A06A3D" w:rsidRPr="00C516F5">
        <w:rPr>
          <w:rFonts w:ascii="Times New Roman" w:hAnsi="Times New Roman" w:cs="Times New Roman"/>
          <w:sz w:val="24"/>
          <w:szCs w:val="24"/>
        </w:rPr>
        <w:t xml:space="preserve"> comments, totalling 5</w:t>
      </w:r>
      <w:r w:rsidR="00050D9A" w:rsidRPr="00C516F5">
        <w:rPr>
          <w:rFonts w:ascii="Times New Roman" w:hAnsi="Times New Roman" w:cs="Times New Roman"/>
          <w:sz w:val="24"/>
          <w:szCs w:val="24"/>
        </w:rPr>
        <w:t>60</w:t>
      </w:r>
      <w:r w:rsidR="00A06A3D" w:rsidRPr="00C516F5">
        <w:rPr>
          <w:rFonts w:ascii="Times New Roman" w:hAnsi="Times New Roman" w:cs="Times New Roman"/>
          <w:sz w:val="24"/>
          <w:szCs w:val="24"/>
        </w:rPr>
        <w:t xml:space="preserve"> individual contributions</w:t>
      </w:r>
      <w:r w:rsidR="00050D9A" w:rsidRPr="00C516F5">
        <w:rPr>
          <w:rFonts w:ascii="Times New Roman" w:hAnsi="Times New Roman" w:cs="Times New Roman"/>
          <w:sz w:val="24"/>
          <w:szCs w:val="24"/>
        </w:rPr>
        <w:t xml:space="preserve"> (all referred to as posts </w:t>
      </w:r>
      <w:r w:rsidR="00E86F65" w:rsidRPr="00C516F5">
        <w:rPr>
          <w:rFonts w:ascii="Times New Roman" w:hAnsi="Times New Roman" w:cs="Times New Roman"/>
          <w:sz w:val="24"/>
          <w:szCs w:val="24"/>
        </w:rPr>
        <w:t>hereafter</w:t>
      </w:r>
      <w:r w:rsidR="00050D9A" w:rsidRPr="00C516F5">
        <w:rPr>
          <w:rFonts w:ascii="Times New Roman" w:hAnsi="Times New Roman" w:cs="Times New Roman"/>
          <w:sz w:val="24"/>
          <w:szCs w:val="24"/>
        </w:rPr>
        <w:t>)</w:t>
      </w:r>
      <w:r w:rsidR="007725DA" w:rsidRPr="00C516F5">
        <w:rPr>
          <w:rFonts w:ascii="Times New Roman" w:hAnsi="Times New Roman" w:cs="Times New Roman"/>
          <w:sz w:val="24"/>
          <w:szCs w:val="24"/>
        </w:rPr>
        <w:t xml:space="preserve">. </w:t>
      </w:r>
      <w:r w:rsidR="00D419CE" w:rsidRPr="00C516F5">
        <w:rPr>
          <w:rFonts w:ascii="Times New Roman" w:hAnsi="Times New Roman" w:cs="Times New Roman"/>
          <w:sz w:val="24"/>
          <w:szCs w:val="24"/>
        </w:rPr>
        <w:t>Beside the three moderators, other 85 members contr</w:t>
      </w:r>
      <w:r w:rsidR="00E42ECE" w:rsidRPr="00C516F5">
        <w:rPr>
          <w:rFonts w:ascii="Times New Roman" w:hAnsi="Times New Roman" w:cs="Times New Roman"/>
          <w:sz w:val="24"/>
          <w:szCs w:val="24"/>
        </w:rPr>
        <w:t xml:space="preserve">ibute posts in our </w:t>
      </w:r>
      <w:r w:rsidR="003D55AE" w:rsidRPr="00C516F5">
        <w:rPr>
          <w:rFonts w:ascii="Times New Roman" w:hAnsi="Times New Roman" w:cs="Times New Roman"/>
          <w:sz w:val="24"/>
          <w:szCs w:val="24"/>
        </w:rPr>
        <w:t>sampled data.</w:t>
      </w:r>
      <w:r w:rsidR="00E42ECE" w:rsidRPr="00C516F5">
        <w:rPr>
          <w:rFonts w:ascii="Times New Roman" w:hAnsi="Times New Roman" w:cs="Times New Roman"/>
          <w:sz w:val="24"/>
          <w:szCs w:val="24"/>
        </w:rPr>
        <w:t xml:space="preserve"> </w:t>
      </w:r>
    </w:p>
    <w:p w14:paraId="5A5F969B" w14:textId="77777777" w:rsidR="003F73EF" w:rsidRPr="00C516F5" w:rsidRDefault="008B37C6" w:rsidP="00F42161">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lastRenderedPageBreak/>
        <w:t>Facebook-specific affordances are widely exploited including the u</w:t>
      </w:r>
      <w:r w:rsidR="003F73EF" w:rsidRPr="00C516F5">
        <w:rPr>
          <w:rFonts w:ascii="Times New Roman" w:hAnsi="Times New Roman" w:cs="Times New Roman"/>
          <w:sz w:val="24"/>
          <w:szCs w:val="24"/>
        </w:rPr>
        <w:t>se of images to display blood glucose readings and</w:t>
      </w:r>
      <w:r w:rsidR="00E86F65" w:rsidRPr="00C516F5">
        <w:rPr>
          <w:rFonts w:ascii="Times New Roman" w:hAnsi="Times New Roman" w:cs="Times New Roman"/>
          <w:sz w:val="24"/>
          <w:szCs w:val="24"/>
        </w:rPr>
        <w:t xml:space="preserve"> sharing diabetes-related memes.</w:t>
      </w:r>
      <w:r w:rsidR="00341361" w:rsidRPr="00C516F5">
        <w:rPr>
          <w:rFonts w:ascii="Times New Roman" w:hAnsi="Times New Roman" w:cs="Times New Roman"/>
          <w:sz w:val="24"/>
          <w:szCs w:val="24"/>
        </w:rPr>
        <w:t xml:space="preserve"> </w:t>
      </w:r>
      <w:r w:rsidR="00AB7325" w:rsidRPr="00C516F5">
        <w:rPr>
          <w:rFonts w:ascii="Times New Roman" w:hAnsi="Times New Roman" w:cs="Times New Roman"/>
          <w:sz w:val="24"/>
          <w:szCs w:val="24"/>
        </w:rPr>
        <w:t>Overall, t</w:t>
      </w:r>
      <w:r w:rsidR="003F73EF" w:rsidRPr="00C516F5">
        <w:rPr>
          <w:rFonts w:ascii="Times New Roman" w:hAnsi="Times New Roman" w:cs="Times New Roman"/>
          <w:sz w:val="24"/>
          <w:szCs w:val="24"/>
        </w:rPr>
        <w:t xml:space="preserve">he use of an initial post and subsequent comments and photos </w:t>
      </w:r>
      <w:r w:rsidR="00C12D41" w:rsidRPr="00C516F5">
        <w:rPr>
          <w:rFonts w:ascii="Times New Roman" w:hAnsi="Times New Roman" w:cs="Times New Roman"/>
          <w:sz w:val="24"/>
          <w:szCs w:val="24"/>
        </w:rPr>
        <w:t xml:space="preserve">format provides the framing for </w:t>
      </w:r>
      <w:r w:rsidR="003F73EF" w:rsidRPr="00C516F5">
        <w:rPr>
          <w:rFonts w:ascii="Times New Roman" w:hAnsi="Times New Roman" w:cs="Times New Roman"/>
          <w:sz w:val="24"/>
          <w:szCs w:val="24"/>
        </w:rPr>
        <w:t xml:space="preserve">an on-going log of </w:t>
      </w:r>
      <w:r w:rsidR="00C12D41" w:rsidRPr="00C516F5">
        <w:rPr>
          <w:rFonts w:ascii="Times New Roman" w:hAnsi="Times New Roman" w:cs="Times New Roman"/>
          <w:sz w:val="24"/>
          <w:szCs w:val="24"/>
        </w:rPr>
        <w:t xml:space="preserve">real-time and emotively-charged advice and experience sharing. </w:t>
      </w:r>
      <w:r w:rsidR="003F73EF" w:rsidRPr="00C516F5">
        <w:rPr>
          <w:rFonts w:ascii="Times New Roman" w:hAnsi="Times New Roman" w:cs="Times New Roman"/>
          <w:sz w:val="24"/>
          <w:szCs w:val="24"/>
        </w:rPr>
        <w:t xml:space="preserve"> </w:t>
      </w:r>
    </w:p>
    <w:p w14:paraId="202199F1" w14:textId="34864781" w:rsidR="00085AC5" w:rsidRPr="00C516F5" w:rsidRDefault="00972710" w:rsidP="00F42161">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Research in language and new media carries with it increasingly complex ethical questions around the public/private nature of online discourse, the control of online content and researchers’ orientation to participants (</w:t>
      </w:r>
      <w:r w:rsidR="000C6AD1" w:rsidRPr="00C516F5">
        <w:rPr>
          <w:rFonts w:ascii="Times New Roman" w:hAnsi="Times New Roman" w:cs="Times New Roman"/>
          <w:sz w:val="24"/>
          <w:szCs w:val="24"/>
        </w:rPr>
        <w:t>Markham and Buchanan</w:t>
      </w:r>
      <w:r w:rsidR="00B447B2" w:rsidRPr="00C516F5">
        <w:rPr>
          <w:rFonts w:ascii="Times New Roman" w:hAnsi="Times New Roman" w:cs="Times New Roman"/>
          <w:sz w:val="24"/>
          <w:szCs w:val="24"/>
        </w:rPr>
        <w:t xml:space="preserve">, 2012; </w:t>
      </w:r>
      <w:r w:rsidRPr="00C516F5">
        <w:rPr>
          <w:rFonts w:ascii="Times New Roman" w:hAnsi="Times New Roman" w:cs="Times New Roman"/>
          <w:sz w:val="24"/>
          <w:szCs w:val="24"/>
        </w:rPr>
        <w:t>Spilioti and Tagg</w:t>
      </w:r>
      <w:r w:rsidR="00B447B2" w:rsidRPr="00C516F5">
        <w:rPr>
          <w:rFonts w:ascii="Times New Roman" w:hAnsi="Times New Roman" w:cs="Times New Roman"/>
          <w:sz w:val="24"/>
          <w:szCs w:val="24"/>
        </w:rPr>
        <w:t>,</w:t>
      </w:r>
      <w:r w:rsidRPr="00C516F5">
        <w:rPr>
          <w:rFonts w:ascii="Times New Roman" w:hAnsi="Times New Roman" w:cs="Times New Roman"/>
          <w:sz w:val="24"/>
          <w:szCs w:val="24"/>
        </w:rPr>
        <w:t xml:space="preserve"> 2017).</w:t>
      </w:r>
      <w:r w:rsidR="007948AA" w:rsidRPr="00C516F5">
        <w:rPr>
          <w:rFonts w:ascii="Times New Roman" w:hAnsi="Times New Roman" w:cs="Times New Roman"/>
          <w:sz w:val="24"/>
          <w:szCs w:val="24"/>
        </w:rPr>
        <w:t xml:space="preserve"> These renewed ethical concerns are heightened in the case of online health communication, where human participants are frequently discussing highly personal and potentially stigmatised issues.</w:t>
      </w:r>
      <w:r w:rsidRPr="00C516F5">
        <w:rPr>
          <w:rFonts w:ascii="Times New Roman" w:hAnsi="Times New Roman" w:cs="Times New Roman"/>
          <w:sz w:val="24"/>
          <w:szCs w:val="24"/>
        </w:rPr>
        <w:t xml:space="preserve"> </w:t>
      </w:r>
      <w:r w:rsidR="00FD283F" w:rsidRPr="00C516F5">
        <w:rPr>
          <w:rFonts w:ascii="Times New Roman" w:hAnsi="Times New Roman" w:cs="Times New Roman"/>
          <w:sz w:val="24"/>
          <w:szCs w:val="24"/>
        </w:rPr>
        <w:t>T</w:t>
      </w:r>
      <w:r w:rsidRPr="00C516F5">
        <w:rPr>
          <w:rFonts w:ascii="Times New Roman" w:hAnsi="Times New Roman" w:cs="Times New Roman"/>
          <w:sz w:val="24"/>
          <w:szCs w:val="24"/>
        </w:rPr>
        <w:t xml:space="preserve">he extent of our access to and use of data from </w:t>
      </w:r>
      <w:r w:rsidRPr="00C516F5">
        <w:rPr>
          <w:rFonts w:ascii="Times New Roman" w:hAnsi="Times New Roman" w:cs="Times New Roman"/>
          <w:i/>
          <w:sz w:val="24"/>
          <w:szCs w:val="24"/>
        </w:rPr>
        <w:t>Support for Type 2s</w:t>
      </w:r>
      <w:r w:rsidRPr="00C516F5">
        <w:rPr>
          <w:rFonts w:ascii="Times New Roman" w:hAnsi="Times New Roman" w:cs="Times New Roman"/>
          <w:sz w:val="24"/>
          <w:szCs w:val="24"/>
        </w:rPr>
        <w:t xml:space="preserve"> was decided through discussion with the group’s moderators</w:t>
      </w:r>
      <w:r w:rsidR="00943438" w:rsidRPr="00C516F5">
        <w:rPr>
          <w:rFonts w:ascii="Times New Roman" w:hAnsi="Times New Roman" w:cs="Times New Roman"/>
          <w:sz w:val="24"/>
          <w:szCs w:val="24"/>
        </w:rPr>
        <w:t>, who also control the group’s membership</w:t>
      </w:r>
      <w:r w:rsidRPr="00C516F5">
        <w:rPr>
          <w:rFonts w:ascii="Times New Roman" w:hAnsi="Times New Roman" w:cs="Times New Roman"/>
          <w:sz w:val="24"/>
          <w:szCs w:val="24"/>
        </w:rPr>
        <w:t>.</w:t>
      </w:r>
      <w:r w:rsidR="00943438" w:rsidRPr="00C516F5">
        <w:rPr>
          <w:rFonts w:ascii="Times New Roman" w:hAnsi="Times New Roman" w:cs="Times New Roman"/>
          <w:sz w:val="24"/>
          <w:szCs w:val="24"/>
        </w:rPr>
        <w:t xml:space="preserve"> These moderators were contacted</w:t>
      </w:r>
      <w:r w:rsidR="007948AA" w:rsidRPr="00C516F5">
        <w:rPr>
          <w:rFonts w:ascii="Times New Roman" w:hAnsi="Times New Roman" w:cs="Times New Roman"/>
          <w:sz w:val="24"/>
          <w:szCs w:val="24"/>
        </w:rPr>
        <w:t xml:space="preserve"> individually with information regarding the wider project in which this study is situated and a request to observe their group’s interactions over fourth months. Following their agreement, the moderators then posted a message within the group seeking members’ views on participation in the </w:t>
      </w:r>
      <w:r w:rsidR="000D1298" w:rsidRPr="00C516F5">
        <w:rPr>
          <w:rFonts w:ascii="Times New Roman" w:hAnsi="Times New Roman" w:cs="Times New Roman"/>
          <w:sz w:val="24"/>
          <w:szCs w:val="24"/>
        </w:rPr>
        <w:t>study</w:t>
      </w:r>
      <w:r w:rsidR="007948AA" w:rsidRPr="00C516F5">
        <w:rPr>
          <w:rFonts w:ascii="Times New Roman" w:hAnsi="Times New Roman" w:cs="Times New Roman"/>
          <w:sz w:val="24"/>
          <w:szCs w:val="24"/>
        </w:rPr>
        <w:t xml:space="preserve"> and providing a link to the project’s institutional webpage and the contact details of the researcher to enable members to discuss any queries outside of the group if they wished</w:t>
      </w:r>
      <w:r w:rsidR="000D1298" w:rsidRPr="00C516F5">
        <w:rPr>
          <w:rFonts w:ascii="Times New Roman" w:hAnsi="Times New Roman" w:cs="Times New Roman"/>
          <w:sz w:val="24"/>
          <w:szCs w:val="24"/>
        </w:rPr>
        <w:t xml:space="preserve"> to</w:t>
      </w:r>
      <w:r w:rsidR="007948AA" w:rsidRPr="00C516F5">
        <w:rPr>
          <w:rFonts w:ascii="Times New Roman" w:hAnsi="Times New Roman" w:cs="Times New Roman"/>
          <w:sz w:val="24"/>
          <w:szCs w:val="24"/>
        </w:rPr>
        <w:t xml:space="preserve">. After one week (a time period decided by the moderators) </w:t>
      </w:r>
      <w:r w:rsidR="00FB4358" w:rsidRPr="00C516F5">
        <w:rPr>
          <w:rFonts w:ascii="Times New Roman" w:hAnsi="Times New Roman" w:cs="Times New Roman"/>
          <w:sz w:val="24"/>
          <w:szCs w:val="24"/>
        </w:rPr>
        <w:t>no member had objected to participation and several had responded positively to the post</w:t>
      </w:r>
      <w:r w:rsidR="000D1298" w:rsidRPr="00C516F5">
        <w:rPr>
          <w:rFonts w:ascii="Times New Roman" w:hAnsi="Times New Roman" w:cs="Times New Roman"/>
          <w:sz w:val="24"/>
          <w:szCs w:val="24"/>
        </w:rPr>
        <w:t>. The</w:t>
      </w:r>
      <w:r w:rsidR="00FB4358" w:rsidRPr="00C516F5">
        <w:rPr>
          <w:rFonts w:ascii="Times New Roman" w:hAnsi="Times New Roman" w:cs="Times New Roman"/>
          <w:sz w:val="24"/>
          <w:szCs w:val="24"/>
        </w:rPr>
        <w:t xml:space="preserve"> moderators </w:t>
      </w:r>
      <w:r w:rsidR="000D1298" w:rsidRPr="00C516F5">
        <w:rPr>
          <w:rFonts w:ascii="Times New Roman" w:hAnsi="Times New Roman" w:cs="Times New Roman"/>
          <w:sz w:val="24"/>
          <w:szCs w:val="24"/>
        </w:rPr>
        <w:t xml:space="preserve">then </w:t>
      </w:r>
      <w:r w:rsidR="00FB4358" w:rsidRPr="00C516F5">
        <w:rPr>
          <w:rFonts w:ascii="Times New Roman" w:hAnsi="Times New Roman" w:cs="Times New Roman"/>
          <w:sz w:val="24"/>
          <w:szCs w:val="24"/>
        </w:rPr>
        <w:t>granted access to the group for the purpose of observation</w:t>
      </w:r>
      <w:r w:rsidR="000D1298" w:rsidRPr="00C516F5">
        <w:rPr>
          <w:rFonts w:ascii="Times New Roman" w:hAnsi="Times New Roman" w:cs="Times New Roman"/>
          <w:sz w:val="24"/>
          <w:szCs w:val="24"/>
        </w:rPr>
        <w:t xml:space="preserve"> and </w:t>
      </w:r>
      <w:r w:rsidR="00FB4358" w:rsidRPr="00C516F5">
        <w:rPr>
          <w:rFonts w:ascii="Times New Roman" w:hAnsi="Times New Roman" w:cs="Times New Roman"/>
          <w:sz w:val="24"/>
          <w:szCs w:val="24"/>
        </w:rPr>
        <w:t xml:space="preserve">‘pinned’ </w:t>
      </w:r>
      <w:r w:rsidR="000D1298" w:rsidRPr="00C516F5">
        <w:rPr>
          <w:rFonts w:ascii="Times New Roman" w:hAnsi="Times New Roman" w:cs="Times New Roman"/>
          <w:sz w:val="24"/>
          <w:szCs w:val="24"/>
        </w:rPr>
        <w:t xml:space="preserve">a message about the study </w:t>
      </w:r>
      <w:r w:rsidR="00FB4358" w:rsidRPr="00C516F5">
        <w:rPr>
          <w:rFonts w:ascii="Times New Roman" w:hAnsi="Times New Roman" w:cs="Times New Roman"/>
          <w:sz w:val="24"/>
          <w:szCs w:val="24"/>
        </w:rPr>
        <w:t xml:space="preserve">to the top of the group’s feed to alert new </w:t>
      </w:r>
      <w:r w:rsidR="000D1298" w:rsidRPr="00C516F5">
        <w:rPr>
          <w:rFonts w:ascii="Times New Roman" w:hAnsi="Times New Roman" w:cs="Times New Roman"/>
          <w:sz w:val="24"/>
          <w:szCs w:val="24"/>
        </w:rPr>
        <w:t xml:space="preserve">group </w:t>
      </w:r>
      <w:r w:rsidR="00FB4358" w:rsidRPr="00C516F5">
        <w:rPr>
          <w:rFonts w:ascii="Times New Roman" w:hAnsi="Times New Roman" w:cs="Times New Roman"/>
          <w:sz w:val="24"/>
          <w:szCs w:val="24"/>
        </w:rPr>
        <w:t>members to the on-going observation.</w:t>
      </w:r>
      <w:r w:rsidR="000D1298" w:rsidRPr="00C516F5">
        <w:rPr>
          <w:rFonts w:ascii="Times New Roman" w:hAnsi="Times New Roman" w:cs="Times New Roman"/>
          <w:sz w:val="24"/>
          <w:szCs w:val="24"/>
        </w:rPr>
        <w:t xml:space="preserve"> This pinned post was then removed at the end of the data collection period.</w:t>
      </w:r>
      <w:r w:rsidR="00FB4358" w:rsidRPr="00C516F5">
        <w:rPr>
          <w:rFonts w:ascii="Times New Roman" w:hAnsi="Times New Roman" w:cs="Times New Roman"/>
          <w:sz w:val="24"/>
          <w:szCs w:val="24"/>
        </w:rPr>
        <w:t xml:space="preserve"> An unknown factor here is the number of group members who implicitly did not consent to the study by avoiding writing posts or comments during the observation period</w:t>
      </w:r>
      <w:r w:rsidR="000D1298" w:rsidRPr="00C516F5">
        <w:rPr>
          <w:rFonts w:ascii="Times New Roman" w:hAnsi="Times New Roman" w:cs="Times New Roman"/>
          <w:sz w:val="24"/>
          <w:szCs w:val="24"/>
        </w:rPr>
        <w:t xml:space="preserve">. However, no group member contacted the researchers directly or via moderator to indicate that they had decreased or felt prevented </w:t>
      </w:r>
      <w:r w:rsidR="000D1298" w:rsidRPr="00C516F5">
        <w:rPr>
          <w:rFonts w:ascii="Times New Roman" w:hAnsi="Times New Roman" w:cs="Times New Roman"/>
          <w:sz w:val="24"/>
          <w:szCs w:val="24"/>
        </w:rPr>
        <w:lastRenderedPageBreak/>
        <w:t>from posting, suggesting that it the observation did not significantly disrupt the group’s interaction.</w:t>
      </w:r>
      <w:r w:rsidR="00FB4358" w:rsidRPr="00C516F5">
        <w:rPr>
          <w:rFonts w:ascii="Times New Roman" w:hAnsi="Times New Roman" w:cs="Times New Roman"/>
          <w:sz w:val="24"/>
          <w:szCs w:val="24"/>
        </w:rPr>
        <w:t xml:space="preserve">  </w:t>
      </w:r>
    </w:p>
    <w:p w14:paraId="441B8007" w14:textId="77777777" w:rsidR="0084286C" w:rsidRPr="00C516F5" w:rsidRDefault="00973EAA" w:rsidP="00794748">
      <w:pPr>
        <w:pStyle w:val="Numberedsectionheading"/>
        <w:numPr>
          <w:ilvl w:val="1"/>
          <w:numId w:val="20"/>
        </w:numPr>
      </w:pPr>
      <w:r w:rsidRPr="00C516F5">
        <w:t xml:space="preserve"> </w:t>
      </w:r>
      <w:r w:rsidR="00371E72" w:rsidRPr="00C516F5">
        <w:t xml:space="preserve"> </w:t>
      </w:r>
      <w:r w:rsidR="0084286C" w:rsidRPr="00C516F5">
        <w:t xml:space="preserve">Analytical approach </w:t>
      </w:r>
    </w:p>
    <w:p w14:paraId="6E0B5F56" w14:textId="77777777" w:rsidR="00473F01" w:rsidRPr="00C516F5" w:rsidRDefault="00FC21C8" w:rsidP="00973EAA">
      <w:pPr>
        <w:spacing w:after="0" w:line="480" w:lineRule="auto"/>
        <w:ind w:firstLine="360"/>
        <w:rPr>
          <w:rFonts w:ascii="Times New Roman" w:hAnsi="Times New Roman" w:cs="Times New Roman"/>
          <w:sz w:val="24"/>
          <w:szCs w:val="24"/>
        </w:rPr>
      </w:pPr>
      <w:r w:rsidRPr="00C516F5">
        <w:rPr>
          <w:rFonts w:ascii="Times New Roman" w:hAnsi="Times New Roman" w:cs="Times New Roman"/>
          <w:sz w:val="24"/>
          <w:szCs w:val="24"/>
          <w:lang w:eastAsia="zh-CN"/>
        </w:rPr>
        <w:t xml:space="preserve">Because empathy may be </w:t>
      </w:r>
      <w:r w:rsidR="002018EC" w:rsidRPr="00C516F5">
        <w:rPr>
          <w:rFonts w:ascii="Times New Roman" w:hAnsi="Times New Roman" w:cs="Times New Roman"/>
          <w:sz w:val="24"/>
          <w:szCs w:val="24"/>
          <w:lang w:eastAsia="zh-CN"/>
        </w:rPr>
        <w:t>conveyed</w:t>
      </w:r>
      <w:r w:rsidRPr="00C516F5">
        <w:rPr>
          <w:rFonts w:ascii="Times New Roman" w:hAnsi="Times New Roman" w:cs="Times New Roman"/>
          <w:sz w:val="24"/>
          <w:szCs w:val="24"/>
          <w:lang w:eastAsia="zh-CN"/>
        </w:rPr>
        <w:t xml:space="preserve"> through an unpredictable variety of </w:t>
      </w:r>
      <w:r w:rsidR="00C61E33" w:rsidRPr="00C516F5">
        <w:rPr>
          <w:rFonts w:ascii="Times New Roman" w:hAnsi="Times New Roman" w:cs="Times New Roman"/>
          <w:sz w:val="24"/>
          <w:szCs w:val="24"/>
        </w:rPr>
        <w:t>lexico-grammatical formulations ranging from one word to a whole clause complex</w:t>
      </w:r>
      <w:r w:rsidRPr="00C516F5">
        <w:rPr>
          <w:rFonts w:ascii="Times New Roman" w:hAnsi="Times New Roman" w:cs="Times New Roman"/>
          <w:sz w:val="24"/>
          <w:szCs w:val="24"/>
          <w:lang w:eastAsia="zh-CN"/>
        </w:rPr>
        <w:t>, the units of discourse analysis must necessarily be pragmatic in nature</w:t>
      </w:r>
      <w:r w:rsidR="00610B41" w:rsidRPr="00C516F5">
        <w:rPr>
          <w:rFonts w:ascii="Times New Roman" w:hAnsi="Times New Roman" w:cs="Times New Roman"/>
          <w:sz w:val="24"/>
          <w:szCs w:val="24"/>
          <w:lang w:eastAsia="zh-CN"/>
        </w:rPr>
        <w:t>;</w:t>
      </w:r>
      <w:r w:rsidR="002018EC" w:rsidRPr="00C516F5">
        <w:rPr>
          <w:rFonts w:ascii="Times New Roman" w:hAnsi="Times New Roman" w:cs="Times New Roman"/>
          <w:sz w:val="24"/>
          <w:szCs w:val="24"/>
          <w:lang w:eastAsia="zh-CN"/>
        </w:rPr>
        <w:t xml:space="preserve"> that is</w:t>
      </w:r>
      <w:r w:rsidRPr="00C516F5">
        <w:rPr>
          <w:rFonts w:ascii="Times New Roman" w:hAnsi="Times New Roman" w:cs="Times New Roman"/>
          <w:sz w:val="24"/>
          <w:szCs w:val="24"/>
          <w:lang w:eastAsia="zh-CN"/>
        </w:rPr>
        <w:t xml:space="preserve"> </w:t>
      </w:r>
      <w:r w:rsidR="002018EC" w:rsidRPr="00C516F5">
        <w:rPr>
          <w:rFonts w:ascii="Times New Roman" w:hAnsi="Times New Roman" w:cs="Times New Roman"/>
          <w:sz w:val="24"/>
          <w:szCs w:val="24"/>
          <w:lang w:eastAsia="zh-CN"/>
        </w:rPr>
        <w:t xml:space="preserve">expressions that can be seen to perform </w:t>
      </w:r>
      <w:r w:rsidR="00392009" w:rsidRPr="00C516F5">
        <w:rPr>
          <w:rFonts w:ascii="Times New Roman" w:hAnsi="Times New Roman" w:cs="Times New Roman"/>
          <w:i/>
          <w:sz w:val="24"/>
          <w:szCs w:val="24"/>
          <w:lang w:eastAsia="zh-CN"/>
        </w:rPr>
        <w:t>empathic communicative acts</w:t>
      </w:r>
      <w:r w:rsidR="002018EC" w:rsidRPr="00C516F5">
        <w:rPr>
          <w:rFonts w:ascii="Times New Roman" w:hAnsi="Times New Roman" w:cs="Times New Roman"/>
          <w:sz w:val="24"/>
          <w:szCs w:val="24"/>
          <w:lang w:eastAsia="zh-CN"/>
        </w:rPr>
        <w:t xml:space="preserve"> (ECAs) in the context of specific interactions</w:t>
      </w:r>
      <w:r w:rsidRPr="00C516F5">
        <w:rPr>
          <w:rFonts w:ascii="Times New Roman" w:hAnsi="Times New Roman" w:cs="Times New Roman"/>
          <w:sz w:val="24"/>
          <w:szCs w:val="24"/>
          <w:lang w:eastAsia="zh-CN"/>
        </w:rPr>
        <w:t xml:space="preserve">.  </w:t>
      </w:r>
      <w:r w:rsidR="00473F01" w:rsidRPr="00C516F5">
        <w:rPr>
          <w:rFonts w:ascii="Times New Roman" w:hAnsi="Times New Roman" w:cs="Times New Roman"/>
          <w:sz w:val="24"/>
          <w:szCs w:val="24"/>
          <w:lang w:eastAsia="zh-CN"/>
        </w:rPr>
        <w:t xml:space="preserve">No empathy-specific speech act types have been identified within traditional speech act theory (Searle </w:t>
      </w:r>
      <w:r w:rsidR="00EC790E" w:rsidRPr="00C516F5">
        <w:rPr>
          <w:rFonts w:ascii="Times New Roman" w:hAnsi="Times New Roman" w:cs="Times New Roman"/>
          <w:sz w:val="24"/>
          <w:szCs w:val="24"/>
          <w:lang w:eastAsia="zh-CN"/>
        </w:rPr>
        <w:t xml:space="preserve">1976, </w:t>
      </w:r>
      <w:r w:rsidR="00473F01" w:rsidRPr="00C516F5">
        <w:rPr>
          <w:rFonts w:ascii="Times New Roman" w:hAnsi="Times New Roman" w:cs="Times New Roman"/>
          <w:sz w:val="24"/>
          <w:szCs w:val="24"/>
          <w:lang w:eastAsia="zh-CN"/>
        </w:rPr>
        <w:t xml:space="preserve">1969) but </w:t>
      </w:r>
      <w:r w:rsidR="00F87B70" w:rsidRPr="00C516F5">
        <w:rPr>
          <w:rFonts w:ascii="Times New Roman" w:hAnsi="Times New Roman" w:cs="Times New Roman"/>
          <w:sz w:val="24"/>
          <w:szCs w:val="24"/>
          <w:lang w:eastAsia="zh-CN"/>
        </w:rPr>
        <w:t xml:space="preserve">ECAs </w:t>
      </w:r>
      <w:r w:rsidR="00473F01" w:rsidRPr="00C516F5">
        <w:rPr>
          <w:rFonts w:ascii="Times New Roman" w:hAnsi="Times New Roman" w:cs="Times New Roman"/>
          <w:sz w:val="24"/>
          <w:szCs w:val="24"/>
          <w:lang w:eastAsia="zh-CN"/>
        </w:rPr>
        <w:t xml:space="preserve">may be conceptualized as a form of </w:t>
      </w:r>
      <w:r w:rsidR="00473F01" w:rsidRPr="00C516F5">
        <w:rPr>
          <w:rFonts w:ascii="Times New Roman" w:hAnsi="Times New Roman" w:cs="Times New Roman"/>
          <w:i/>
          <w:sz w:val="24"/>
          <w:szCs w:val="24"/>
          <w:lang w:eastAsia="zh-CN"/>
        </w:rPr>
        <w:t xml:space="preserve">expressive, </w:t>
      </w:r>
      <w:r w:rsidR="00473F01" w:rsidRPr="00C516F5">
        <w:rPr>
          <w:rFonts w:ascii="Times New Roman" w:hAnsi="Times New Roman" w:cs="Times New Roman"/>
          <w:sz w:val="24"/>
          <w:szCs w:val="24"/>
          <w:lang w:eastAsia="zh-CN"/>
        </w:rPr>
        <w:t>to the extent that they express the interlocutors’ feelings about themselves or the world (Searle’s initial definition 1976:</w:t>
      </w:r>
      <w:r w:rsidR="00657302" w:rsidRPr="00C516F5">
        <w:rPr>
          <w:rFonts w:ascii="Times New Roman" w:hAnsi="Times New Roman" w:cs="Times New Roman"/>
          <w:sz w:val="24"/>
          <w:szCs w:val="24"/>
          <w:lang w:eastAsia="zh-CN"/>
        </w:rPr>
        <w:t xml:space="preserve"> </w:t>
      </w:r>
      <w:r w:rsidR="00473F01" w:rsidRPr="00C516F5">
        <w:rPr>
          <w:rFonts w:ascii="Times New Roman" w:hAnsi="Times New Roman" w:cs="Times New Roman"/>
          <w:sz w:val="24"/>
          <w:szCs w:val="24"/>
          <w:lang w:eastAsia="zh-CN"/>
        </w:rPr>
        <w:t xml:space="preserve">12) or the state of mind, the attitudes and the feelings of speakers (Taavitsainen </w:t>
      </w:r>
      <w:r w:rsidR="00610B41" w:rsidRPr="00C516F5">
        <w:rPr>
          <w:rFonts w:ascii="Times New Roman" w:hAnsi="Times New Roman" w:cs="Times New Roman"/>
          <w:sz w:val="24"/>
          <w:szCs w:val="24"/>
          <w:lang w:eastAsia="zh-CN"/>
        </w:rPr>
        <w:t>and</w:t>
      </w:r>
      <w:r w:rsidR="00973EAA" w:rsidRPr="00C516F5">
        <w:rPr>
          <w:rFonts w:ascii="Times New Roman" w:hAnsi="Times New Roman" w:cs="Times New Roman"/>
          <w:sz w:val="24"/>
          <w:szCs w:val="24"/>
          <w:lang w:eastAsia="zh-CN"/>
        </w:rPr>
        <w:t xml:space="preserve"> </w:t>
      </w:r>
      <w:r w:rsidR="00473F01" w:rsidRPr="00C516F5">
        <w:rPr>
          <w:rFonts w:ascii="Times New Roman" w:hAnsi="Times New Roman" w:cs="Times New Roman"/>
          <w:sz w:val="24"/>
          <w:szCs w:val="24"/>
          <w:lang w:eastAsia="zh-CN"/>
        </w:rPr>
        <w:t>Jucker</w:t>
      </w:r>
      <w:r w:rsidR="003D55AE" w:rsidRPr="00C516F5">
        <w:rPr>
          <w:rFonts w:ascii="Times New Roman" w:hAnsi="Times New Roman" w:cs="Times New Roman"/>
          <w:sz w:val="24"/>
          <w:szCs w:val="24"/>
          <w:lang w:eastAsia="zh-CN"/>
        </w:rPr>
        <w:t xml:space="preserve">, </w:t>
      </w:r>
      <w:r w:rsidR="00473F01" w:rsidRPr="00C516F5">
        <w:rPr>
          <w:rFonts w:ascii="Times New Roman" w:hAnsi="Times New Roman" w:cs="Times New Roman"/>
          <w:sz w:val="24"/>
          <w:szCs w:val="24"/>
          <w:lang w:eastAsia="zh-CN"/>
        </w:rPr>
        <w:t xml:space="preserve">2010). </w:t>
      </w:r>
      <w:r w:rsidR="00473F01" w:rsidRPr="00C516F5">
        <w:rPr>
          <w:rFonts w:ascii="Times New Roman" w:hAnsi="Times New Roman" w:cs="Times New Roman"/>
          <w:sz w:val="24"/>
          <w:szCs w:val="24"/>
        </w:rPr>
        <w:t xml:space="preserve">. </w:t>
      </w:r>
    </w:p>
    <w:p w14:paraId="45555B6E" w14:textId="77777777" w:rsidR="00AE3D05" w:rsidRPr="00C516F5" w:rsidRDefault="00AE3D05" w:rsidP="00AE3D05">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From the expressive dimensions of empathy identified in previous studies (as reviewed in sections 2 and 3 above) and following preliminary analysis of our corpus, we derived a range of relevant communicative acts, distinguishing between </w:t>
      </w:r>
      <w:r w:rsidR="006F3FDE" w:rsidRPr="00C516F5">
        <w:rPr>
          <w:rFonts w:ascii="Times New Roman" w:hAnsi="Times New Roman" w:cs="Times New Roman"/>
          <w:i/>
          <w:sz w:val="24"/>
          <w:szCs w:val="24"/>
        </w:rPr>
        <w:t xml:space="preserve">peripheral </w:t>
      </w:r>
      <w:r w:rsidRPr="00C516F5">
        <w:rPr>
          <w:rFonts w:ascii="Times New Roman" w:hAnsi="Times New Roman" w:cs="Times New Roman"/>
          <w:sz w:val="24"/>
          <w:szCs w:val="24"/>
        </w:rPr>
        <w:t xml:space="preserve">ECAs and </w:t>
      </w:r>
      <w:r w:rsidR="006F3FDE" w:rsidRPr="00C516F5">
        <w:rPr>
          <w:rFonts w:ascii="Times New Roman" w:hAnsi="Times New Roman" w:cs="Times New Roman"/>
          <w:i/>
          <w:sz w:val="24"/>
          <w:szCs w:val="24"/>
        </w:rPr>
        <w:t>core</w:t>
      </w:r>
      <w:r w:rsidRPr="00C516F5">
        <w:rPr>
          <w:rFonts w:ascii="Times New Roman" w:hAnsi="Times New Roman" w:cs="Times New Roman"/>
          <w:sz w:val="24"/>
          <w:szCs w:val="24"/>
        </w:rPr>
        <w:t xml:space="preserve"> ECAs. </w:t>
      </w:r>
      <w:r w:rsidR="006F3FDE" w:rsidRPr="00C516F5">
        <w:rPr>
          <w:rFonts w:ascii="Times New Roman" w:hAnsi="Times New Roman" w:cs="Times New Roman"/>
          <w:sz w:val="24"/>
          <w:szCs w:val="24"/>
        </w:rPr>
        <w:t>The former include</w:t>
      </w:r>
      <w:r w:rsidR="006F3FDE" w:rsidRPr="00C516F5">
        <w:rPr>
          <w:rFonts w:ascii="Times New Roman" w:hAnsi="Times New Roman" w:cs="Times New Roman"/>
          <w:i/>
          <w:sz w:val="24"/>
          <w:szCs w:val="24"/>
        </w:rPr>
        <w:t xml:space="preserve"> </w:t>
      </w:r>
      <w:r w:rsidR="006F3FDE" w:rsidRPr="00C516F5">
        <w:rPr>
          <w:rFonts w:ascii="Times New Roman" w:hAnsi="Times New Roman" w:cs="Times New Roman"/>
          <w:sz w:val="24"/>
          <w:szCs w:val="24"/>
        </w:rPr>
        <w:t xml:space="preserve">conventionalized expressions of acceptance and positive regard such as greetings, expressions of thanks light concern and sympathy. </w:t>
      </w:r>
      <w:r w:rsidRPr="00C516F5">
        <w:rPr>
          <w:rFonts w:ascii="Times New Roman" w:hAnsi="Times New Roman" w:cs="Times New Roman"/>
          <w:sz w:val="24"/>
          <w:szCs w:val="24"/>
        </w:rPr>
        <w:t xml:space="preserve">The </w:t>
      </w:r>
      <w:r w:rsidR="006F3FDE" w:rsidRPr="00C516F5">
        <w:rPr>
          <w:rFonts w:ascii="Times New Roman" w:hAnsi="Times New Roman" w:cs="Times New Roman"/>
          <w:sz w:val="24"/>
          <w:szCs w:val="24"/>
        </w:rPr>
        <w:t>latter</w:t>
      </w:r>
      <w:r w:rsidRPr="00C516F5">
        <w:rPr>
          <w:rFonts w:ascii="Times New Roman" w:hAnsi="Times New Roman" w:cs="Times New Roman"/>
          <w:sz w:val="24"/>
          <w:szCs w:val="24"/>
        </w:rPr>
        <w:t xml:space="preserve"> typify more strictly the response, or </w:t>
      </w:r>
      <w:r w:rsidRPr="00C516F5">
        <w:rPr>
          <w:rFonts w:ascii="Times New Roman" w:hAnsi="Times New Roman" w:cs="Times New Roman"/>
          <w:i/>
          <w:sz w:val="24"/>
          <w:szCs w:val="24"/>
        </w:rPr>
        <w:t xml:space="preserve">empathy giving </w:t>
      </w:r>
      <w:r w:rsidRPr="00C516F5">
        <w:rPr>
          <w:rFonts w:ascii="Times New Roman" w:hAnsi="Times New Roman" w:cs="Times New Roman"/>
          <w:sz w:val="24"/>
          <w:szCs w:val="24"/>
        </w:rPr>
        <w:t>dimensions presented in Fig</w:t>
      </w:r>
      <w:r w:rsidR="006F3FDE" w:rsidRPr="00C516F5">
        <w:rPr>
          <w:rFonts w:ascii="Times New Roman" w:hAnsi="Times New Roman" w:cs="Times New Roman"/>
          <w:sz w:val="24"/>
          <w:szCs w:val="24"/>
        </w:rPr>
        <w:t xml:space="preserve">ure </w:t>
      </w:r>
      <w:r w:rsidRPr="00C516F5">
        <w:rPr>
          <w:rFonts w:ascii="Times New Roman" w:hAnsi="Times New Roman" w:cs="Times New Roman"/>
          <w:sz w:val="24"/>
          <w:szCs w:val="24"/>
        </w:rPr>
        <w:t xml:space="preserve">1 (specifically, acknowledging/ feelings and views and expressing acceptance) as well as their corpus-specific manifestations such as expressing interest/concern for other posters’ circumstances, encouraging/ reassuring/ supportive considerations. </w:t>
      </w:r>
    </w:p>
    <w:p w14:paraId="76A16818" w14:textId="77777777" w:rsidR="00AE3D05" w:rsidRPr="00C516F5" w:rsidRDefault="00AE3D05" w:rsidP="00AE3D05">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In the context of the </w:t>
      </w:r>
      <w:r w:rsidR="006F3FDE" w:rsidRPr="00C516F5">
        <w:rPr>
          <w:rFonts w:ascii="Times New Roman" w:hAnsi="Times New Roman" w:cs="Times New Roman"/>
          <w:sz w:val="24"/>
          <w:szCs w:val="24"/>
        </w:rPr>
        <w:t xml:space="preserve">FSG </w:t>
      </w:r>
      <w:r w:rsidRPr="00C516F5">
        <w:rPr>
          <w:rFonts w:ascii="Times New Roman" w:hAnsi="Times New Roman" w:cs="Times New Roman"/>
          <w:sz w:val="24"/>
          <w:szCs w:val="24"/>
        </w:rPr>
        <w:t xml:space="preserve">posts, core ECAs also include </w:t>
      </w:r>
      <w:r w:rsidRPr="00C516F5">
        <w:rPr>
          <w:rFonts w:ascii="Times New Roman" w:hAnsi="Times New Roman" w:cs="Times New Roman"/>
          <w:i/>
          <w:sz w:val="24"/>
          <w:szCs w:val="24"/>
        </w:rPr>
        <w:t>empathy-seeking</w:t>
      </w:r>
      <w:r w:rsidRPr="00C516F5">
        <w:rPr>
          <w:rFonts w:ascii="Times New Roman" w:hAnsi="Times New Roman" w:cs="Times New Roman"/>
          <w:sz w:val="24"/>
          <w:szCs w:val="24"/>
        </w:rPr>
        <w:t xml:space="preserve"> expressions</w:t>
      </w:r>
      <w:r w:rsidR="00CF3C8A" w:rsidRPr="00C516F5">
        <w:rPr>
          <w:rFonts w:ascii="Times New Roman" w:hAnsi="Times New Roman" w:cs="Times New Roman"/>
          <w:sz w:val="24"/>
          <w:szCs w:val="24"/>
        </w:rPr>
        <w:t>;</w:t>
      </w:r>
      <w:r w:rsidRPr="00C516F5">
        <w:rPr>
          <w:rFonts w:ascii="Times New Roman" w:hAnsi="Times New Roman" w:cs="Times New Roman"/>
          <w:sz w:val="24"/>
          <w:szCs w:val="24"/>
        </w:rPr>
        <w:t xml:space="preserve"> that is formulations that may potentially trigger empathic responses, such as disclosing feelings, views or personal circumstances and requesting emotional support, encouragement and </w:t>
      </w:r>
      <w:r w:rsidRPr="00C516F5">
        <w:rPr>
          <w:rFonts w:ascii="Times New Roman" w:hAnsi="Times New Roman" w:cs="Times New Roman"/>
          <w:color w:val="000000" w:themeColor="text1"/>
          <w:sz w:val="24"/>
          <w:szCs w:val="24"/>
        </w:rPr>
        <w:t>sympathy.</w:t>
      </w:r>
      <w:r w:rsidRPr="00C516F5">
        <w:rPr>
          <w:rFonts w:ascii="Times New Roman" w:hAnsi="Times New Roman" w:cs="Times New Roman"/>
          <w:sz w:val="24"/>
          <w:szCs w:val="24"/>
        </w:rPr>
        <w:t xml:space="preserve"> As observed by Pfeil and Zaphiris (2007), empathy giving and empathy </w:t>
      </w:r>
      <w:r w:rsidRPr="00C516F5">
        <w:rPr>
          <w:rFonts w:ascii="Times New Roman" w:hAnsi="Times New Roman" w:cs="Times New Roman"/>
          <w:sz w:val="24"/>
          <w:szCs w:val="24"/>
        </w:rPr>
        <w:lastRenderedPageBreak/>
        <w:t xml:space="preserve">seeking expressions may be used interchangeably by each poster. Finally, we noticed </w:t>
      </w:r>
      <w:r w:rsidRPr="00C516F5">
        <w:rPr>
          <w:rFonts w:ascii="Times New Roman" w:hAnsi="Times New Roman" w:cs="Times New Roman"/>
          <w:i/>
          <w:sz w:val="24"/>
          <w:szCs w:val="24"/>
        </w:rPr>
        <w:t>un-empathic</w:t>
      </w:r>
      <w:r w:rsidRPr="00C516F5">
        <w:rPr>
          <w:rFonts w:ascii="Times New Roman" w:hAnsi="Times New Roman" w:cs="Times New Roman"/>
          <w:sz w:val="24"/>
          <w:szCs w:val="24"/>
        </w:rPr>
        <w:t xml:space="preserve"> responses, including rejections of feelings, views, advice or information, discouraging considerations and negative regard.  All the relevant ECAs are listed and illustrated below using examples from our corpus</w:t>
      </w:r>
      <w:r w:rsidRPr="00C516F5">
        <w:rPr>
          <w:rStyle w:val="EndnoteReference"/>
          <w:rFonts w:ascii="Times New Roman" w:hAnsi="Times New Roman" w:cs="Times New Roman"/>
          <w:sz w:val="24"/>
          <w:szCs w:val="24"/>
        </w:rPr>
        <w:endnoteReference w:id="2"/>
      </w:r>
      <w:r w:rsidRPr="00C516F5">
        <w:rPr>
          <w:rFonts w:ascii="Times New Roman" w:hAnsi="Times New Roman" w:cs="Times New Roman"/>
          <w:sz w:val="24"/>
          <w:szCs w:val="24"/>
        </w:rPr>
        <w:t xml:space="preserve">. </w:t>
      </w:r>
    </w:p>
    <w:p w14:paraId="29235875" w14:textId="77777777" w:rsidR="00B7642F" w:rsidRPr="00C516F5" w:rsidRDefault="00B25B59">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 </w:t>
      </w:r>
    </w:p>
    <w:p w14:paraId="4C053E2B" w14:textId="77777777" w:rsidR="00B7642F" w:rsidRPr="00C516F5" w:rsidRDefault="002A0083">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Core e</w:t>
      </w:r>
      <w:r w:rsidR="00155BA3" w:rsidRPr="00C516F5">
        <w:rPr>
          <w:rFonts w:ascii="Times New Roman" w:hAnsi="Times New Roman" w:cs="Times New Roman"/>
          <w:sz w:val="24"/>
          <w:szCs w:val="24"/>
        </w:rPr>
        <w:t xml:space="preserve">mpathy-seeking </w:t>
      </w:r>
      <w:r w:rsidR="00C61E33" w:rsidRPr="00C516F5">
        <w:rPr>
          <w:rFonts w:ascii="Times New Roman" w:hAnsi="Times New Roman" w:cs="Times New Roman"/>
          <w:sz w:val="24"/>
          <w:szCs w:val="24"/>
        </w:rPr>
        <w:t>E</w:t>
      </w:r>
      <w:r w:rsidR="00A83212" w:rsidRPr="00C516F5">
        <w:rPr>
          <w:rFonts w:ascii="Times New Roman" w:hAnsi="Times New Roman" w:cs="Times New Roman"/>
          <w:sz w:val="24"/>
          <w:szCs w:val="24"/>
        </w:rPr>
        <w:t>CAs</w:t>
      </w:r>
      <w:r w:rsidR="00392009" w:rsidRPr="00C516F5">
        <w:rPr>
          <w:rFonts w:ascii="Times New Roman" w:hAnsi="Times New Roman" w:cs="Times New Roman"/>
          <w:sz w:val="24"/>
          <w:szCs w:val="24"/>
        </w:rPr>
        <w:t xml:space="preserve"> include</w:t>
      </w:r>
      <w:r w:rsidR="009353B0" w:rsidRPr="00C516F5">
        <w:rPr>
          <w:rFonts w:ascii="Times New Roman" w:hAnsi="Times New Roman" w:cs="Times New Roman"/>
          <w:sz w:val="24"/>
          <w:szCs w:val="24"/>
        </w:rPr>
        <w:t>:</w:t>
      </w:r>
    </w:p>
    <w:p w14:paraId="002EE445" w14:textId="77777777" w:rsidR="00155BA3" w:rsidRPr="00C516F5" w:rsidRDefault="00155BA3" w:rsidP="009D0287">
      <w:pPr>
        <w:spacing w:line="480" w:lineRule="auto"/>
        <w:rPr>
          <w:rFonts w:ascii="Times New Roman" w:hAnsi="Times New Roman" w:cs="Times New Roman"/>
          <w:sz w:val="24"/>
          <w:szCs w:val="24"/>
        </w:rPr>
      </w:pPr>
      <w:r w:rsidRPr="00C516F5">
        <w:rPr>
          <w:rFonts w:ascii="Times New Roman" w:hAnsi="Times New Roman" w:cs="Times New Roman"/>
          <w:b/>
          <w:sz w:val="24"/>
          <w:szCs w:val="24"/>
        </w:rPr>
        <w:t>Disclosing negative/ positive feelings and views</w:t>
      </w:r>
      <w:r w:rsidR="009500C4" w:rsidRPr="00C516F5">
        <w:rPr>
          <w:rFonts w:ascii="Times New Roman" w:hAnsi="Times New Roman" w:cs="Times New Roman"/>
          <w:sz w:val="24"/>
          <w:szCs w:val="24"/>
        </w:rPr>
        <w:t xml:space="preserve">, </w:t>
      </w:r>
      <w:r w:rsidRPr="00C516F5">
        <w:rPr>
          <w:rFonts w:ascii="Times New Roman" w:hAnsi="Times New Roman" w:cs="Times New Roman"/>
          <w:sz w:val="24"/>
          <w:szCs w:val="24"/>
        </w:rPr>
        <w:t>(including humorous views and feelings)</w:t>
      </w:r>
      <w:r w:rsidR="009500C4" w:rsidRPr="00C516F5">
        <w:rPr>
          <w:rFonts w:ascii="Times New Roman" w:hAnsi="Times New Roman" w:cs="Times New Roman"/>
          <w:sz w:val="24"/>
          <w:szCs w:val="24"/>
        </w:rPr>
        <w:t xml:space="preserve"> and often realized through the use of images as well as words as in</w:t>
      </w:r>
      <w:r w:rsidRPr="00C516F5">
        <w:rPr>
          <w:rFonts w:ascii="Times New Roman" w:hAnsi="Times New Roman" w:cs="Times New Roman"/>
          <w:sz w:val="24"/>
          <w:szCs w:val="24"/>
        </w:rPr>
        <w:t xml:space="preserve">:  </w:t>
      </w:r>
    </w:p>
    <w:p w14:paraId="21F7ED15" w14:textId="77777777" w:rsidR="00155BA3" w:rsidRPr="00C516F5" w:rsidRDefault="009500C4" w:rsidP="009D0287">
      <w:pPr>
        <w:pStyle w:val="ListParagraph"/>
        <w:numPr>
          <w:ilvl w:val="0"/>
          <w:numId w:val="7"/>
        </w:numPr>
        <w:spacing w:line="480" w:lineRule="auto"/>
        <w:rPr>
          <w:rFonts w:ascii="Times New Roman" w:hAnsi="Times New Roman" w:cs="Times New Roman"/>
          <w:i/>
          <w:color w:val="000000" w:themeColor="text1"/>
          <w:sz w:val="24"/>
          <w:szCs w:val="24"/>
        </w:rPr>
      </w:pPr>
      <w:r w:rsidRPr="00C516F5">
        <w:rPr>
          <w:rFonts w:ascii="Times New Roman" w:hAnsi="Times New Roman" w:cs="Times New Roman"/>
          <w:i/>
          <w:sz w:val="24"/>
          <w:szCs w:val="24"/>
        </w:rPr>
        <w:t>This is hell for me</w:t>
      </w:r>
      <w:r w:rsidRPr="00C516F5">
        <w:rPr>
          <w:rFonts w:ascii="Times New Roman" w:hAnsi="Times New Roman" w:cs="Times New Roman"/>
          <w:sz w:val="24"/>
          <w:szCs w:val="24"/>
        </w:rPr>
        <w:t xml:space="preserve"> </w:t>
      </w:r>
    </w:p>
    <w:p w14:paraId="3F4EF315" w14:textId="77777777" w:rsidR="009D0287" w:rsidRPr="00C516F5" w:rsidRDefault="009D0287" w:rsidP="009D0287">
      <w:pPr>
        <w:pStyle w:val="ListParagraph"/>
        <w:numPr>
          <w:ilvl w:val="0"/>
          <w:numId w:val="7"/>
        </w:numPr>
        <w:spacing w:line="480" w:lineRule="auto"/>
        <w:rPr>
          <w:rFonts w:ascii="Times New Roman" w:hAnsi="Times New Roman" w:cs="Times New Roman"/>
          <w:i/>
          <w:color w:val="000000" w:themeColor="text1"/>
          <w:sz w:val="24"/>
          <w:szCs w:val="24"/>
        </w:rPr>
      </w:pPr>
      <w:r w:rsidRPr="00C516F5">
        <w:rPr>
          <w:rFonts w:ascii="Times New Roman" w:hAnsi="Times New Roman" w:cs="Times New Roman"/>
          <w:i/>
          <w:sz w:val="24"/>
          <w:szCs w:val="24"/>
        </w:rPr>
        <w:t xml:space="preserve">So happy my husband is home for a few days </w:t>
      </w:r>
    </w:p>
    <w:p w14:paraId="52D0342F" w14:textId="77777777" w:rsidR="00155BA3" w:rsidRPr="00C516F5" w:rsidRDefault="00155BA3" w:rsidP="00B55E94">
      <w:pPr>
        <w:spacing w:after="0" w:line="480" w:lineRule="auto"/>
        <w:rPr>
          <w:rFonts w:ascii="Times New Roman" w:hAnsi="Times New Roman" w:cs="Times New Roman"/>
          <w:sz w:val="24"/>
          <w:szCs w:val="24"/>
        </w:rPr>
      </w:pPr>
      <w:r w:rsidRPr="00C516F5">
        <w:rPr>
          <w:rFonts w:ascii="Times New Roman" w:hAnsi="Times New Roman" w:cs="Times New Roman"/>
          <w:b/>
          <w:sz w:val="24"/>
          <w:szCs w:val="24"/>
        </w:rPr>
        <w:t>Disclosing particularly adverse/ favourable circumstance</w:t>
      </w:r>
      <w:r w:rsidR="009D0287" w:rsidRPr="00C516F5">
        <w:rPr>
          <w:rFonts w:ascii="Times New Roman" w:hAnsi="Times New Roman" w:cs="Times New Roman"/>
          <w:b/>
          <w:sz w:val="24"/>
          <w:szCs w:val="24"/>
        </w:rPr>
        <w:t>s</w:t>
      </w:r>
      <w:r w:rsidR="001C7574" w:rsidRPr="00C516F5">
        <w:rPr>
          <w:rFonts w:ascii="Times New Roman" w:hAnsi="Times New Roman" w:cs="Times New Roman"/>
          <w:sz w:val="24"/>
          <w:szCs w:val="24"/>
        </w:rPr>
        <w:t>:</w:t>
      </w:r>
      <w:r w:rsidR="009D0287"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 </w:t>
      </w:r>
    </w:p>
    <w:p w14:paraId="186EDAD3" w14:textId="77777777" w:rsidR="00B55E94" w:rsidRPr="00C516F5" w:rsidRDefault="009D0287" w:rsidP="00974B95">
      <w:pPr>
        <w:pStyle w:val="ListParagraph"/>
        <w:numPr>
          <w:ilvl w:val="0"/>
          <w:numId w:val="7"/>
        </w:numPr>
        <w:spacing w:line="480" w:lineRule="auto"/>
        <w:rPr>
          <w:rFonts w:ascii="Times New Roman" w:hAnsi="Times New Roman" w:cs="Times New Roman"/>
          <w:color w:val="000000" w:themeColor="text1"/>
          <w:sz w:val="24"/>
          <w:szCs w:val="24"/>
        </w:rPr>
      </w:pPr>
      <w:r w:rsidRPr="00C516F5">
        <w:rPr>
          <w:rFonts w:ascii="Times New Roman" w:hAnsi="Times New Roman" w:cs="Times New Roman"/>
          <w:i/>
          <w:sz w:val="24"/>
          <w:szCs w:val="24"/>
        </w:rPr>
        <w:t>I'm coming down with allergy/ cold eyes watering&amp; nose is running can't hardly breathe &amp; I have to cut half of my bronchi med can't see doc till after sept</w:t>
      </w:r>
      <w:r w:rsidR="009678F0" w:rsidRPr="00C516F5">
        <w:rPr>
          <w:rFonts w:ascii="Times New Roman" w:hAnsi="Times New Roman" w:cs="Times New Roman"/>
          <w:i/>
          <w:sz w:val="24"/>
          <w:szCs w:val="24"/>
        </w:rPr>
        <w:t xml:space="preserve"> </w:t>
      </w:r>
    </w:p>
    <w:p w14:paraId="6FCD8BC5" w14:textId="77777777" w:rsidR="00155BA3" w:rsidRPr="00C516F5" w:rsidRDefault="00155BA3" w:rsidP="00B55E94">
      <w:pPr>
        <w:pStyle w:val="ListParagraph"/>
        <w:spacing w:line="480" w:lineRule="auto"/>
        <w:ind w:left="0"/>
        <w:rPr>
          <w:rFonts w:ascii="Times New Roman" w:hAnsi="Times New Roman" w:cs="Times New Roman"/>
          <w:color w:val="000000" w:themeColor="text1"/>
          <w:sz w:val="24"/>
          <w:szCs w:val="24"/>
        </w:rPr>
      </w:pPr>
      <w:r w:rsidRPr="00C516F5">
        <w:rPr>
          <w:rFonts w:ascii="Times New Roman" w:hAnsi="Times New Roman" w:cs="Times New Roman"/>
          <w:b/>
          <w:sz w:val="24"/>
          <w:szCs w:val="24"/>
        </w:rPr>
        <w:t>Explicit requests for emotional support</w:t>
      </w:r>
      <w:r w:rsidR="007F7A07" w:rsidRPr="00C516F5">
        <w:rPr>
          <w:rFonts w:ascii="Times New Roman" w:hAnsi="Times New Roman" w:cs="Times New Roman"/>
          <w:b/>
          <w:sz w:val="24"/>
          <w:szCs w:val="24"/>
        </w:rPr>
        <w:t>, encouragement</w:t>
      </w:r>
      <w:r w:rsidR="00AF566A" w:rsidRPr="00C516F5">
        <w:rPr>
          <w:rFonts w:ascii="Times New Roman" w:hAnsi="Times New Roman" w:cs="Times New Roman"/>
          <w:b/>
          <w:sz w:val="24"/>
          <w:szCs w:val="24"/>
        </w:rPr>
        <w:t xml:space="preserve"> and</w:t>
      </w:r>
      <w:r w:rsidR="00E75445" w:rsidRPr="00C516F5">
        <w:rPr>
          <w:rFonts w:ascii="Times New Roman" w:hAnsi="Times New Roman" w:cs="Times New Roman"/>
          <w:b/>
          <w:sz w:val="24"/>
          <w:szCs w:val="24"/>
        </w:rPr>
        <w:t xml:space="preserve"> </w:t>
      </w:r>
      <w:r w:rsidRPr="00C516F5">
        <w:rPr>
          <w:rFonts w:ascii="Times New Roman" w:hAnsi="Times New Roman" w:cs="Times New Roman"/>
          <w:b/>
          <w:color w:val="000000" w:themeColor="text1"/>
          <w:sz w:val="24"/>
          <w:szCs w:val="24"/>
        </w:rPr>
        <w:t>sympathy</w:t>
      </w:r>
      <w:r w:rsidR="00E75445" w:rsidRPr="00C516F5">
        <w:rPr>
          <w:rFonts w:ascii="Times New Roman" w:hAnsi="Times New Roman" w:cs="Times New Roman"/>
          <w:color w:val="000000" w:themeColor="text1"/>
          <w:sz w:val="24"/>
          <w:szCs w:val="24"/>
        </w:rPr>
        <w:t xml:space="preserve"> </w:t>
      </w:r>
      <w:r w:rsidRPr="00C516F5">
        <w:rPr>
          <w:rFonts w:ascii="Times New Roman" w:hAnsi="Times New Roman" w:cs="Times New Roman"/>
          <w:color w:val="000000" w:themeColor="text1"/>
          <w:sz w:val="24"/>
          <w:szCs w:val="24"/>
        </w:rPr>
        <w:t>(not just advice or suggestions)</w:t>
      </w:r>
      <w:r w:rsidR="00E75445" w:rsidRPr="00C516F5">
        <w:rPr>
          <w:rFonts w:ascii="Times New Roman" w:hAnsi="Times New Roman" w:cs="Times New Roman"/>
          <w:color w:val="000000" w:themeColor="text1"/>
          <w:sz w:val="24"/>
          <w:szCs w:val="24"/>
        </w:rPr>
        <w:t>:</w:t>
      </w:r>
    </w:p>
    <w:p w14:paraId="3B77EA78" w14:textId="77777777" w:rsidR="00AF566A" w:rsidRPr="00C516F5" w:rsidRDefault="00AF566A" w:rsidP="00AF566A">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i/>
          <w:color w:val="000000" w:themeColor="text1"/>
          <w:sz w:val="24"/>
          <w:szCs w:val="24"/>
        </w:rPr>
        <w:t>Can you all keep me in your prayers for tomorrow</w:t>
      </w:r>
      <w:r w:rsidRPr="00C516F5">
        <w:rPr>
          <w:rFonts w:ascii="Times New Roman" w:hAnsi="Times New Roman" w:cs="Times New Roman"/>
          <w:color w:val="000000" w:themeColor="text1"/>
          <w:sz w:val="24"/>
          <w:szCs w:val="24"/>
        </w:rPr>
        <w:t xml:space="preserve">. </w:t>
      </w:r>
    </w:p>
    <w:p w14:paraId="026AD8A3" w14:textId="77777777" w:rsidR="009353B0" w:rsidRPr="00C516F5" w:rsidRDefault="00AF566A" w:rsidP="00974B95">
      <w:pPr>
        <w:pStyle w:val="ListParagraph"/>
        <w:numPr>
          <w:ilvl w:val="0"/>
          <w:numId w:val="7"/>
        </w:numPr>
        <w:spacing w:after="0" w:line="480" w:lineRule="auto"/>
        <w:rPr>
          <w:rFonts w:ascii="Times New Roman" w:hAnsi="Times New Roman" w:cs="Times New Roman"/>
          <w:sz w:val="24"/>
          <w:szCs w:val="24"/>
        </w:rPr>
      </w:pPr>
      <w:r w:rsidRPr="00C516F5">
        <w:rPr>
          <w:rFonts w:ascii="Times New Roman" w:hAnsi="Times New Roman" w:cs="Times New Roman"/>
          <w:i/>
          <w:color w:val="000000" w:themeColor="text1"/>
          <w:sz w:val="24"/>
          <w:szCs w:val="24"/>
        </w:rPr>
        <w:t>Wish me luck all!!!</w:t>
      </w:r>
      <w:r w:rsidRPr="00C516F5">
        <w:rPr>
          <w:rFonts w:ascii="Times New Roman" w:hAnsi="Times New Roman" w:cs="Times New Roman"/>
          <w:color w:val="000000" w:themeColor="text1"/>
          <w:sz w:val="24"/>
          <w:szCs w:val="24"/>
        </w:rPr>
        <w:t xml:space="preserve"> </w:t>
      </w:r>
    </w:p>
    <w:p w14:paraId="58058CED" w14:textId="77777777" w:rsidR="00155BA3" w:rsidRPr="00C516F5" w:rsidRDefault="002A0083" w:rsidP="009353B0">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Core e</w:t>
      </w:r>
      <w:r w:rsidR="00155BA3" w:rsidRPr="00C516F5">
        <w:rPr>
          <w:rFonts w:ascii="Times New Roman" w:hAnsi="Times New Roman" w:cs="Times New Roman"/>
          <w:sz w:val="24"/>
          <w:szCs w:val="24"/>
        </w:rPr>
        <w:t xml:space="preserve">mpathy-giving </w:t>
      </w:r>
      <w:r w:rsidR="00C61E33" w:rsidRPr="00C516F5">
        <w:rPr>
          <w:rFonts w:ascii="Times New Roman" w:hAnsi="Times New Roman" w:cs="Times New Roman"/>
          <w:sz w:val="24"/>
          <w:szCs w:val="24"/>
        </w:rPr>
        <w:t>E</w:t>
      </w:r>
      <w:r w:rsidR="00A83212" w:rsidRPr="00C516F5">
        <w:rPr>
          <w:rFonts w:ascii="Times New Roman" w:hAnsi="Times New Roman" w:cs="Times New Roman"/>
          <w:sz w:val="24"/>
          <w:szCs w:val="24"/>
        </w:rPr>
        <w:t>CAs</w:t>
      </w:r>
      <w:r w:rsidR="008B35DD" w:rsidRPr="00C516F5">
        <w:rPr>
          <w:rFonts w:ascii="Times New Roman" w:hAnsi="Times New Roman" w:cs="Times New Roman"/>
          <w:sz w:val="24"/>
          <w:szCs w:val="24"/>
        </w:rPr>
        <w:t xml:space="preserve"> include</w:t>
      </w:r>
      <w:r w:rsidR="00155BA3" w:rsidRPr="00C516F5">
        <w:rPr>
          <w:rFonts w:ascii="Times New Roman" w:hAnsi="Times New Roman" w:cs="Times New Roman"/>
          <w:sz w:val="24"/>
          <w:szCs w:val="24"/>
        </w:rPr>
        <w:t>:</w:t>
      </w:r>
    </w:p>
    <w:p w14:paraId="67FC4447" w14:textId="77777777" w:rsidR="00155BA3" w:rsidRPr="00C516F5" w:rsidRDefault="00155BA3" w:rsidP="006773B5">
      <w:pPr>
        <w:spacing w:after="0" w:line="480" w:lineRule="auto"/>
        <w:rPr>
          <w:rFonts w:ascii="Times New Roman" w:hAnsi="Times New Roman" w:cs="Times New Roman"/>
          <w:sz w:val="24"/>
          <w:szCs w:val="24"/>
        </w:rPr>
      </w:pPr>
      <w:r w:rsidRPr="00C516F5">
        <w:rPr>
          <w:rFonts w:ascii="Times New Roman" w:hAnsi="Times New Roman" w:cs="Times New Roman"/>
          <w:b/>
          <w:sz w:val="24"/>
          <w:szCs w:val="24"/>
        </w:rPr>
        <w:t xml:space="preserve">Acknowledging actual or potential feelings </w:t>
      </w:r>
      <w:r w:rsidRPr="00C516F5">
        <w:rPr>
          <w:rFonts w:ascii="Times New Roman" w:hAnsi="Times New Roman" w:cs="Times New Roman"/>
          <w:b/>
          <w:color w:val="000000" w:themeColor="text1"/>
          <w:sz w:val="24"/>
          <w:szCs w:val="24"/>
        </w:rPr>
        <w:t>or endorsing views/agreeing</w:t>
      </w:r>
      <w:r w:rsidR="007F7A07" w:rsidRPr="00C516F5">
        <w:rPr>
          <w:rFonts w:ascii="Times New Roman" w:hAnsi="Times New Roman" w:cs="Times New Roman"/>
          <w:sz w:val="24"/>
          <w:szCs w:val="24"/>
        </w:rPr>
        <w:t>:</w:t>
      </w:r>
    </w:p>
    <w:p w14:paraId="53D44304" w14:textId="77777777" w:rsidR="00155BA3" w:rsidRPr="00C516F5" w:rsidRDefault="007F7A07" w:rsidP="00DD6103">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i/>
          <w:sz w:val="24"/>
          <w:szCs w:val="24"/>
        </w:rPr>
        <w:t>I know its hard but u want ur feet and legs and eyes than you have to</w:t>
      </w:r>
      <w:r w:rsidRPr="00C516F5">
        <w:rPr>
          <w:rFonts w:ascii="Times New Roman" w:hAnsi="Times New Roman" w:cs="Times New Roman"/>
          <w:sz w:val="24"/>
          <w:szCs w:val="24"/>
        </w:rPr>
        <w:t xml:space="preserve"> [keep the sugar down]</w:t>
      </w:r>
      <w:r w:rsidR="00DD6103" w:rsidRPr="00C516F5">
        <w:rPr>
          <w:rFonts w:ascii="Times New Roman" w:hAnsi="Times New Roman" w:cs="Times New Roman"/>
          <w:sz w:val="24"/>
          <w:szCs w:val="24"/>
        </w:rPr>
        <w:t xml:space="preserve"> </w:t>
      </w:r>
    </w:p>
    <w:p w14:paraId="111BC786" w14:textId="77777777" w:rsidR="00155BA3" w:rsidRPr="00C516F5" w:rsidRDefault="00DD6103" w:rsidP="00DD6103">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i/>
          <w:sz w:val="24"/>
          <w:szCs w:val="24"/>
        </w:rPr>
        <w:t>Very well said</w:t>
      </w:r>
      <w:r w:rsidR="009353B0" w:rsidRPr="00C516F5">
        <w:rPr>
          <w:rFonts w:ascii="Times New Roman" w:hAnsi="Times New Roman" w:cs="Times New Roman"/>
          <w:i/>
          <w:sz w:val="24"/>
          <w:szCs w:val="24"/>
        </w:rPr>
        <w:t xml:space="preserve"> </w:t>
      </w:r>
    </w:p>
    <w:p w14:paraId="71C215B3" w14:textId="77777777" w:rsidR="00155BA3" w:rsidRPr="00C516F5" w:rsidRDefault="00155BA3" w:rsidP="00DD6103">
      <w:pPr>
        <w:spacing w:line="480" w:lineRule="auto"/>
        <w:rPr>
          <w:rFonts w:ascii="Times New Roman" w:hAnsi="Times New Roman" w:cs="Times New Roman"/>
          <w:color w:val="000000" w:themeColor="text1"/>
          <w:sz w:val="24"/>
          <w:szCs w:val="24"/>
        </w:rPr>
      </w:pPr>
      <w:r w:rsidRPr="00C516F5">
        <w:rPr>
          <w:rFonts w:ascii="Times New Roman" w:hAnsi="Times New Roman" w:cs="Times New Roman"/>
          <w:b/>
          <w:sz w:val="24"/>
          <w:szCs w:val="24"/>
        </w:rPr>
        <w:t xml:space="preserve">Expressing </w:t>
      </w:r>
      <w:r w:rsidRPr="00C516F5">
        <w:rPr>
          <w:rFonts w:ascii="Times New Roman" w:hAnsi="Times New Roman" w:cs="Times New Roman"/>
          <w:b/>
          <w:color w:val="000000" w:themeColor="text1"/>
          <w:sz w:val="24"/>
          <w:szCs w:val="24"/>
        </w:rPr>
        <w:t>interest</w:t>
      </w:r>
      <w:r w:rsidR="00922E66" w:rsidRPr="00C516F5">
        <w:rPr>
          <w:rFonts w:ascii="Times New Roman" w:hAnsi="Times New Roman" w:cs="Times New Roman"/>
          <w:b/>
          <w:color w:val="000000" w:themeColor="text1"/>
          <w:sz w:val="24"/>
          <w:szCs w:val="24"/>
        </w:rPr>
        <w:t xml:space="preserve"> or</w:t>
      </w:r>
      <w:r w:rsidRPr="00C516F5">
        <w:rPr>
          <w:rFonts w:ascii="Times New Roman" w:hAnsi="Times New Roman" w:cs="Times New Roman"/>
          <w:b/>
          <w:color w:val="000000" w:themeColor="text1"/>
          <w:sz w:val="24"/>
          <w:szCs w:val="24"/>
        </w:rPr>
        <w:t xml:space="preserve"> concern</w:t>
      </w:r>
      <w:r w:rsidR="00922E66" w:rsidRPr="00C516F5">
        <w:rPr>
          <w:rFonts w:ascii="Times New Roman" w:hAnsi="Times New Roman" w:cs="Times New Roman"/>
          <w:b/>
          <w:color w:val="000000" w:themeColor="text1"/>
          <w:sz w:val="24"/>
          <w:szCs w:val="24"/>
        </w:rPr>
        <w:t xml:space="preserve"> </w:t>
      </w:r>
      <w:r w:rsidRPr="00C516F5">
        <w:rPr>
          <w:rFonts w:ascii="Times New Roman" w:hAnsi="Times New Roman" w:cs="Times New Roman"/>
          <w:b/>
          <w:color w:val="000000" w:themeColor="text1"/>
          <w:sz w:val="24"/>
          <w:szCs w:val="24"/>
        </w:rPr>
        <w:t>for poster’s pos</w:t>
      </w:r>
      <w:r w:rsidR="00A6111E" w:rsidRPr="00C516F5">
        <w:rPr>
          <w:rFonts w:ascii="Times New Roman" w:hAnsi="Times New Roman" w:cs="Times New Roman"/>
          <w:b/>
          <w:color w:val="000000" w:themeColor="text1"/>
          <w:sz w:val="24"/>
          <w:szCs w:val="24"/>
        </w:rPr>
        <w:t xml:space="preserve">itive or </w:t>
      </w:r>
      <w:r w:rsidRPr="00C516F5">
        <w:rPr>
          <w:rFonts w:ascii="Times New Roman" w:hAnsi="Times New Roman" w:cs="Times New Roman"/>
          <w:b/>
          <w:color w:val="000000" w:themeColor="text1"/>
          <w:sz w:val="24"/>
          <w:szCs w:val="24"/>
        </w:rPr>
        <w:t>neg</w:t>
      </w:r>
      <w:r w:rsidR="00A6111E" w:rsidRPr="00C516F5">
        <w:rPr>
          <w:rFonts w:ascii="Times New Roman" w:hAnsi="Times New Roman" w:cs="Times New Roman"/>
          <w:b/>
          <w:color w:val="000000" w:themeColor="text1"/>
          <w:sz w:val="24"/>
          <w:szCs w:val="24"/>
        </w:rPr>
        <w:t>ative</w:t>
      </w:r>
      <w:r w:rsidRPr="00C516F5">
        <w:rPr>
          <w:rFonts w:ascii="Times New Roman" w:hAnsi="Times New Roman" w:cs="Times New Roman"/>
          <w:b/>
          <w:color w:val="000000" w:themeColor="text1"/>
          <w:sz w:val="24"/>
          <w:szCs w:val="24"/>
        </w:rPr>
        <w:t xml:space="preserve"> circumstances</w:t>
      </w:r>
      <w:r w:rsidR="007F7A07" w:rsidRPr="00C516F5">
        <w:rPr>
          <w:rFonts w:ascii="Times New Roman" w:hAnsi="Times New Roman" w:cs="Times New Roman"/>
          <w:color w:val="000000" w:themeColor="text1"/>
          <w:sz w:val="24"/>
          <w:szCs w:val="24"/>
        </w:rPr>
        <w:t>:</w:t>
      </w:r>
      <w:r w:rsidRPr="00C516F5">
        <w:rPr>
          <w:rFonts w:ascii="Times New Roman" w:hAnsi="Times New Roman" w:cs="Times New Roman"/>
          <w:color w:val="000000" w:themeColor="text1"/>
          <w:sz w:val="24"/>
          <w:szCs w:val="24"/>
        </w:rPr>
        <w:t xml:space="preserve"> </w:t>
      </w:r>
    </w:p>
    <w:p w14:paraId="3DC772CE" w14:textId="77777777" w:rsidR="00155BA3" w:rsidRPr="00C516F5" w:rsidRDefault="00A6111E" w:rsidP="00A6111E">
      <w:pPr>
        <w:pStyle w:val="ListParagraph"/>
        <w:numPr>
          <w:ilvl w:val="0"/>
          <w:numId w:val="7"/>
        </w:numPr>
        <w:spacing w:line="480" w:lineRule="auto"/>
        <w:rPr>
          <w:rFonts w:ascii="Times New Roman" w:hAnsi="Times New Roman" w:cs="Times New Roman"/>
          <w:color w:val="000000" w:themeColor="text1"/>
          <w:sz w:val="24"/>
          <w:szCs w:val="24"/>
        </w:rPr>
      </w:pPr>
      <w:r w:rsidRPr="00C516F5">
        <w:rPr>
          <w:rFonts w:ascii="Times New Roman" w:hAnsi="Times New Roman" w:cs="Times New Roman"/>
          <w:i/>
          <w:color w:val="000000" w:themeColor="text1"/>
          <w:sz w:val="24"/>
          <w:szCs w:val="24"/>
        </w:rPr>
        <w:t>Can they fix that?</w:t>
      </w:r>
    </w:p>
    <w:p w14:paraId="278C2F90" w14:textId="77777777" w:rsidR="00155BA3" w:rsidRPr="00C516F5" w:rsidRDefault="009C3DF5" w:rsidP="009C3DF5">
      <w:pPr>
        <w:pStyle w:val="ListParagraph"/>
        <w:numPr>
          <w:ilvl w:val="0"/>
          <w:numId w:val="7"/>
        </w:numPr>
        <w:spacing w:line="480" w:lineRule="auto"/>
        <w:rPr>
          <w:rFonts w:ascii="Times New Roman" w:hAnsi="Times New Roman" w:cs="Times New Roman"/>
          <w:i/>
          <w:color w:val="000000" w:themeColor="text1"/>
          <w:sz w:val="24"/>
          <w:szCs w:val="24"/>
        </w:rPr>
      </w:pPr>
      <w:r w:rsidRPr="00C516F5">
        <w:rPr>
          <w:rFonts w:ascii="Times New Roman" w:hAnsi="Times New Roman" w:cs="Times New Roman"/>
          <w:i/>
          <w:color w:val="000000" w:themeColor="text1"/>
          <w:sz w:val="24"/>
          <w:szCs w:val="24"/>
        </w:rPr>
        <w:lastRenderedPageBreak/>
        <w:t xml:space="preserve">Good lord have you recorded a weeks readings yet? </w:t>
      </w:r>
      <w:r w:rsidRPr="00C516F5">
        <w:rPr>
          <w:rFonts w:ascii="Segoe UI Symbol" w:hAnsi="Segoe UI Symbol" w:cs="Segoe UI Symbol"/>
          <w:color w:val="000000" w:themeColor="text1"/>
          <w:sz w:val="24"/>
          <w:szCs w:val="24"/>
        </w:rPr>
        <w:t>😐</w:t>
      </w:r>
      <w:r w:rsidR="009353B0" w:rsidRPr="00C516F5">
        <w:rPr>
          <w:rFonts w:ascii="Segoe UI Symbol" w:hAnsi="Segoe UI Symbol" w:cs="Segoe UI Symbol"/>
          <w:color w:val="000000" w:themeColor="text1"/>
          <w:sz w:val="24"/>
          <w:szCs w:val="24"/>
        </w:rPr>
        <w:t xml:space="preserve"> </w:t>
      </w:r>
    </w:p>
    <w:p w14:paraId="48098246" w14:textId="77777777" w:rsidR="00155BA3" w:rsidRPr="00C516F5" w:rsidRDefault="00155BA3" w:rsidP="00DD6103">
      <w:pPr>
        <w:spacing w:line="480" w:lineRule="auto"/>
        <w:rPr>
          <w:rFonts w:ascii="Times New Roman" w:hAnsi="Times New Roman" w:cs="Times New Roman"/>
          <w:sz w:val="24"/>
          <w:szCs w:val="24"/>
        </w:rPr>
      </w:pPr>
      <w:r w:rsidRPr="00C516F5">
        <w:rPr>
          <w:rFonts w:ascii="Times New Roman" w:hAnsi="Times New Roman" w:cs="Times New Roman"/>
          <w:b/>
          <w:sz w:val="24"/>
          <w:szCs w:val="24"/>
        </w:rPr>
        <w:t>Sharing similar feelings/ experience</w:t>
      </w:r>
      <w:r w:rsidRPr="00C516F5">
        <w:rPr>
          <w:rFonts w:ascii="Times New Roman" w:hAnsi="Times New Roman" w:cs="Times New Roman"/>
          <w:sz w:val="24"/>
          <w:szCs w:val="24"/>
        </w:rPr>
        <w:t xml:space="preserve"> (without advice)</w:t>
      </w:r>
      <w:r w:rsidR="00A6111E" w:rsidRPr="00C516F5">
        <w:rPr>
          <w:rFonts w:ascii="Times New Roman" w:hAnsi="Times New Roman" w:cs="Times New Roman"/>
          <w:sz w:val="24"/>
          <w:szCs w:val="24"/>
        </w:rPr>
        <w:t>:</w:t>
      </w:r>
    </w:p>
    <w:p w14:paraId="2FD7A4E7" w14:textId="77777777" w:rsidR="009C3DF5" w:rsidRPr="00C516F5" w:rsidRDefault="009C3DF5" w:rsidP="009C3DF5">
      <w:pPr>
        <w:pStyle w:val="ListParagraph"/>
        <w:numPr>
          <w:ilvl w:val="0"/>
          <w:numId w:val="7"/>
        </w:numPr>
        <w:spacing w:line="480" w:lineRule="auto"/>
        <w:rPr>
          <w:rFonts w:ascii="Times New Roman" w:hAnsi="Times New Roman" w:cs="Times New Roman"/>
          <w:i/>
          <w:sz w:val="24"/>
          <w:szCs w:val="24"/>
        </w:rPr>
      </w:pPr>
      <w:r w:rsidRPr="00C516F5">
        <w:rPr>
          <w:rFonts w:ascii="Times New Roman" w:hAnsi="Times New Roman" w:cs="Times New Roman"/>
          <w:i/>
          <w:sz w:val="24"/>
          <w:szCs w:val="24"/>
        </w:rPr>
        <w:t>I know what it's like being ill x</w:t>
      </w:r>
    </w:p>
    <w:p w14:paraId="7EDDF3DA" w14:textId="77777777" w:rsidR="00155BA3" w:rsidRPr="00C516F5" w:rsidRDefault="009C3DF5" w:rsidP="009C3DF5">
      <w:pPr>
        <w:pStyle w:val="ListParagraph"/>
        <w:numPr>
          <w:ilvl w:val="0"/>
          <w:numId w:val="7"/>
        </w:numPr>
        <w:spacing w:line="480" w:lineRule="auto"/>
        <w:rPr>
          <w:rFonts w:ascii="Times New Roman" w:hAnsi="Times New Roman" w:cs="Times New Roman"/>
          <w:i/>
          <w:sz w:val="24"/>
          <w:szCs w:val="24"/>
        </w:rPr>
      </w:pPr>
      <w:r w:rsidRPr="00C516F5">
        <w:rPr>
          <w:rFonts w:ascii="Times New Roman" w:hAnsi="Times New Roman" w:cs="Times New Roman"/>
          <w:i/>
          <w:sz w:val="24"/>
          <w:szCs w:val="24"/>
        </w:rPr>
        <w:t>My mom said same thing and hates needles</w:t>
      </w:r>
      <w:r w:rsidR="00155BA3" w:rsidRPr="00C516F5">
        <w:rPr>
          <w:rFonts w:ascii="Times New Roman" w:hAnsi="Times New Roman" w:cs="Times New Roman"/>
          <w:i/>
          <w:sz w:val="24"/>
          <w:szCs w:val="24"/>
        </w:rPr>
        <w:t xml:space="preserve"> </w:t>
      </w:r>
    </w:p>
    <w:p w14:paraId="23E0EC68" w14:textId="77777777" w:rsidR="009C3DF5" w:rsidRPr="00C516F5" w:rsidRDefault="00155BA3" w:rsidP="00DD6103">
      <w:pPr>
        <w:spacing w:line="480" w:lineRule="auto"/>
        <w:rPr>
          <w:rFonts w:ascii="Times New Roman" w:hAnsi="Times New Roman" w:cs="Times New Roman"/>
          <w:sz w:val="24"/>
          <w:szCs w:val="24"/>
        </w:rPr>
      </w:pPr>
      <w:r w:rsidRPr="00C516F5">
        <w:rPr>
          <w:rFonts w:ascii="Times New Roman" w:hAnsi="Times New Roman" w:cs="Times New Roman"/>
          <w:b/>
          <w:sz w:val="24"/>
          <w:szCs w:val="24"/>
        </w:rPr>
        <w:t>Encouraging/ reassuring/ supportive considerations</w:t>
      </w:r>
      <w:r w:rsidRPr="00C516F5">
        <w:rPr>
          <w:rFonts w:ascii="Times New Roman" w:hAnsi="Times New Roman" w:cs="Times New Roman"/>
          <w:sz w:val="24"/>
          <w:szCs w:val="24"/>
        </w:rPr>
        <w:t xml:space="preserve"> (spontaneous or in response to </w:t>
      </w:r>
      <w:r w:rsidR="00B55E94" w:rsidRPr="00C516F5">
        <w:rPr>
          <w:rFonts w:ascii="Times New Roman" w:hAnsi="Times New Roman" w:cs="Times New Roman"/>
          <w:sz w:val="24"/>
          <w:szCs w:val="24"/>
        </w:rPr>
        <w:t>p</w:t>
      </w:r>
      <w:r w:rsidRPr="00C516F5">
        <w:rPr>
          <w:rFonts w:ascii="Times New Roman" w:hAnsi="Times New Roman" w:cs="Times New Roman"/>
          <w:sz w:val="24"/>
          <w:szCs w:val="24"/>
        </w:rPr>
        <w:t>oster’s prompt)</w:t>
      </w:r>
      <w:r w:rsidR="009C3DF5" w:rsidRPr="00C516F5">
        <w:rPr>
          <w:rFonts w:ascii="Times New Roman" w:hAnsi="Times New Roman" w:cs="Times New Roman"/>
          <w:sz w:val="24"/>
          <w:szCs w:val="24"/>
        </w:rPr>
        <w:t>:</w:t>
      </w:r>
    </w:p>
    <w:p w14:paraId="06DA0F27" w14:textId="77777777" w:rsidR="00155BA3" w:rsidRPr="00C516F5" w:rsidRDefault="00155BA3" w:rsidP="009C3DF5">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 </w:t>
      </w:r>
      <w:r w:rsidR="009C3DF5" w:rsidRPr="00C516F5">
        <w:rPr>
          <w:rFonts w:ascii="Times New Roman" w:hAnsi="Times New Roman" w:cs="Times New Roman"/>
          <w:i/>
          <w:sz w:val="24"/>
          <w:szCs w:val="24"/>
        </w:rPr>
        <w:t>Hang in there!</w:t>
      </w:r>
    </w:p>
    <w:p w14:paraId="7683F593" w14:textId="77777777" w:rsidR="009C3DF5" w:rsidRPr="00C516F5" w:rsidRDefault="009C3DF5" w:rsidP="0096708E">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i/>
          <w:sz w:val="24"/>
          <w:szCs w:val="24"/>
        </w:rPr>
        <w:t>Diabetes</w:t>
      </w:r>
      <w:r w:rsidRPr="00C516F5">
        <w:rPr>
          <w:rFonts w:ascii="Times New Roman" w:hAnsi="Times New Roman" w:cs="Times New Roman"/>
          <w:i/>
          <w:sz w:val="24"/>
          <w:szCs w:val="24"/>
        </w:rPr>
        <w:t xml:space="preserve">‬ may be a big part of your life, just don't </w:t>
      </w:r>
      <w:r w:rsidR="001C7574" w:rsidRPr="00C516F5">
        <w:rPr>
          <w:rFonts w:ascii="Times New Roman" w:hAnsi="Times New Roman" w:cs="Times New Roman"/>
          <w:i/>
          <w:sz w:val="24"/>
          <w:szCs w:val="24"/>
        </w:rPr>
        <w:t xml:space="preserve">let it stop you from enjoying </w:t>
      </w:r>
      <w:r w:rsidRPr="00C516F5">
        <w:rPr>
          <w:rFonts w:ascii="Times New Roman" w:hAnsi="Times New Roman" w:cs="Times New Roman"/>
          <w:i/>
          <w:sz w:val="24"/>
          <w:szCs w:val="24"/>
        </w:rPr>
        <w:t>the other parts</w:t>
      </w:r>
    </w:p>
    <w:p w14:paraId="3F710143" w14:textId="77777777" w:rsidR="00155BA3" w:rsidRPr="00C516F5" w:rsidRDefault="00155BA3" w:rsidP="00DD6103">
      <w:pPr>
        <w:spacing w:line="480" w:lineRule="auto"/>
        <w:rPr>
          <w:rFonts w:ascii="Times New Roman" w:hAnsi="Times New Roman" w:cs="Times New Roman"/>
          <w:sz w:val="24"/>
          <w:szCs w:val="24"/>
        </w:rPr>
      </w:pPr>
      <w:r w:rsidRPr="00C516F5">
        <w:rPr>
          <w:rFonts w:ascii="Times New Roman" w:hAnsi="Times New Roman" w:cs="Times New Roman"/>
          <w:b/>
          <w:sz w:val="24"/>
          <w:szCs w:val="24"/>
        </w:rPr>
        <w:t>Expressing acceptance</w:t>
      </w:r>
      <w:r w:rsidR="008E4D21" w:rsidRPr="00C516F5">
        <w:rPr>
          <w:rFonts w:ascii="Times New Roman" w:hAnsi="Times New Roman" w:cs="Times New Roman"/>
          <w:sz w:val="24"/>
          <w:szCs w:val="24"/>
        </w:rPr>
        <w:t>, which, as pointed out in section 3, may take the form of</w:t>
      </w:r>
      <w:r w:rsidRPr="00C516F5">
        <w:rPr>
          <w:rFonts w:ascii="Times New Roman" w:hAnsi="Times New Roman" w:cs="Times New Roman"/>
          <w:sz w:val="24"/>
          <w:szCs w:val="24"/>
        </w:rPr>
        <w:t xml:space="preserve">: </w:t>
      </w:r>
    </w:p>
    <w:p w14:paraId="6D4A40BA" w14:textId="77777777" w:rsidR="00155BA3" w:rsidRPr="00C516F5" w:rsidRDefault="00155BA3" w:rsidP="00DD6103">
      <w:pPr>
        <w:spacing w:line="480" w:lineRule="auto"/>
        <w:ind w:firstLine="720"/>
        <w:rPr>
          <w:rFonts w:ascii="Times New Roman" w:hAnsi="Times New Roman" w:cs="Times New Roman"/>
          <w:sz w:val="24"/>
          <w:szCs w:val="24"/>
        </w:rPr>
      </w:pPr>
      <w:r w:rsidRPr="00C516F5">
        <w:rPr>
          <w:rFonts w:ascii="Times New Roman" w:hAnsi="Times New Roman" w:cs="Times New Roman"/>
          <w:b/>
          <w:sz w:val="24"/>
          <w:szCs w:val="24"/>
        </w:rPr>
        <w:t xml:space="preserve">Positive regard </w:t>
      </w:r>
      <w:r w:rsidR="008E4D21" w:rsidRPr="00C516F5">
        <w:rPr>
          <w:rFonts w:ascii="Times New Roman" w:hAnsi="Times New Roman" w:cs="Times New Roman"/>
          <w:b/>
          <w:sz w:val="24"/>
          <w:szCs w:val="24"/>
        </w:rPr>
        <w:t xml:space="preserve">or </w:t>
      </w:r>
      <w:r w:rsidRPr="00C516F5">
        <w:rPr>
          <w:rFonts w:ascii="Times New Roman" w:hAnsi="Times New Roman" w:cs="Times New Roman"/>
          <w:b/>
          <w:sz w:val="24"/>
          <w:szCs w:val="24"/>
        </w:rPr>
        <w:t>praise</w:t>
      </w:r>
      <w:r w:rsidRPr="00C516F5">
        <w:rPr>
          <w:rFonts w:ascii="Times New Roman" w:hAnsi="Times New Roman" w:cs="Times New Roman"/>
          <w:sz w:val="24"/>
          <w:szCs w:val="24"/>
        </w:rPr>
        <w:t xml:space="preserve"> for </w:t>
      </w:r>
      <w:r w:rsidR="008E4D21" w:rsidRPr="00C516F5">
        <w:rPr>
          <w:rFonts w:ascii="Times New Roman" w:hAnsi="Times New Roman" w:cs="Times New Roman"/>
          <w:sz w:val="24"/>
          <w:szCs w:val="24"/>
        </w:rPr>
        <w:t xml:space="preserve">an </w:t>
      </w:r>
      <w:r w:rsidRPr="00C516F5">
        <w:rPr>
          <w:rFonts w:ascii="Times New Roman" w:hAnsi="Times New Roman" w:cs="Times New Roman"/>
          <w:sz w:val="24"/>
          <w:szCs w:val="24"/>
        </w:rPr>
        <w:t>individual, their actions or contribution</w:t>
      </w:r>
      <w:r w:rsidR="008E4D21" w:rsidRPr="00C516F5">
        <w:rPr>
          <w:rFonts w:ascii="Times New Roman" w:hAnsi="Times New Roman" w:cs="Times New Roman"/>
          <w:sz w:val="24"/>
          <w:szCs w:val="24"/>
        </w:rPr>
        <w:t>:</w:t>
      </w:r>
    </w:p>
    <w:p w14:paraId="54A21428" w14:textId="77777777" w:rsidR="00155BA3" w:rsidRPr="00C516F5" w:rsidRDefault="008E4D21" w:rsidP="008E4D21">
      <w:pPr>
        <w:pStyle w:val="ListParagraph"/>
        <w:numPr>
          <w:ilvl w:val="0"/>
          <w:numId w:val="7"/>
        </w:numPr>
        <w:spacing w:line="480" w:lineRule="auto"/>
        <w:rPr>
          <w:rFonts w:ascii="Times New Roman" w:hAnsi="Times New Roman" w:cs="Times New Roman"/>
          <w:i/>
          <w:sz w:val="24"/>
          <w:szCs w:val="24"/>
        </w:rPr>
      </w:pPr>
      <w:r w:rsidRPr="00C516F5">
        <w:rPr>
          <w:rFonts w:ascii="Times New Roman" w:hAnsi="Times New Roman" w:cs="Times New Roman"/>
          <w:i/>
          <w:sz w:val="24"/>
          <w:szCs w:val="24"/>
        </w:rPr>
        <w:t>Keep up the great work!</w:t>
      </w:r>
    </w:p>
    <w:p w14:paraId="68EC34A5" w14:textId="77777777" w:rsidR="00155BA3" w:rsidRPr="00C516F5" w:rsidRDefault="008E4D21" w:rsidP="00821DD3">
      <w:pPr>
        <w:pStyle w:val="ListParagraph"/>
        <w:numPr>
          <w:ilvl w:val="0"/>
          <w:numId w:val="7"/>
        </w:numPr>
        <w:spacing w:line="480" w:lineRule="auto"/>
        <w:rPr>
          <w:rFonts w:ascii="Times New Roman" w:hAnsi="Times New Roman" w:cs="Times New Roman"/>
          <w:i/>
          <w:sz w:val="24"/>
          <w:szCs w:val="24"/>
        </w:rPr>
      </w:pPr>
      <w:r w:rsidRPr="00C516F5">
        <w:rPr>
          <w:rFonts w:ascii="Times New Roman" w:hAnsi="Times New Roman" w:cs="Times New Roman"/>
          <w:i/>
          <w:sz w:val="24"/>
          <w:szCs w:val="24"/>
        </w:rPr>
        <w:t>Haha now that's a great idea</w:t>
      </w:r>
    </w:p>
    <w:p w14:paraId="48AC9048" w14:textId="77777777" w:rsidR="00155BA3" w:rsidRPr="00C516F5" w:rsidRDefault="00155BA3" w:rsidP="00DD6103">
      <w:pPr>
        <w:spacing w:line="480" w:lineRule="auto"/>
        <w:ind w:firstLine="720"/>
        <w:rPr>
          <w:rFonts w:ascii="Times New Roman" w:hAnsi="Times New Roman" w:cs="Times New Roman"/>
          <w:sz w:val="24"/>
          <w:szCs w:val="24"/>
        </w:rPr>
      </w:pPr>
      <w:r w:rsidRPr="00C516F5">
        <w:rPr>
          <w:rFonts w:ascii="Times New Roman" w:hAnsi="Times New Roman" w:cs="Times New Roman"/>
          <w:b/>
          <w:sz w:val="24"/>
          <w:szCs w:val="24"/>
        </w:rPr>
        <w:t>Acceptance of advice</w:t>
      </w:r>
      <w:r w:rsidR="00821DD3" w:rsidRPr="00C516F5">
        <w:rPr>
          <w:rFonts w:ascii="Times New Roman" w:hAnsi="Times New Roman" w:cs="Times New Roman"/>
          <w:b/>
          <w:sz w:val="24"/>
          <w:szCs w:val="24"/>
        </w:rPr>
        <w:t xml:space="preserve"> or</w:t>
      </w:r>
      <w:r w:rsidR="00D54D2B" w:rsidRPr="00C516F5">
        <w:rPr>
          <w:rFonts w:ascii="Times New Roman" w:hAnsi="Times New Roman" w:cs="Times New Roman"/>
          <w:b/>
          <w:sz w:val="24"/>
          <w:szCs w:val="24"/>
        </w:rPr>
        <w:t xml:space="preserve"> </w:t>
      </w:r>
      <w:r w:rsidRPr="00C516F5">
        <w:rPr>
          <w:rFonts w:ascii="Times New Roman" w:hAnsi="Times New Roman" w:cs="Times New Roman"/>
          <w:b/>
          <w:sz w:val="24"/>
          <w:szCs w:val="24"/>
        </w:rPr>
        <w:t>information</w:t>
      </w:r>
      <w:r w:rsidR="00D54D2B" w:rsidRPr="00C516F5">
        <w:rPr>
          <w:rFonts w:ascii="Times New Roman" w:hAnsi="Times New Roman" w:cs="Times New Roman"/>
          <w:sz w:val="24"/>
          <w:szCs w:val="24"/>
        </w:rPr>
        <w:t>:</w:t>
      </w:r>
    </w:p>
    <w:p w14:paraId="1F27FB0A" w14:textId="77777777" w:rsidR="00D54D2B" w:rsidRPr="00C516F5" w:rsidRDefault="008B7CE0" w:rsidP="00D54D2B">
      <w:pPr>
        <w:pStyle w:val="ListParagraph"/>
        <w:numPr>
          <w:ilvl w:val="0"/>
          <w:numId w:val="7"/>
        </w:numPr>
        <w:spacing w:line="480" w:lineRule="auto"/>
        <w:rPr>
          <w:rFonts w:ascii="Times New Roman" w:hAnsi="Times New Roman" w:cs="Times New Roman"/>
          <w:sz w:val="24"/>
          <w:szCs w:val="24"/>
        </w:rPr>
      </w:pPr>
      <w:r w:rsidRPr="00C516F5">
        <w:rPr>
          <w:rFonts w:ascii="Times New Roman" w:eastAsia="Times New Roman" w:hAnsi="Times New Roman" w:cs="Times New Roman"/>
          <w:i/>
          <w:sz w:val="24"/>
          <w:szCs w:val="24"/>
          <w:lang w:eastAsia="en-GB"/>
        </w:rPr>
        <w:t>That may be a route for me to take</w:t>
      </w:r>
    </w:p>
    <w:p w14:paraId="5BD68327" w14:textId="77777777" w:rsidR="008B7CE0" w:rsidRPr="00C516F5" w:rsidRDefault="008B7CE0" w:rsidP="00D54D2B">
      <w:pPr>
        <w:pStyle w:val="ListParagraph"/>
        <w:numPr>
          <w:ilvl w:val="0"/>
          <w:numId w:val="7"/>
        </w:numPr>
        <w:spacing w:line="480" w:lineRule="auto"/>
        <w:rPr>
          <w:rFonts w:ascii="Times New Roman" w:hAnsi="Times New Roman" w:cs="Times New Roman"/>
          <w:sz w:val="24"/>
          <w:szCs w:val="24"/>
        </w:rPr>
      </w:pPr>
      <w:r w:rsidRPr="00C516F5">
        <w:rPr>
          <w:rFonts w:ascii="Times New Roman" w:eastAsia="Times New Roman" w:hAnsi="Times New Roman" w:cs="Times New Roman"/>
          <w:i/>
          <w:sz w:val="24"/>
          <w:szCs w:val="24"/>
          <w:lang w:eastAsia="en-GB"/>
        </w:rPr>
        <w:t>Good suggestion!</w:t>
      </w:r>
    </w:p>
    <w:p w14:paraId="4F7244CF" w14:textId="77777777" w:rsidR="002A0083" w:rsidRPr="00C516F5" w:rsidRDefault="002A0083" w:rsidP="002A0083">
      <w:pPr>
        <w:spacing w:line="480" w:lineRule="auto"/>
        <w:rPr>
          <w:rFonts w:ascii="Times New Roman" w:hAnsi="Times New Roman" w:cs="Times New Roman"/>
          <w:sz w:val="24"/>
          <w:szCs w:val="24"/>
        </w:rPr>
      </w:pPr>
      <w:r w:rsidRPr="00C516F5">
        <w:rPr>
          <w:rFonts w:ascii="Times New Roman" w:hAnsi="Times New Roman" w:cs="Times New Roman"/>
          <w:b/>
          <w:sz w:val="24"/>
          <w:szCs w:val="24"/>
        </w:rPr>
        <w:t>Indicating availability for further help</w:t>
      </w:r>
      <w:r w:rsidRPr="00C516F5">
        <w:rPr>
          <w:rFonts w:ascii="Times New Roman" w:hAnsi="Times New Roman" w:cs="Times New Roman"/>
          <w:sz w:val="24"/>
          <w:szCs w:val="24"/>
        </w:rPr>
        <w:t>:</w:t>
      </w:r>
    </w:p>
    <w:p w14:paraId="6DC6AAA3" w14:textId="77777777" w:rsidR="002A0083" w:rsidRPr="00C516F5" w:rsidRDefault="002A0083" w:rsidP="002A0083">
      <w:pPr>
        <w:pStyle w:val="ListParagraph"/>
        <w:numPr>
          <w:ilvl w:val="0"/>
          <w:numId w:val="7"/>
        </w:numPr>
        <w:spacing w:line="480" w:lineRule="auto"/>
        <w:rPr>
          <w:rFonts w:ascii="Times New Roman" w:hAnsi="Times New Roman" w:cs="Times New Roman"/>
          <w:i/>
          <w:sz w:val="24"/>
          <w:szCs w:val="24"/>
        </w:rPr>
      </w:pPr>
      <w:r w:rsidRPr="00C516F5">
        <w:rPr>
          <w:rFonts w:ascii="Times New Roman" w:hAnsi="Times New Roman" w:cs="Times New Roman"/>
          <w:i/>
          <w:sz w:val="24"/>
          <w:szCs w:val="24"/>
        </w:rPr>
        <w:t>I am here for anyone who may need a friend</w:t>
      </w:r>
    </w:p>
    <w:p w14:paraId="798D2F90" w14:textId="1857A099" w:rsidR="002A0083" w:rsidRPr="00C516F5" w:rsidRDefault="009B4333" w:rsidP="002A0083">
      <w:pPr>
        <w:spacing w:line="480" w:lineRule="auto"/>
        <w:rPr>
          <w:rFonts w:ascii="Times New Roman" w:hAnsi="Times New Roman" w:cs="Times New Roman"/>
          <w:sz w:val="24"/>
          <w:szCs w:val="24"/>
        </w:rPr>
      </w:pPr>
      <w:r w:rsidRPr="00C516F5">
        <w:rPr>
          <w:rFonts w:ascii="Times New Roman" w:hAnsi="Times New Roman" w:cs="Times New Roman"/>
          <w:sz w:val="24"/>
          <w:szCs w:val="24"/>
        </w:rPr>
        <w:t>Peripheral empathy</w:t>
      </w:r>
      <w:r w:rsidR="002A0083" w:rsidRPr="00C516F5">
        <w:rPr>
          <w:rFonts w:ascii="Times New Roman" w:hAnsi="Times New Roman" w:cs="Times New Roman"/>
          <w:b/>
          <w:sz w:val="24"/>
          <w:szCs w:val="24"/>
        </w:rPr>
        <w:t xml:space="preserve"> </w:t>
      </w:r>
      <w:r w:rsidR="00893DB7" w:rsidRPr="00C516F5">
        <w:rPr>
          <w:rFonts w:ascii="Times New Roman" w:hAnsi="Times New Roman" w:cs="Times New Roman"/>
          <w:b/>
          <w:sz w:val="24"/>
          <w:szCs w:val="24"/>
        </w:rPr>
        <w:t xml:space="preserve">giving </w:t>
      </w:r>
      <w:r w:rsidR="002A0083" w:rsidRPr="00C516F5">
        <w:rPr>
          <w:rFonts w:ascii="Times New Roman" w:hAnsi="Times New Roman" w:cs="Times New Roman"/>
          <w:sz w:val="24"/>
          <w:szCs w:val="24"/>
        </w:rPr>
        <w:t>is conveyed by:</w:t>
      </w:r>
    </w:p>
    <w:p w14:paraId="3866AD5C" w14:textId="77777777" w:rsidR="00155BA3" w:rsidRPr="00C516F5" w:rsidRDefault="00155BA3" w:rsidP="002A0083">
      <w:pPr>
        <w:spacing w:line="480" w:lineRule="auto"/>
        <w:rPr>
          <w:rFonts w:ascii="Times New Roman" w:hAnsi="Times New Roman" w:cs="Times New Roman"/>
          <w:sz w:val="24"/>
          <w:szCs w:val="24"/>
        </w:rPr>
      </w:pPr>
      <w:r w:rsidRPr="00C516F5">
        <w:rPr>
          <w:rFonts w:ascii="Times New Roman" w:hAnsi="Times New Roman" w:cs="Times New Roman"/>
          <w:b/>
          <w:sz w:val="24"/>
          <w:szCs w:val="24"/>
        </w:rPr>
        <w:t>Expression of gratitude</w:t>
      </w:r>
      <w:r w:rsidR="008B7CE0" w:rsidRPr="00C516F5">
        <w:rPr>
          <w:rFonts w:ascii="Times New Roman" w:hAnsi="Times New Roman" w:cs="Times New Roman"/>
          <w:sz w:val="24"/>
          <w:szCs w:val="24"/>
        </w:rPr>
        <w:t xml:space="preserve">, as in </w:t>
      </w:r>
      <w:r w:rsidR="0096708E" w:rsidRPr="00C516F5">
        <w:rPr>
          <w:rFonts w:ascii="Times New Roman" w:hAnsi="Times New Roman" w:cs="Times New Roman"/>
          <w:i/>
          <w:sz w:val="24"/>
          <w:szCs w:val="24"/>
        </w:rPr>
        <w:t>t</w:t>
      </w:r>
      <w:r w:rsidR="008B7CE0" w:rsidRPr="00C516F5">
        <w:rPr>
          <w:rFonts w:ascii="Times New Roman" w:hAnsi="Times New Roman" w:cs="Times New Roman"/>
          <w:i/>
          <w:sz w:val="24"/>
          <w:szCs w:val="24"/>
        </w:rPr>
        <w:t>hank you</w:t>
      </w:r>
      <w:r w:rsidR="008B7CE0" w:rsidRPr="00C516F5">
        <w:rPr>
          <w:rFonts w:ascii="Times New Roman" w:hAnsi="Times New Roman" w:cs="Times New Roman"/>
          <w:sz w:val="24"/>
          <w:szCs w:val="24"/>
        </w:rPr>
        <w:t xml:space="preserve"> and </w:t>
      </w:r>
      <w:r w:rsidR="008B7CE0" w:rsidRPr="00C516F5">
        <w:rPr>
          <w:rFonts w:ascii="Times New Roman" w:hAnsi="Times New Roman" w:cs="Times New Roman"/>
          <w:i/>
          <w:sz w:val="24"/>
          <w:szCs w:val="24"/>
        </w:rPr>
        <w:t>ty</w:t>
      </w:r>
    </w:p>
    <w:p w14:paraId="56157A9D" w14:textId="77777777" w:rsidR="002A0083" w:rsidRPr="00C516F5" w:rsidRDefault="002A0083" w:rsidP="002A0083">
      <w:pPr>
        <w:spacing w:line="480" w:lineRule="auto"/>
        <w:rPr>
          <w:rFonts w:ascii="Times New Roman" w:hAnsi="Times New Roman" w:cs="Times New Roman"/>
          <w:i/>
          <w:sz w:val="24"/>
          <w:szCs w:val="24"/>
        </w:rPr>
      </w:pPr>
      <w:r w:rsidRPr="00C516F5">
        <w:rPr>
          <w:rFonts w:ascii="Times New Roman" w:hAnsi="Times New Roman" w:cs="Times New Roman"/>
          <w:b/>
          <w:sz w:val="24"/>
          <w:szCs w:val="24"/>
        </w:rPr>
        <w:lastRenderedPageBreak/>
        <w:t>Expressions of light concern and sympathy</w:t>
      </w:r>
      <w:r w:rsidRPr="00C516F5">
        <w:rPr>
          <w:rFonts w:ascii="Times New Roman" w:hAnsi="Times New Roman" w:cs="Times New Roman"/>
          <w:sz w:val="24"/>
          <w:szCs w:val="24"/>
        </w:rPr>
        <w:t xml:space="preserve"> such as </w:t>
      </w:r>
      <w:r w:rsidRPr="00C516F5">
        <w:rPr>
          <w:rFonts w:ascii="Times New Roman" w:hAnsi="Times New Roman" w:cs="Times New Roman"/>
          <w:i/>
          <w:sz w:val="24"/>
          <w:szCs w:val="24"/>
        </w:rPr>
        <w:t xml:space="preserve">sorry to hear that; good luck; good wishes; </w:t>
      </w:r>
      <w:r w:rsidRPr="00C516F5">
        <w:rPr>
          <w:rFonts w:ascii="Times New Roman" w:hAnsi="Times New Roman" w:cs="Times New Roman"/>
          <w:i/>
          <w:color w:val="000000" w:themeColor="text1"/>
          <w:sz w:val="24"/>
          <w:szCs w:val="24"/>
        </w:rPr>
        <w:t>Oh no!; Great news!; H</w:t>
      </w:r>
      <w:r w:rsidRPr="00C516F5">
        <w:rPr>
          <w:rFonts w:ascii="Times New Roman" w:hAnsi="Times New Roman" w:cs="Times New Roman"/>
          <w:i/>
          <w:sz w:val="24"/>
          <w:szCs w:val="24"/>
        </w:rPr>
        <w:t>ope you’ll feel better soon!</w:t>
      </w:r>
    </w:p>
    <w:p w14:paraId="110DAADC" w14:textId="77777777" w:rsidR="002A0083" w:rsidRPr="00C516F5" w:rsidRDefault="002A0083" w:rsidP="002A0083">
      <w:pPr>
        <w:spacing w:line="480" w:lineRule="auto"/>
        <w:rPr>
          <w:rFonts w:ascii="Times New Roman" w:hAnsi="Times New Roman" w:cs="Times New Roman"/>
          <w:sz w:val="24"/>
          <w:szCs w:val="24"/>
        </w:rPr>
      </w:pPr>
      <w:r w:rsidRPr="00C516F5">
        <w:rPr>
          <w:rFonts w:ascii="Times New Roman" w:hAnsi="Times New Roman" w:cs="Times New Roman"/>
          <w:b/>
          <w:sz w:val="24"/>
          <w:szCs w:val="24"/>
        </w:rPr>
        <w:t>Expressions of greeting</w:t>
      </w:r>
      <w:r w:rsidRPr="00C516F5">
        <w:rPr>
          <w:rFonts w:ascii="Times New Roman" w:hAnsi="Times New Roman" w:cs="Times New Roman"/>
          <w:sz w:val="24"/>
          <w:szCs w:val="24"/>
        </w:rPr>
        <w:t xml:space="preserve"> as in: </w:t>
      </w:r>
      <w:r w:rsidRPr="00C516F5">
        <w:rPr>
          <w:rFonts w:ascii="Times New Roman" w:hAnsi="Times New Roman" w:cs="Times New Roman"/>
          <w:i/>
          <w:sz w:val="24"/>
          <w:szCs w:val="24"/>
        </w:rPr>
        <w:t>Hi</w:t>
      </w:r>
      <w:r w:rsidRPr="00C516F5">
        <w:rPr>
          <w:rFonts w:ascii="Times New Roman" w:hAnsi="Times New Roman" w:cs="Times New Roman"/>
          <w:sz w:val="24"/>
          <w:szCs w:val="24"/>
        </w:rPr>
        <w:t xml:space="preserve"> and </w:t>
      </w:r>
      <w:r w:rsidRPr="00C516F5">
        <w:rPr>
          <w:rFonts w:ascii="Times New Roman" w:hAnsi="Times New Roman" w:cs="Times New Roman"/>
          <w:i/>
          <w:sz w:val="24"/>
          <w:szCs w:val="24"/>
        </w:rPr>
        <w:t>Welcome</w:t>
      </w:r>
      <w:r w:rsidRPr="00C516F5">
        <w:rPr>
          <w:rFonts w:ascii="Times New Roman" w:hAnsi="Times New Roman" w:cs="Times New Roman"/>
          <w:sz w:val="24"/>
          <w:szCs w:val="24"/>
        </w:rPr>
        <w:t xml:space="preserve"> </w:t>
      </w:r>
    </w:p>
    <w:p w14:paraId="54607AE2" w14:textId="77777777" w:rsidR="00CC5BE6" w:rsidRPr="00C516F5" w:rsidRDefault="00CC5BE6" w:rsidP="002A0083">
      <w:pPr>
        <w:spacing w:line="480" w:lineRule="auto"/>
        <w:rPr>
          <w:rFonts w:ascii="Times New Roman" w:hAnsi="Times New Roman" w:cs="Times New Roman"/>
          <w:sz w:val="24"/>
          <w:szCs w:val="24"/>
        </w:rPr>
      </w:pPr>
      <w:r w:rsidRPr="00C516F5">
        <w:rPr>
          <w:rFonts w:ascii="Times New Roman" w:hAnsi="Times New Roman" w:cs="Times New Roman"/>
          <w:sz w:val="24"/>
          <w:szCs w:val="24"/>
        </w:rPr>
        <w:t>We did not, however, include the routine identical phrasing used by the site moderators</w:t>
      </w:r>
      <w:r w:rsidR="0096708E" w:rsidRPr="00C516F5">
        <w:rPr>
          <w:rFonts w:ascii="Times New Roman" w:hAnsi="Times New Roman" w:cs="Times New Roman"/>
          <w:sz w:val="24"/>
          <w:szCs w:val="24"/>
        </w:rPr>
        <w:t xml:space="preserve"> to </w:t>
      </w:r>
      <w:r w:rsidRPr="00C516F5">
        <w:rPr>
          <w:rFonts w:ascii="Times New Roman" w:hAnsi="Times New Roman" w:cs="Times New Roman"/>
          <w:sz w:val="24"/>
          <w:szCs w:val="24"/>
        </w:rPr>
        <w:t xml:space="preserve">periodically welcome new </w:t>
      </w:r>
      <w:r w:rsidR="00823A62" w:rsidRPr="00C516F5">
        <w:rPr>
          <w:rFonts w:ascii="Times New Roman" w:hAnsi="Times New Roman" w:cs="Times New Roman"/>
          <w:sz w:val="24"/>
          <w:szCs w:val="24"/>
        </w:rPr>
        <w:t>members.</w:t>
      </w:r>
      <w:r w:rsidRPr="00C516F5">
        <w:rPr>
          <w:rFonts w:ascii="Times New Roman" w:hAnsi="Times New Roman" w:cs="Times New Roman"/>
          <w:sz w:val="24"/>
          <w:szCs w:val="24"/>
        </w:rPr>
        <w:t xml:space="preserve">  </w:t>
      </w:r>
    </w:p>
    <w:p w14:paraId="14571C73" w14:textId="77777777" w:rsidR="00155BA3" w:rsidRPr="00C516F5" w:rsidRDefault="00593ED6" w:rsidP="008B7CE0">
      <w:pPr>
        <w:spacing w:line="480" w:lineRule="auto"/>
        <w:rPr>
          <w:rFonts w:ascii="Times New Roman" w:hAnsi="Times New Roman" w:cs="Times New Roman"/>
          <w:sz w:val="24"/>
          <w:szCs w:val="24"/>
        </w:rPr>
      </w:pPr>
      <w:r w:rsidRPr="00C516F5">
        <w:rPr>
          <w:rFonts w:ascii="Times New Roman" w:hAnsi="Times New Roman" w:cs="Times New Roman"/>
          <w:sz w:val="24"/>
          <w:szCs w:val="24"/>
        </w:rPr>
        <w:t>T</w:t>
      </w:r>
      <w:r w:rsidR="008B7CE0" w:rsidRPr="00C516F5">
        <w:rPr>
          <w:rFonts w:ascii="Times New Roman" w:hAnsi="Times New Roman" w:cs="Times New Roman"/>
          <w:sz w:val="24"/>
          <w:szCs w:val="24"/>
        </w:rPr>
        <w:t xml:space="preserve">he following un-empathic </w:t>
      </w:r>
      <w:r w:rsidR="00A83212" w:rsidRPr="00C516F5">
        <w:rPr>
          <w:rFonts w:ascii="Times New Roman" w:hAnsi="Times New Roman" w:cs="Times New Roman"/>
          <w:sz w:val="24"/>
          <w:szCs w:val="24"/>
        </w:rPr>
        <w:t>CAs</w:t>
      </w:r>
      <w:r w:rsidR="00086D65" w:rsidRPr="00C516F5">
        <w:rPr>
          <w:rFonts w:ascii="Times New Roman" w:hAnsi="Times New Roman" w:cs="Times New Roman"/>
          <w:sz w:val="24"/>
          <w:szCs w:val="24"/>
        </w:rPr>
        <w:t xml:space="preserve"> were </w:t>
      </w:r>
      <w:r w:rsidR="002A0083" w:rsidRPr="00C516F5">
        <w:rPr>
          <w:rFonts w:ascii="Times New Roman" w:hAnsi="Times New Roman" w:cs="Times New Roman"/>
          <w:sz w:val="24"/>
          <w:szCs w:val="24"/>
        </w:rPr>
        <w:t>o</w:t>
      </w:r>
      <w:r w:rsidR="00086D65" w:rsidRPr="00C516F5">
        <w:rPr>
          <w:rFonts w:ascii="Times New Roman" w:hAnsi="Times New Roman" w:cs="Times New Roman"/>
          <w:sz w:val="24"/>
          <w:szCs w:val="24"/>
        </w:rPr>
        <w:t>bserved</w:t>
      </w:r>
      <w:r w:rsidR="00890C63" w:rsidRPr="00C516F5">
        <w:rPr>
          <w:rFonts w:ascii="Times New Roman" w:hAnsi="Times New Roman" w:cs="Times New Roman"/>
          <w:sz w:val="24"/>
          <w:szCs w:val="24"/>
        </w:rPr>
        <w:t>:</w:t>
      </w:r>
    </w:p>
    <w:p w14:paraId="6CEB3447" w14:textId="77777777" w:rsidR="00155BA3" w:rsidRPr="00C516F5" w:rsidRDefault="00155BA3" w:rsidP="00403EDF">
      <w:pPr>
        <w:spacing w:line="480" w:lineRule="auto"/>
        <w:rPr>
          <w:rFonts w:ascii="Times New Roman" w:hAnsi="Times New Roman" w:cs="Times New Roman"/>
          <w:sz w:val="24"/>
          <w:szCs w:val="24"/>
        </w:rPr>
      </w:pPr>
      <w:r w:rsidRPr="00C516F5">
        <w:rPr>
          <w:rFonts w:ascii="Times New Roman" w:hAnsi="Times New Roman" w:cs="Times New Roman"/>
          <w:b/>
          <w:sz w:val="24"/>
          <w:szCs w:val="24"/>
        </w:rPr>
        <w:t>Rejecting or dismissing feelings or views</w:t>
      </w:r>
      <w:r w:rsidRPr="00C516F5">
        <w:rPr>
          <w:rFonts w:ascii="Times New Roman" w:hAnsi="Times New Roman" w:cs="Times New Roman"/>
          <w:sz w:val="24"/>
          <w:szCs w:val="24"/>
        </w:rPr>
        <w:t xml:space="preserve"> (more or less mitigated)</w:t>
      </w:r>
      <w:r w:rsidR="00086D65" w:rsidRPr="00C516F5">
        <w:rPr>
          <w:rFonts w:ascii="Times New Roman" w:hAnsi="Times New Roman" w:cs="Times New Roman"/>
          <w:sz w:val="24"/>
          <w:szCs w:val="24"/>
        </w:rPr>
        <w:t>:</w:t>
      </w:r>
    </w:p>
    <w:p w14:paraId="16417318" w14:textId="77777777" w:rsidR="00086D65" w:rsidRPr="00C516F5" w:rsidRDefault="00086D65" w:rsidP="002A0083">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i/>
          <w:sz w:val="24"/>
          <w:szCs w:val="24"/>
        </w:rPr>
        <w:t>Why not arm…lots of people do</w:t>
      </w:r>
      <w:r w:rsidRPr="00C516F5">
        <w:rPr>
          <w:rFonts w:ascii="Times New Roman" w:hAnsi="Times New Roman" w:cs="Times New Roman"/>
          <w:sz w:val="24"/>
          <w:szCs w:val="24"/>
        </w:rPr>
        <w:t xml:space="preserve"> [inject</w:t>
      </w:r>
      <w:r w:rsidR="007959DF" w:rsidRPr="00C516F5">
        <w:rPr>
          <w:rFonts w:ascii="Times New Roman" w:hAnsi="Times New Roman" w:cs="Times New Roman"/>
          <w:sz w:val="24"/>
          <w:szCs w:val="24"/>
        </w:rPr>
        <w:t xml:space="preserve"> there</w:t>
      </w:r>
      <w:r w:rsidRPr="00C516F5">
        <w:rPr>
          <w:rFonts w:ascii="Times New Roman" w:hAnsi="Times New Roman" w:cs="Times New Roman"/>
          <w:sz w:val="24"/>
          <w:szCs w:val="24"/>
        </w:rPr>
        <w:t>]</w:t>
      </w:r>
    </w:p>
    <w:p w14:paraId="67E91763" w14:textId="77777777" w:rsidR="00086D65" w:rsidRPr="00C516F5" w:rsidRDefault="0096708E" w:rsidP="008C07E3">
      <w:pPr>
        <w:pStyle w:val="ListParagraph"/>
        <w:numPr>
          <w:ilvl w:val="0"/>
          <w:numId w:val="7"/>
        </w:numPr>
        <w:spacing w:line="480" w:lineRule="auto"/>
        <w:ind w:left="1276" w:hanging="425"/>
        <w:rPr>
          <w:rFonts w:ascii="Times New Roman" w:hAnsi="Times New Roman" w:cs="Times New Roman"/>
          <w:sz w:val="24"/>
          <w:szCs w:val="24"/>
        </w:rPr>
      </w:pPr>
      <w:r w:rsidRPr="00C516F5">
        <w:rPr>
          <w:rFonts w:ascii="Times New Roman" w:hAnsi="Times New Roman" w:cs="Times New Roman"/>
          <w:i/>
          <w:sz w:val="24"/>
          <w:szCs w:val="24"/>
        </w:rPr>
        <w:t xml:space="preserve">  </w:t>
      </w:r>
      <w:r w:rsidR="00086D65" w:rsidRPr="00C516F5">
        <w:rPr>
          <w:rFonts w:ascii="Times New Roman" w:hAnsi="Times New Roman" w:cs="Times New Roman"/>
          <w:i/>
          <w:sz w:val="24"/>
          <w:szCs w:val="24"/>
        </w:rPr>
        <w:t>My posts are factual and based on years of clinical experience and continued education</w:t>
      </w:r>
      <w:r w:rsidR="00403EDF" w:rsidRPr="00C516F5">
        <w:rPr>
          <w:rFonts w:ascii="Times New Roman" w:hAnsi="Times New Roman" w:cs="Times New Roman"/>
          <w:sz w:val="24"/>
          <w:szCs w:val="24"/>
        </w:rPr>
        <w:t xml:space="preserve"> [rejecting previous poster’s view:  </w:t>
      </w:r>
      <w:r w:rsidR="00403EDF" w:rsidRPr="00C516F5">
        <w:rPr>
          <w:rFonts w:ascii="Times New Roman" w:eastAsia="Times New Roman" w:hAnsi="Times New Roman" w:cs="Times New Roman"/>
          <w:i/>
          <w:sz w:val="24"/>
          <w:szCs w:val="24"/>
          <w:lang w:eastAsia="en-GB"/>
        </w:rPr>
        <w:t>I find your posts very critical and not very supportive</w:t>
      </w:r>
      <w:r w:rsidR="00403EDF" w:rsidRPr="00C516F5">
        <w:rPr>
          <w:rFonts w:ascii="Times New Roman" w:hAnsi="Times New Roman" w:cs="Times New Roman"/>
          <w:sz w:val="24"/>
          <w:szCs w:val="24"/>
        </w:rPr>
        <w:t xml:space="preserve">] </w:t>
      </w:r>
    </w:p>
    <w:p w14:paraId="74332F97" w14:textId="77777777" w:rsidR="00155BA3" w:rsidRPr="00C516F5" w:rsidRDefault="00155BA3" w:rsidP="00403EDF">
      <w:pPr>
        <w:spacing w:line="480" w:lineRule="auto"/>
        <w:rPr>
          <w:rFonts w:ascii="Times New Roman" w:hAnsi="Times New Roman" w:cs="Times New Roman"/>
          <w:sz w:val="24"/>
          <w:szCs w:val="24"/>
        </w:rPr>
      </w:pPr>
      <w:r w:rsidRPr="00C516F5">
        <w:rPr>
          <w:rFonts w:ascii="Times New Roman" w:hAnsi="Times New Roman" w:cs="Times New Roman"/>
          <w:b/>
          <w:sz w:val="24"/>
          <w:szCs w:val="24"/>
        </w:rPr>
        <w:t>Discouraging</w:t>
      </w:r>
      <w:r w:rsidR="00063E22" w:rsidRPr="00C516F5">
        <w:rPr>
          <w:rFonts w:ascii="Times New Roman" w:hAnsi="Times New Roman" w:cs="Times New Roman"/>
          <w:b/>
          <w:sz w:val="24"/>
          <w:szCs w:val="24"/>
        </w:rPr>
        <w:t>, unsupportive</w:t>
      </w:r>
      <w:r w:rsidRPr="00C516F5">
        <w:rPr>
          <w:rFonts w:ascii="Times New Roman" w:hAnsi="Times New Roman" w:cs="Times New Roman"/>
          <w:b/>
          <w:sz w:val="24"/>
          <w:szCs w:val="24"/>
        </w:rPr>
        <w:t xml:space="preserve"> considerations</w:t>
      </w:r>
      <w:r w:rsidR="00063E22" w:rsidRPr="00C516F5">
        <w:rPr>
          <w:rFonts w:ascii="Times New Roman" w:hAnsi="Times New Roman" w:cs="Times New Roman"/>
          <w:sz w:val="24"/>
          <w:szCs w:val="24"/>
        </w:rPr>
        <w:t>:</w:t>
      </w:r>
    </w:p>
    <w:p w14:paraId="6AB5B302" w14:textId="77777777" w:rsidR="00063E22" w:rsidRPr="00C516F5" w:rsidRDefault="007959DF" w:rsidP="007959DF">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i/>
          <w:sz w:val="24"/>
          <w:szCs w:val="24"/>
        </w:rPr>
        <w:t>[Metformin medication]</w:t>
      </w:r>
      <w:r w:rsidRPr="00C516F5">
        <w:rPr>
          <w:rFonts w:ascii="Times New Roman" w:hAnsi="Times New Roman" w:cs="Times New Roman"/>
          <w:sz w:val="24"/>
          <w:szCs w:val="24"/>
        </w:rPr>
        <w:t xml:space="preserve"> </w:t>
      </w:r>
      <w:r w:rsidR="00063E22" w:rsidRPr="00C516F5">
        <w:rPr>
          <w:rFonts w:ascii="Times New Roman" w:hAnsi="Times New Roman" w:cs="Times New Roman"/>
          <w:i/>
          <w:sz w:val="24"/>
          <w:szCs w:val="24"/>
        </w:rPr>
        <w:t>make</w:t>
      </w:r>
      <w:r w:rsidRPr="00C516F5">
        <w:rPr>
          <w:rFonts w:ascii="Times New Roman" w:hAnsi="Times New Roman" w:cs="Times New Roman"/>
          <w:i/>
          <w:sz w:val="24"/>
          <w:szCs w:val="24"/>
        </w:rPr>
        <w:t>[s]</w:t>
      </w:r>
      <w:r w:rsidR="00063E22" w:rsidRPr="00C516F5">
        <w:rPr>
          <w:rFonts w:ascii="Times New Roman" w:hAnsi="Times New Roman" w:cs="Times New Roman"/>
          <w:i/>
          <w:sz w:val="24"/>
          <w:szCs w:val="24"/>
        </w:rPr>
        <w:t xml:space="preserve"> u run to the restroom ANY TIME</w:t>
      </w:r>
    </w:p>
    <w:p w14:paraId="57A13701" w14:textId="77777777" w:rsidR="00155BA3" w:rsidRPr="00C516F5" w:rsidRDefault="00155BA3" w:rsidP="00403EDF">
      <w:pPr>
        <w:spacing w:line="480" w:lineRule="auto"/>
        <w:rPr>
          <w:rFonts w:ascii="Times New Roman" w:hAnsi="Times New Roman" w:cs="Times New Roman"/>
          <w:sz w:val="24"/>
          <w:szCs w:val="24"/>
        </w:rPr>
      </w:pPr>
      <w:r w:rsidRPr="00C516F5">
        <w:rPr>
          <w:rFonts w:ascii="Times New Roman" w:hAnsi="Times New Roman" w:cs="Times New Roman"/>
          <w:b/>
          <w:sz w:val="24"/>
          <w:szCs w:val="24"/>
        </w:rPr>
        <w:t xml:space="preserve">Rejection or devaluation of </w:t>
      </w:r>
      <w:r w:rsidR="008A2954" w:rsidRPr="00C516F5">
        <w:rPr>
          <w:rFonts w:ascii="Times New Roman" w:hAnsi="Times New Roman" w:cs="Times New Roman"/>
          <w:b/>
          <w:sz w:val="24"/>
          <w:szCs w:val="24"/>
        </w:rPr>
        <w:t xml:space="preserve">the </w:t>
      </w:r>
      <w:r w:rsidRPr="00C516F5">
        <w:rPr>
          <w:rFonts w:ascii="Times New Roman" w:hAnsi="Times New Roman" w:cs="Times New Roman"/>
          <w:b/>
          <w:sz w:val="24"/>
          <w:szCs w:val="24"/>
        </w:rPr>
        <w:t>advice</w:t>
      </w:r>
      <w:r w:rsidR="008A2954" w:rsidRPr="00C516F5">
        <w:rPr>
          <w:rFonts w:ascii="Times New Roman" w:hAnsi="Times New Roman" w:cs="Times New Roman"/>
          <w:b/>
          <w:sz w:val="24"/>
          <w:szCs w:val="24"/>
        </w:rPr>
        <w:t xml:space="preserve"> or </w:t>
      </w:r>
      <w:r w:rsidRPr="00C516F5">
        <w:rPr>
          <w:rFonts w:ascii="Times New Roman" w:hAnsi="Times New Roman" w:cs="Times New Roman"/>
          <w:b/>
          <w:sz w:val="24"/>
          <w:szCs w:val="24"/>
        </w:rPr>
        <w:t>information</w:t>
      </w:r>
      <w:r w:rsidR="008A2954" w:rsidRPr="00C516F5">
        <w:rPr>
          <w:rFonts w:ascii="Times New Roman" w:hAnsi="Times New Roman" w:cs="Times New Roman"/>
          <w:b/>
          <w:sz w:val="24"/>
          <w:szCs w:val="24"/>
        </w:rPr>
        <w:t xml:space="preserve"> received</w:t>
      </w:r>
      <w:r w:rsidR="008A2954" w:rsidRPr="00C516F5">
        <w:rPr>
          <w:rFonts w:ascii="Times New Roman" w:hAnsi="Times New Roman" w:cs="Times New Roman"/>
          <w:sz w:val="24"/>
          <w:szCs w:val="24"/>
        </w:rPr>
        <w:t>:</w:t>
      </w:r>
    </w:p>
    <w:p w14:paraId="5EC8150D" w14:textId="77777777" w:rsidR="008A2954" w:rsidRPr="00C516F5" w:rsidRDefault="008A2954" w:rsidP="008C07E3">
      <w:pPr>
        <w:pStyle w:val="ListParagraph"/>
        <w:numPr>
          <w:ilvl w:val="0"/>
          <w:numId w:val="7"/>
        </w:numPr>
        <w:spacing w:line="480" w:lineRule="auto"/>
        <w:ind w:left="1276" w:hanging="425"/>
        <w:rPr>
          <w:rFonts w:ascii="Times New Roman" w:hAnsi="Times New Roman" w:cs="Times New Roman"/>
          <w:sz w:val="24"/>
          <w:szCs w:val="24"/>
        </w:rPr>
      </w:pPr>
      <w:r w:rsidRPr="00C516F5">
        <w:rPr>
          <w:rFonts w:ascii="Times New Roman" w:hAnsi="Times New Roman" w:cs="Times New Roman"/>
          <w:i/>
          <w:sz w:val="24"/>
          <w:szCs w:val="24"/>
        </w:rPr>
        <w:t>Not all T2's are obese and not every obese person is or gets T2, just not as simple as that</w:t>
      </w:r>
      <w:r w:rsidRPr="00C516F5">
        <w:rPr>
          <w:rFonts w:ascii="Times New Roman" w:hAnsi="Times New Roman" w:cs="Times New Roman"/>
          <w:sz w:val="24"/>
          <w:szCs w:val="24"/>
        </w:rPr>
        <w:t xml:space="preserve"> </w:t>
      </w:r>
    </w:p>
    <w:p w14:paraId="3CDC7EF2" w14:textId="77777777" w:rsidR="00155BA3" w:rsidRPr="00C516F5" w:rsidRDefault="008A2954" w:rsidP="008C07E3">
      <w:pPr>
        <w:pStyle w:val="ListParagraph"/>
        <w:numPr>
          <w:ilvl w:val="0"/>
          <w:numId w:val="7"/>
        </w:numPr>
        <w:spacing w:line="480" w:lineRule="auto"/>
        <w:ind w:left="1276" w:hanging="425"/>
        <w:rPr>
          <w:rFonts w:ascii="Times New Roman" w:hAnsi="Times New Roman" w:cs="Times New Roman"/>
          <w:i/>
          <w:sz w:val="24"/>
          <w:szCs w:val="24"/>
        </w:rPr>
      </w:pPr>
      <w:r w:rsidRPr="00C516F5">
        <w:rPr>
          <w:rFonts w:ascii="Times New Roman" w:hAnsi="Times New Roman" w:cs="Times New Roman"/>
          <w:i/>
          <w:sz w:val="24"/>
          <w:szCs w:val="24"/>
        </w:rPr>
        <w:t>In the uk we do not clean the injection site first</w:t>
      </w:r>
    </w:p>
    <w:p w14:paraId="71FEE0FA" w14:textId="77777777" w:rsidR="00155BA3" w:rsidRPr="00C516F5" w:rsidRDefault="00155BA3" w:rsidP="00403EDF">
      <w:pPr>
        <w:spacing w:line="480" w:lineRule="auto"/>
        <w:rPr>
          <w:rFonts w:ascii="Times New Roman" w:hAnsi="Times New Roman" w:cs="Times New Roman"/>
          <w:sz w:val="24"/>
          <w:szCs w:val="24"/>
        </w:rPr>
      </w:pPr>
      <w:r w:rsidRPr="00C516F5">
        <w:rPr>
          <w:rFonts w:ascii="Times New Roman" w:hAnsi="Times New Roman" w:cs="Times New Roman"/>
          <w:b/>
          <w:sz w:val="24"/>
          <w:szCs w:val="24"/>
        </w:rPr>
        <w:t>Negative regard</w:t>
      </w:r>
      <w:r w:rsidRPr="00C516F5">
        <w:rPr>
          <w:rFonts w:ascii="Times New Roman" w:hAnsi="Times New Roman" w:cs="Times New Roman"/>
          <w:sz w:val="24"/>
          <w:szCs w:val="24"/>
        </w:rPr>
        <w:t xml:space="preserve"> (negative judgement of </w:t>
      </w:r>
      <w:r w:rsidR="008A2954" w:rsidRPr="00C516F5">
        <w:rPr>
          <w:rFonts w:ascii="Times New Roman" w:hAnsi="Times New Roman" w:cs="Times New Roman"/>
          <w:sz w:val="24"/>
          <w:szCs w:val="24"/>
        </w:rPr>
        <w:t>poster</w:t>
      </w:r>
      <w:r w:rsidRPr="00C516F5">
        <w:rPr>
          <w:rFonts w:ascii="Times New Roman" w:hAnsi="Times New Roman" w:cs="Times New Roman"/>
          <w:sz w:val="24"/>
          <w:szCs w:val="24"/>
        </w:rPr>
        <w:t xml:space="preserve"> or his/her actions or words</w:t>
      </w:r>
      <w:r w:rsidR="008A2954" w:rsidRPr="00C516F5">
        <w:rPr>
          <w:rFonts w:ascii="Times New Roman" w:hAnsi="Times New Roman" w:cs="Times New Roman"/>
          <w:sz w:val="24"/>
          <w:szCs w:val="24"/>
        </w:rPr>
        <w:t>:</w:t>
      </w:r>
    </w:p>
    <w:p w14:paraId="5A09D992" w14:textId="77777777" w:rsidR="008A2954" w:rsidRPr="00C516F5" w:rsidRDefault="008A2954" w:rsidP="008C07E3">
      <w:pPr>
        <w:pStyle w:val="ListParagraph"/>
        <w:numPr>
          <w:ilvl w:val="0"/>
          <w:numId w:val="7"/>
        </w:numPr>
        <w:spacing w:line="480" w:lineRule="auto"/>
        <w:ind w:left="1276" w:hanging="425"/>
        <w:rPr>
          <w:rFonts w:ascii="Times New Roman" w:hAnsi="Times New Roman" w:cs="Times New Roman"/>
          <w:sz w:val="24"/>
          <w:szCs w:val="24"/>
        </w:rPr>
      </w:pPr>
      <w:r w:rsidRPr="00C516F5">
        <w:rPr>
          <w:rFonts w:ascii="Times New Roman" w:hAnsi="Times New Roman" w:cs="Times New Roman"/>
          <w:i/>
          <w:sz w:val="24"/>
          <w:szCs w:val="24"/>
        </w:rPr>
        <w:t>Never said, I ever have or would!!!!!!</w:t>
      </w:r>
      <w:r w:rsidR="00B9547F" w:rsidRPr="00C516F5">
        <w:rPr>
          <w:rFonts w:ascii="Times New Roman" w:hAnsi="Times New Roman" w:cs="Times New Roman"/>
          <w:i/>
          <w:sz w:val="24"/>
          <w:szCs w:val="24"/>
        </w:rPr>
        <w:t xml:space="preserve"> </w:t>
      </w:r>
      <w:r w:rsidRPr="00C516F5">
        <w:rPr>
          <w:rFonts w:ascii="Times New Roman" w:hAnsi="Times New Roman" w:cs="Times New Roman"/>
          <w:sz w:val="24"/>
          <w:szCs w:val="24"/>
        </w:rPr>
        <w:t xml:space="preserve">[Implying that </w:t>
      </w:r>
      <w:r w:rsidR="00BA6F6E" w:rsidRPr="00C516F5">
        <w:rPr>
          <w:rFonts w:ascii="Times New Roman" w:hAnsi="Times New Roman" w:cs="Times New Roman"/>
          <w:sz w:val="24"/>
          <w:szCs w:val="24"/>
        </w:rPr>
        <w:t xml:space="preserve">previous poster </w:t>
      </w:r>
      <w:r w:rsidRPr="00C516F5">
        <w:rPr>
          <w:rFonts w:ascii="Times New Roman" w:hAnsi="Times New Roman" w:cs="Times New Roman"/>
          <w:sz w:val="24"/>
          <w:szCs w:val="24"/>
        </w:rPr>
        <w:t xml:space="preserve">has misinterpreted </w:t>
      </w:r>
      <w:r w:rsidR="00BA6F6E" w:rsidRPr="00C516F5">
        <w:rPr>
          <w:rFonts w:ascii="Times New Roman" w:hAnsi="Times New Roman" w:cs="Times New Roman"/>
          <w:sz w:val="24"/>
          <w:szCs w:val="24"/>
        </w:rPr>
        <w:t xml:space="preserve">comment] </w:t>
      </w:r>
    </w:p>
    <w:p w14:paraId="46EC8E87" w14:textId="77777777" w:rsidR="008A2954" w:rsidRPr="00C516F5" w:rsidRDefault="00BA6F6E" w:rsidP="008C07E3">
      <w:pPr>
        <w:pStyle w:val="ListParagraph"/>
        <w:numPr>
          <w:ilvl w:val="0"/>
          <w:numId w:val="7"/>
        </w:numPr>
        <w:spacing w:line="480" w:lineRule="auto"/>
        <w:ind w:left="1276" w:hanging="425"/>
        <w:rPr>
          <w:rFonts w:ascii="Times New Roman" w:hAnsi="Times New Roman" w:cs="Times New Roman"/>
          <w:sz w:val="24"/>
          <w:szCs w:val="24"/>
        </w:rPr>
      </w:pPr>
      <w:r w:rsidRPr="00C516F5">
        <w:rPr>
          <w:rFonts w:ascii="Times New Roman" w:hAnsi="Times New Roman" w:cs="Times New Roman"/>
          <w:i/>
          <w:sz w:val="24"/>
          <w:szCs w:val="24"/>
        </w:rPr>
        <w:t>I think it's a silly caption.....it ridicules people taking drugs for whatever the reason maybe</w:t>
      </w:r>
      <w:r w:rsidRPr="00C516F5">
        <w:rPr>
          <w:rFonts w:ascii="Times New Roman" w:hAnsi="Times New Roman" w:cs="Times New Roman"/>
          <w:sz w:val="24"/>
          <w:szCs w:val="24"/>
        </w:rPr>
        <w:t xml:space="preserve">. </w:t>
      </w:r>
      <w:r w:rsidR="00821DD3" w:rsidRPr="00C516F5">
        <w:rPr>
          <w:rFonts w:ascii="Times New Roman" w:hAnsi="Times New Roman" w:cs="Times New Roman"/>
          <w:sz w:val="24"/>
          <w:szCs w:val="24"/>
        </w:rPr>
        <w:t>[Referring to caption posted by another member]</w:t>
      </w:r>
    </w:p>
    <w:p w14:paraId="7C24BEBC" w14:textId="77777777" w:rsidR="00B7642F" w:rsidRPr="00C516F5" w:rsidRDefault="00BA6F6E">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lastRenderedPageBreak/>
        <w:t>Along with the above, we also observed whether and to what extent forms of advice-seeking or -giving appeared to carry out additional empathic functions</w:t>
      </w:r>
      <w:r w:rsidR="00821DD3" w:rsidRPr="00C516F5">
        <w:rPr>
          <w:rFonts w:ascii="Times New Roman" w:hAnsi="Times New Roman" w:cs="Times New Roman"/>
          <w:sz w:val="24"/>
          <w:szCs w:val="24"/>
        </w:rPr>
        <w:t>, as observed in p</w:t>
      </w:r>
      <w:r w:rsidR="00D476C4" w:rsidRPr="00C516F5">
        <w:rPr>
          <w:rFonts w:ascii="Times New Roman" w:hAnsi="Times New Roman" w:cs="Times New Roman"/>
          <w:sz w:val="24"/>
          <w:szCs w:val="24"/>
        </w:rPr>
        <w:t>revious studies</w:t>
      </w:r>
      <w:r w:rsidR="00821DD3" w:rsidRPr="00C516F5">
        <w:rPr>
          <w:rFonts w:ascii="Times New Roman" w:hAnsi="Times New Roman" w:cs="Times New Roman"/>
          <w:sz w:val="24"/>
          <w:szCs w:val="24"/>
        </w:rPr>
        <w:t xml:space="preserve"> (</w:t>
      </w:r>
      <w:r w:rsidR="00D476C4" w:rsidRPr="00C516F5">
        <w:rPr>
          <w:rFonts w:ascii="Times New Roman" w:hAnsi="Times New Roman" w:cs="Times New Roman"/>
          <w:sz w:val="24"/>
          <w:szCs w:val="24"/>
        </w:rPr>
        <w:t>Kouper</w:t>
      </w:r>
      <w:r w:rsidR="008840FF" w:rsidRPr="00C516F5">
        <w:rPr>
          <w:rFonts w:ascii="Times New Roman" w:hAnsi="Times New Roman" w:cs="Times New Roman"/>
          <w:sz w:val="24"/>
          <w:szCs w:val="24"/>
        </w:rPr>
        <w:t xml:space="preserve">, </w:t>
      </w:r>
      <w:r w:rsidR="002E0A43" w:rsidRPr="00C516F5">
        <w:rPr>
          <w:rFonts w:ascii="Times New Roman" w:hAnsi="Times New Roman" w:cs="Times New Roman"/>
          <w:sz w:val="24"/>
          <w:szCs w:val="24"/>
        </w:rPr>
        <w:t>2010</w:t>
      </w:r>
      <w:r w:rsidR="008C07E3" w:rsidRPr="00C516F5">
        <w:rPr>
          <w:rFonts w:ascii="Times New Roman" w:hAnsi="Times New Roman" w:cs="Times New Roman"/>
          <w:sz w:val="24"/>
          <w:szCs w:val="24"/>
        </w:rPr>
        <w:t>;</w:t>
      </w:r>
      <w:r w:rsidR="00821DD3" w:rsidRPr="00C516F5">
        <w:rPr>
          <w:rFonts w:ascii="Times New Roman" w:hAnsi="Times New Roman" w:cs="Times New Roman"/>
          <w:sz w:val="24"/>
          <w:szCs w:val="24"/>
        </w:rPr>
        <w:t xml:space="preserve"> Morrow, 2006</w:t>
      </w:r>
      <w:r w:rsidR="008840FF" w:rsidRPr="00C516F5">
        <w:rPr>
          <w:rFonts w:ascii="Times New Roman" w:hAnsi="Times New Roman" w:cs="Times New Roman"/>
          <w:sz w:val="24"/>
          <w:szCs w:val="24"/>
        </w:rPr>
        <w:t>)</w:t>
      </w:r>
      <w:r w:rsidR="00821DD3" w:rsidRPr="00C516F5">
        <w:rPr>
          <w:rFonts w:ascii="Times New Roman" w:hAnsi="Times New Roman" w:cs="Times New Roman"/>
          <w:sz w:val="24"/>
          <w:szCs w:val="24"/>
        </w:rPr>
        <w:t>.</w:t>
      </w:r>
      <w:r w:rsidR="00D476C4" w:rsidRPr="00C516F5">
        <w:rPr>
          <w:rFonts w:ascii="Times New Roman" w:hAnsi="Times New Roman" w:cs="Times New Roman"/>
          <w:sz w:val="24"/>
          <w:szCs w:val="24"/>
        </w:rPr>
        <w:t xml:space="preserve"> </w:t>
      </w:r>
      <w:r w:rsidR="00BA11BB" w:rsidRPr="00C516F5">
        <w:rPr>
          <w:rFonts w:ascii="Times New Roman" w:hAnsi="Times New Roman" w:cs="Times New Roman"/>
          <w:sz w:val="24"/>
          <w:szCs w:val="24"/>
        </w:rPr>
        <w:t xml:space="preserve">In distinguishing between the problem-focused and emotion-focused social support sought by people under stress, Lazarus (1999) notices that empathy may be employed to support either. It could be argued, therefore, that within a virtual community of ‘sufferers’, advice as well as information-giving may be placed at </w:t>
      </w:r>
      <w:r w:rsidR="008A2230" w:rsidRPr="00C516F5">
        <w:rPr>
          <w:rFonts w:ascii="Times New Roman" w:hAnsi="Times New Roman" w:cs="Times New Roman"/>
          <w:sz w:val="24"/>
          <w:szCs w:val="24"/>
        </w:rPr>
        <w:t>one</w:t>
      </w:r>
      <w:r w:rsidR="00BA11BB" w:rsidRPr="00C516F5">
        <w:rPr>
          <w:rFonts w:ascii="Times New Roman" w:hAnsi="Times New Roman" w:cs="Times New Roman"/>
          <w:sz w:val="24"/>
          <w:szCs w:val="24"/>
        </w:rPr>
        <w:t xml:space="preserve"> end of an empathic communicative continuum</w:t>
      </w:r>
      <w:r w:rsidR="00B9547F" w:rsidRPr="00C516F5">
        <w:rPr>
          <w:rFonts w:ascii="Times New Roman" w:hAnsi="Times New Roman" w:cs="Times New Roman"/>
          <w:sz w:val="24"/>
          <w:szCs w:val="24"/>
        </w:rPr>
        <w:t>, t</w:t>
      </w:r>
      <w:r w:rsidR="00BA11BB" w:rsidRPr="00C516F5">
        <w:rPr>
          <w:rFonts w:ascii="Times New Roman" w:hAnsi="Times New Roman" w:cs="Times New Roman"/>
          <w:sz w:val="24"/>
          <w:szCs w:val="24"/>
        </w:rPr>
        <w:t>he problem-focused end</w:t>
      </w:r>
      <w:r w:rsidR="008A2230" w:rsidRPr="00C516F5">
        <w:rPr>
          <w:rFonts w:ascii="Times New Roman" w:hAnsi="Times New Roman" w:cs="Times New Roman"/>
          <w:sz w:val="24"/>
          <w:szCs w:val="24"/>
        </w:rPr>
        <w:t xml:space="preserve">, </w:t>
      </w:r>
      <w:r w:rsidR="00B9547F" w:rsidRPr="00C516F5">
        <w:rPr>
          <w:rFonts w:ascii="Times New Roman" w:hAnsi="Times New Roman" w:cs="Times New Roman"/>
          <w:sz w:val="24"/>
          <w:szCs w:val="24"/>
        </w:rPr>
        <w:t>w</w:t>
      </w:r>
      <w:r w:rsidR="00BA11BB" w:rsidRPr="00C516F5">
        <w:rPr>
          <w:rFonts w:ascii="Times New Roman" w:hAnsi="Times New Roman" w:cs="Times New Roman"/>
          <w:sz w:val="24"/>
          <w:szCs w:val="24"/>
        </w:rPr>
        <w:t>hile core formulations (such as acknowledgment of feelings and expression of acceptance) may be placed at the other end of the continuum</w:t>
      </w:r>
      <w:r w:rsidR="00B9547F" w:rsidRPr="00C516F5">
        <w:rPr>
          <w:rFonts w:ascii="Times New Roman" w:hAnsi="Times New Roman" w:cs="Times New Roman"/>
          <w:sz w:val="24"/>
          <w:szCs w:val="24"/>
        </w:rPr>
        <w:t>, t</w:t>
      </w:r>
      <w:r w:rsidR="00BA11BB" w:rsidRPr="00C516F5">
        <w:rPr>
          <w:rFonts w:ascii="Times New Roman" w:hAnsi="Times New Roman" w:cs="Times New Roman"/>
          <w:sz w:val="24"/>
          <w:szCs w:val="24"/>
        </w:rPr>
        <w:t xml:space="preserve">he emotion-focused end. </w:t>
      </w:r>
    </w:p>
    <w:p w14:paraId="28B62F81" w14:textId="77777777" w:rsidR="00D476C4" w:rsidRPr="00C516F5" w:rsidRDefault="00D476C4" w:rsidP="00821DD3">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In our corpus, the </w:t>
      </w:r>
      <w:r w:rsidR="00BA11BB" w:rsidRPr="00C516F5">
        <w:rPr>
          <w:rFonts w:ascii="Times New Roman" w:hAnsi="Times New Roman" w:cs="Times New Roman"/>
          <w:sz w:val="24"/>
          <w:szCs w:val="24"/>
        </w:rPr>
        <w:t xml:space="preserve">following forms of empathic advice </w:t>
      </w:r>
      <w:r w:rsidRPr="00C516F5">
        <w:rPr>
          <w:rFonts w:ascii="Times New Roman" w:hAnsi="Times New Roman" w:cs="Times New Roman"/>
          <w:sz w:val="24"/>
          <w:szCs w:val="24"/>
        </w:rPr>
        <w:t>were identified:</w:t>
      </w:r>
    </w:p>
    <w:p w14:paraId="70492F6B" w14:textId="77777777" w:rsidR="005936C3" w:rsidRPr="00C516F5" w:rsidRDefault="005936C3" w:rsidP="009B3C91">
      <w:pPr>
        <w:spacing w:after="0" w:line="480" w:lineRule="auto"/>
        <w:rPr>
          <w:rFonts w:ascii="Times New Roman" w:hAnsi="Times New Roman" w:cs="Times New Roman"/>
          <w:sz w:val="24"/>
          <w:szCs w:val="24"/>
        </w:rPr>
      </w:pPr>
      <w:r w:rsidRPr="00C516F5">
        <w:rPr>
          <w:rFonts w:ascii="Times New Roman" w:hAnsi="Times New Roman" w:cs="Times New Roman"/>
          <w:b/>
          <w:sz w:val="24"/>
          <w:szCs w:val="24"/>
        </w:rPr>
        <w:t>Eliciting experience-sharing advice</w:t>
      </w:r>
      <w:r w:rsidRPr="00C516F5">
        <w:rPr>
          <w:rFonts w:ascii="Times New Roman" w:hAnsi="Times New Roman" w:cs="Times New Roman"/>
          <w:sz w:val="24"/>
          <w:szCs w:val="24"/>
        </w:rPr>
        <w:t xml:space="preserve">, in which </w:t>
      </w:r>
      <w:r w:rsidR="00F54AF1" w:rsidRPr="00C516F5">
        <w:rPr>
          <w:rFonts w:ascii="Times New Roman" w:hAnsi="Times New Roman" w:cs="Times New Roman"/>
          <w:sz w:val="24"/>
          <w:szCs w:val="24"/>
        </w:rPr>
        <w:t>members</w:t>
      </w:r>
      <w:r w:rsidRPr="00C516F5">
        <w:rPr>
          <w:rFonts w:ascii="Times New Roman" w:hAnsi="Times New Roman" w:cs="Times New Roman"/>
          <w:sz w:val="24"/>
          <w:szCs w:val="24"/>
        </w:rPr>
        <w:t xml:space="preserve"> ask others to share their experiences as a form of advice:</w:t>
      </w:r>
    </w:p>
    <w:p w14:paraId="42AD079E" w14:textId="77777777" w:rsidR="005936C3" w:rsidRPr="00C516F5" w:rsidRDefault="005936C3" w:rsidP="002A0083">
      <w:pPr>
        <w:pStyle w:val="ListParagraph"/>
        <w:numPr>
          <w:ilvl w:val="0"/>
          <w:numId w:val="7"/>
        </w:numPr>
        <w:spacing w:after="0" w:line="480" w:lineRule="auto"/>
        <w:rPr>
          <w:rFonts w:ascii="Times New Roman" w:hAnsi="Times New Roman" w:cs="Times New Roman"/>
          <w:sz w:val="24"/>
          <w:szCs w:val="24"/>
        </w:rPr>
      </w:pPr>
      <w:r w:rsidRPr="00C516F5">
        <w:rPr>
          <w:rFonts w:ascii="Times New Roman" w:hAnsi="Times New Roman" w:cs="Times New Roman"/>
          <w:i/>
          <w:sz w:val="24"/>
          <w:szCs w:val="24"/>
        </w:rPr>
        <w:t>Does anyone track their food intake e.g. through myfitnesspal? If so do you know how much fibre you get per day? How do you make sure you get enough?</w:t>
      </w:r>
    </w:p>
    <w:p w14:paraId="030A1A09" w14:textId="77777777" w:rsidR="00155BA3" w:rsidRPr="00C516F5" w:rsidRDefault="00155BA3" w:rsidP="009B3C91">
      <w:pPr>
        <w:spacing w:after="0" w:line="480" w:lineRule="auto"/>
        <w:rPr>
          <w:rFonts w:ascii="Times New Roman" w:hAnsi="Times New Roman" w:cs="Times New Roman"/>
          <w:sz w:val="24"/>
          <w:szCs w:val="24"/>
        </w:rPr>
      </w:pPr>
      <w:r w:rsidRPr="00C516F5">
        <w:rPr>
          <w:rFonts w:ascii="Times New Roman" w:hAnsi="Times New Roman" w:cs="Times New Roman"/>
          <w:b/>
          <w:sz w:val="24"/>
          <w:szCs w:val="24"/>
        </w:rPr>
        <w:t>Experience-sharing advice seeking</w:t>
      </w:r>
      <w:r w:rsidR="00F67E91" w:rsidRPr="00C516F5">
        <w:rPr>
          <w:rFonts w:ascii="Times New Roman" w:hAnsi="Times New Roman" w:cs="Times New Roman"/>
          <w:sz w:val="24"/>
          <w:szCs w:val="24"/>
        </w:rPr>
        <w:t>, in</w:t>
      </w:r>
      <w:r w:rsidR="005936C3" w:rsidRPr="00C516F5">
        <w:rPr>
          <w:rFonts w:ascii="Times New Roman" w:hAnsi="Times New Roman" w:cs="Times New Roman"/>
          <w:sz w:val="24"/>
          <w:szCs w:val="24"/>
        </w:rPr>
        <w:t xml:space="preserve"> which </w:t>
      </w:r>
      <w:r w:rsidR="00F54AF1" w:rsidRPr="00C516F5">
        <w:rPr>
          <w:rFonts w:ascii="Times New Roman" w:hAnsi="Times New Roman" w:cs="Times New Roman"/>
          <w:sz w:val="24"/>
          <w:szCs w:val="24"/>
        </w:rPr>
        <w:t>members</w:t>
      </w:r>
      <w:r w:rsidR="005936C3" w:rsidRPr="00C516F5">
        <w:rPr>
          <w:rFonts w:ascii="Times New Roman" w:hAnsi="Times New Roman" w:cs="Times New Roman"/>
          <w:sz w:val="24"/>
          <w:szCs w:val="24"/>
        </w:rPr>
        <w:t xml:space="preserve"> ask for advice </w:t>
      </w:r>
      <w:r w:rsidR="00F7687D" w:rsidRPr="00C516F5">
        <w:rPr>
          <w:rFonts w:ascii="Times New Roman" w:hAnsi="Times New Roman" w:cs="Times New Roman"/>
          <w:sz w:val="24"/>
          <w:szCs w:val="24"/>
        </w:rPr>
        <w:t xml:space="preserve">by firstly </w:t>
      </w:r>
      <w:r w:rsidR="009B3C91" w:rsidRPr="00C516F5">
        <w:rPr>
          <w:rFonts w:ascii="Times New Roman" w:hAnsi="Times New Roman" w:cs="Times New Roman"/>
          <w:sz w:val="24"/>
          <w:szCs w:val="24"/>
        </w:rPr>
        <w:t xml:space="preserve">or </w:t>
      </w:r>
      <w:r w:rsidR="00821DD3" w:rsidRPr="00C516F5">
        <w:rPr>
          <w:rFonts w:ascii="Times New Roman" w:hAnsi="Times New Roman" w:cs="Times New Roman"/>
          <w:sz w:val="24"/>
          <w:szCs w:val="24"/>
        </w:rPr>
        <w:t>c</w:t>
      </w:r>
      <w:r w:rsidR="009B3C91" w:rsidRPr="00C516F5">
        <w:rPr>
          <w:rFonts w:ascii="Times New Roman" w:hAnsi="Times New Roman" w:cs="Times New Roman"/>
          <w:sz w:val="24"/>
          <w:szCs w:val="24"/>
        </w:rPr>
        <w:t xml:space="preserve">oncomitantly </w:t>
      </w:r>
      <w:r w:rsidR="00F7687D" w:rsidRPr="00C516F5">
        <w:rPr>
          <w:rFonts w:ascii="Times New Roman" w:hAnsi="Times New Roman" w:cs="Times New Roman"/>
          <w:sz w:val="24"/>
          <w:szCs w:val="24"/>
        </w:rPr>
        <w:t xml:space="preserve">sharing their </w:t>
      </w:r>
      <w:r w:rsidR="005936C3" w:rsidRPr="00C516F5">
        <w:rPr>
          <w:rFonts w:ascii="Times New Roman" w:hAnsi="Times New Roman" w:cs="Times New Roman"/>
          <w:sz w:val="24"/>
          <w:szCs w:val="24"/>
        </w:rPr>
        <w:t xml:space="preserve">experiences </w:t>
      </w:r>
      <w:r w:rsidR="00F7687D" w:rsidRPr="00C516F5">
        <w:rPr>
          <w:rFonts w:ascii="Times New Roman" w:hAnsi="Times New Roman" w:cs="Times New Roman"/>
          <w:sz w:val="24"/>
          <w:szCs w:val="24"/>
        </w:rPr>
        <w:t>in relation to which the advice is sought:</w:t>
      </w:r>
      <w:r w:rsidR="005936C3" w:rsidRPr="00C516F5">
        <w:rPr>
          <w:rFonts w:ascii="Times New Roman" w:hAnsi="Times New Roman" w:cs="Times New Roman"/>
          <w:sz w:val="24"/>
          <w:szCs w:val="24"/>
        </w:rPr>
        <w:t xml:space="preserve"> </w:t>
      </w:r>
      <w:r w:rsidR="00F67E91" w:rsidRPr="00C516F5">
        <w:rPr>
          <w:rFonts w:ascii="Times New Roman" w:hAnsi="Times New Roman" w:cs="Times New Roman"/>
          <w:sz w:val="24"/>
          <w:szCs w:val="24"/>
        </w:rPr>
        <w:t xml:space="preserve"> </w:t>
      </w:r>
    </w:p>
    <w:p w14:paraId="35957262" w14:textId="77777777" w:rsidR="00155BA3" w:rsidRPr="00C516F5" w:rsidRDefault="0043488F" w:rsidP="002A0083">
      <w:pPr>
        <w:pStyle w:val="ListParagraph"/>
        <w:numPr>
          <w:ilvl w:val="0"/>
          <w:numId w:val="7"/>
        </w:numPr>
        <w:spacing w:line="480" w:lineRule="auto"/>
        <w:rPr>
          <w:rFonts w:ascii="Times New Roman" w:hAnsi="Times New Roman" w:cs="Times New Roman"/>
          <w:i/>
          <w:sz w:val="24"/>
          <w:szCs w:val="24"/>
        </w:rPr>
      </w:pPr>
      <w:r w:rsidRPr="00C516F5">
        <w:rPr>
          <w:rFonts w:ascii="Times New Roman" w:hAnsi="Times New Roman" w:cs="Times New Roman"/>
          <w:i/>
          <w:sz w:val="24"/>
          <w:szCs w:val="24"/>
        </w:rPr>
        <w:t xml:space="preserve">How many nights of 300 or above should I go before I need to go to the ER? I do </w:t>
      </w:r>
      <w:r w:rsidR="00B9547F" w:rsidRPr="00C516F5">
        <w:rPr>
          <w:rFonts w:ascii="Times New Roman" w:hAnsi="Times New Roman" w:cs="Times New Roman"/>
          <w:i/>
          <w:sz w:val="24"/>
          <w:szCs w:val="24"/>
        </w:rPr>
        <w:t>exercise</w:t>
      </w:r>
      <w:r w:rsidRPr="00C516F5">
        <w:rPr>
          <w:rFonts w:ascii="Times New Roman" w:hAnsi="Times New Roman" w:cs="Times New Roman"/>
          <w:i/>
          <w:sz w:val="24"/>
          <w:szCs w:val="24"/>
        </w:rPr>
        <w:t>, &amp; I still can't bring it down. My stuff goes up when I take walks, or ride my bike. I have NO problems with it being low. It NEVER gets low</w:t>
      </w:r>
      <w:r w:rsidR="00B9547F" w:rsidRPr="00C516F5">
        <w:rPr>
          <w:rFonts w:ascii="Times New Roman" w:hAnsi="Times New Roman" w:cs="Times New Roman"/>
          <w:i/>
          <w:sz w:val="24"/>
          <w:szCs w:val="24"/>
        </w:rPr>
        <w:t xml:space="preserve"> […] I</w:t>
      </w:r>
      <w:r w:rsidRPr="00C516F5">
        <w:rPr>
          <w:rFonts w:ascii="Times New Roman" w:hAnsi="Times New Roman" w:cs="Times New Roman"/>
          <w:i/>
          <w:sz w:val="24"/>
          <w:szCs w:val="24"/>
        </w:rPr>
        <w:t xml:space="preserve"> just want to know how many times should I let it get there before calling a doctor?</w:t>
      </w:r>
    </w:p>
    <w:p w14:paraId="4151EC66" w14:textId="77777777" w:rsidR="00B42293" w:rsidRPr="00C516F5" w:rsidRDefault="00B42293" w:rsidP="00583568">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 xml:space="preserve">It may be argued that all advice-seeking requires the adviser to share his/her experience to some extent but it is the nature </w:t>
      </w:r>
      <w:r w:rsidR="00821DD3" w:rsidRPr="00C516F5">
        <w:rPr>
          <w:rFonts w:ascii="Times New Roman" w:hAnsi="Times New Roman" w:cs="Times New Roman"/>
          <w:sz w:val="24"/>
          <w:szCs w:val="24"/>
        </w:rPr>
        <w:t xml:space="preserve">and extent </w:t>
      </w:r>
      <w:r w:rsidRPr="00C516F5">
        <w:rPr>
          <w:rFonts w:ascii="Times New Roman" w:hAnsi="Times New Roman" w:cs="Times New Roman"/>
          <w:sz w:val="24"/>
          <w:szCs w:val="24"/>
        </w:rPr>
        <w:t>of the shared experience</w:t>
      </w:r>
      <w:r w:rsidR="0043488F" w:rsidRPr="00C516F5">
        <w:rPr>
          <w:rFonts w:ascii="Times New Roman" w:hAnsi="Times New Roman" w:cs="Times New Roman"/>
          <w:sz w:val="24"/>
          <w:szCs w:val="24"/>
        </w:rPr>
        <w:t xml:space="preserve"> in our corpus</w:t>
      </w:r>
      <w:r w:rsidR="008A2230"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 mostly negative circumstances faced by the sufferers</w:t>
      </w:r>
      <w:r w:rsidR="008A2230"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 that turns much advice seeking into potentially empathy-seeking forms</w:t>
      </w:r>
      <w:r w:rsidR="0043488F" w:rsidRPr="00C516F5">
        <w:rPr>
          <w:rFonts w:ascii="Times New Roman" w:hAnsi="Times New Roman" w:cs="Times New Roman"/>
          <w:sz w:val="24"/>
          <w:szCs w:val="24"/>
        </w:rPr>
        <w:t xml:space="preserve">. We distinguished, however, between </w:t>
      </w:r>
      <w:r w:rsidR="00F54AF1" w:rsidRPr="00C516F5">
        <w:rPr>
          <w:rFonts w:ascii="Times New Roman" w:hAnsi="Times New Roman" w:cs="Times New Roman"/>
          <w:sz w:val="24"/>
          <w:szCs w:val="24"/>
        </w:rPr>
        <w:t xml:space="preserve">forms of </w:t>
      </w:r>
      <w:r w:rsidR="0043488F" w:rsidRPr="00C516F5">
        <w:rPr>
          <w:rFonts w:ascii="Times New Roman" w:hAnsi="Times New Roman" w:cs="Times New Roman"/>
          <w:sz w:val="24"/>
          <w:szCs w:val="24"/>
        </w:rPr>
        <w:t>advice-</w:t>
      </w:r>
      <w:r w:rsidR="0043488F" w:rsidRPr="00C516F5">
        <w:rPr>
          <w:rFonts w:ascii="Times New Roman" w:hAnsi="Times New Roman" w:cs="Times New Roman"/>
          <w:sz w:val="24"/>
          <w:szCs w:val="24"/>
        </w:rPr>
        <w:lastRenderedPageBreak/>
        <w:t>linked experience sharing and self-standing experience sharing illustrated under the core empathic forms (examples</w:t>
      </w:r>
      <w:r w:rsidRPr="00C516F5">
        <w:rPr>
          <w:rFonts w:ascii="Times New Roman" w:hAnsi="Times New Roman" w:cs="Times New Roman"/>
          <w:sz w:val="24"/>
          <w:szCs w:val="24"/>
        </w:rPr>
        <w:t xml:space="preserve"> </w:t>
      </w:r>
      <w:r w:rsidR="0043488F" w:rsidRPr="00C516F5">
        <w:rPr>
          <w:rFonts w:ascii="Times New Roman" w:hAnsi="Times New Roman" w:cs="Times New Roman"/>
          <w:sz w:val="24"/>
          <w:szCs w:val="24"/>
        </w:rPr>
        <w:t>5 and 6)</w:t>
      </w:r>
      <w:r w:rsidR="00583568"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  </w:t>
      </w:r>
    </w:p>
    <w:p w14:paraId="7EE6EAE1" w14:textId="77777777" w:rsidR="00155BA3" w:rsidRPr="00C516F5" w:rsidRDefault="00155BA3" w:rsidP="00F67E91">
      <w:pPr>
        <w:spacing w:line="480" w:lineRule="auto"/>
        <w:rPr>
          <w:rFonts w:ascii="Times New Roman" w:hAnsi="Times New Roman" w:cs="Times New Roman"/>
          <w:sz w:val="24"/>
          <w:szCs w:val="24"/>
        </w:rPr>
      </w:pPr>
      <w:r w:rsidRPr="00C516F5">
        <w:rPr>
          <w:rFonts w:ascii="Times New Roman" w:hAnsi="Times New Roman" w:cs="Times New Roman"/>
          <w:b/>
          <w:sz w:val="24"/>
          <w:szCs w:val="24"/>
        </w:rPr>
        <w:t>Experience-sharing advice giving</w:t>
      </w:r>
      <w:r w:rsidR="00F7687D" w:rsidRPr="00C516F5">
        <w:rPr>
          <w:rFonts w:ascii="Times New Roman" w:hAnsi="Times New Roman" w:cs="Times New Roman"/>
          <w:sz w:val="24"/>
          <w:szCs w:val="24"/>
        </w:rPr>
        <w:t xml:space="preserve">, in which </w:t>
      </w:r>
      <w:r w:rsidR="00F54AF1" w:rsidRPr="00C516F5">
        <w:rPr>
          <w:rFonts w:ascii="Times New Roman" w:hAnsi="Times New Roman" w:cs="Times New Roman"/>
          <w:sz w:val="24"/>
          <w:szCs w:val="24"/>
        </w:rPr>
        <w:t>members</w:t>
      </w:r>
      <w:r w:rsidR="00F7687D" w:rsidRPr="00C516F5">
        <w:rPr>
          <w:rFonts w:ascii="Times New Roman" w:hAnsi="Times New Roman" w:cs="Times New Roman"/>
          <w:sz w:val="24"/>
          <w:szCs w:val="24"/>
        </w:rPr>
        <w:t xml:space="preserve"> give advice through sharing their experiences, as in:</w:t>
      </w:r>
      <w:r w:rsidRPr="00C516F5">
        <w:rPr>
          <w:rFonts w:ascii="Times New Roman" w:hAnsi="Times New Roman" w:cs="Times New Roman"/>
          <w:sz w:val="24"/>
          <w:szCs w:val="24"/>
        </w:rPr>
        <w:t xml:space="preserve"> </w:t>
      </w:r>
    </w:p>
    <w:p w14:paraId="7BCDB42B" w14:textId="77777777" w:rsidR="00155BA3" w:rsidRPr="00C516F5" w:rsidRDefault="00F7687D" w:rsidP="002A0083">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i/>
          <w:sz w:val="24"/>
          <w:szCs w:val="24"/>
        </w:rPr>
        <w:t>But it is also important to make changes like whole wheat and smaller portions of those. I've discovered spaghetti squash and just love it instead of pasta. Little things add up</w:t>
      </w:r>
    </w:p>
    <w:p w14:paraId="1D85CE55" w14:textId="77777777" w:rsidR="00F7687D" w:rsidRPr="00C516F5" w:rsidRDefault="00F7687D" w:rsidP="002A0083">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i/>
          <w:sz w:val="24"/>
          <w:szCs w:val="24"/>
        </w:rPr>
        <w:t>Take care urself get ur sugar down before u end up like me I have only half my feet</w:t>
      </w:r>
    </w:p>
    <w:p w14:paraId="31495E55" w14:textId="77777777" w:rsidR="00EB6ECD" w:rsidRPr="00C516F5" w:rsidRDefault="00EB6ECD" w:rsidP="00EB6ECD">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In these instances, too, the experience sharing may invite </w:t>
      </w:r>
      <w:r w:rsidR="008A2230" w:rsidRPr="00C516F5">
        <w:rPr>
          <w:rFonts w:ascii="Times New Roman" w:hAnsi="Times New Roman" w:cs="Times New Roman"/>
          <w:sz w:val="24"/>
          <w:szCs w:val="24"/>
        </w:rPr>
        <w:t xml:space="preserve">further </w:t>
      </w:r>
      <w:r w:rsidRPr="00C516F5">
        <w:rPr>
          <w:rFonts w:ascii="Times New Roman" w:hAnsi="Times New Roman" w:cs="Times New Roman"/>
          <w:sz w:val="24"/>
          <w:szCs w:val="24"/>
        </w:rPr>
        <w:t xml:space="preserve">empathic responses from other </w:t>
      </w:r>
      <w:r w:rsidR="00F54AF1" w:rsidRPr="00C516F5">
        <w:rPr>
          <w:rFonts w:ascii="Times New Roman" w:hAnsi="Times New Roman" w:cs="Times New Roman"/>
          <w:sz w:val="24"/>
          <w:szCs w:val="24"/>
        </w:rPr>
        <w:t>members.</w:t>
      </w:r>
    </w:p>
    <w:p w14:paraId="66B4B958" w14:textId="77777777" w:rsidR="008A2230" w:rsidRPr="00C516F5" w:rsidRDefault="005C1C05" w:rsidP="008A2230">
      <w:pPr>
        <w:spacing w:after="0" w:line="480" w:lineRule="auto"/>
        <w:rPr>
          <w:rFonts w:ascii="Times New Roman" w:hAnsi="Times New Roman" w:cs="Times New Roman"/>
          <w:sz w:val="24"/>
          <w:szCs w:val="24"/>
        </w:rPr>
      </w:pPr>
      <w:r w:rsidRPr="00C516F5">
        <w:rPr>
          <w:rFonts w:ascii="Times New Roman" w:hAnsi="Times New Roman" w:cs="Times New Roman"/>
          <w:b/>
          <w:sz w:val="24"/>
          <w:szCs w:val="24"/>
        </w:rPr>
        <w:t>Plain a</w:t>
      </w:r>
      <w:r w:rsidR="00155BA3" w:rsidRPr="00C516F5">
        <w:rPr>
          <w:rFonts w:ascii="Times New Roman" w:hAnsi="Times New Roman" w:cs="Times New Roman"/>
          <w:b/>
          <w:sz w:val="24"/>
          <w:szCs w:val="24"/>
        </w:rPr>
        <w:t>dvice giving</w:t>
      </w:r>
      <w:r w:rsidRPr="00C516F5">
        <w:rPr>
          <w:rFonts w:ascii="Times New Roman" w:hAnsi="Times New Roman" w:cs="Times New Roman"/>
          <w:sz w:val="24"/>
          <w:szCs w:val="24"/>
        </w:rPr>
        <w:t>,</w:t>
      </w:r>
      <w:r w:rsidR="00155BA3"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responding to </w:t>
      </w:r>
      <w:r w:rsidR="00F54AF1" w:rsidRPr="00C516F5">
        <w:rPr>
          <w:rFonts w:ascii="Times New Roman" w:hAnsi="Times New Roman" w:cs="Times New Roman"/>
          <w:sz w:val="24"/>
          <w:szCs w:val="24"/>
        </w:rPr>
        <w:t>members’</w:t>
      </w:r>
      <w:r w:rsidRPr="00C516F5">
        <w:rPr>
          <w:rFonts w:ascii="Times New Roman" w:hAnsi="Times New Roman" w:cs="Times New Roman"/>
          <w:sz w:val="24"/>
          <w:szCs w:val="24"/>
        </w:rPr>
        <w:t xml:space="preserve"> solicited advice or volunteering unsolicited advice is also present</w:t>
      </w:r>
      <w:r w:rsidR="00155BA3" w:rsidRPr="00C516F5">
        <w:rPr>
          <w:rFonts w:ascii="Times New Roman" w:hAnsi="Times New Roman" w:cs="Times New Roman"/>
          <w:sz w:val="24"/>
          <w:szCs w:val="24"/>
        </w:rPr>
        <w:t>.</w:t>
      </w:r>
      <w:r w:rsidRPr="00C516F5">
        <w:rPr>
          <w:rFonts w:ascii="Times New Roman" w:hAnsi="Times New Roman" w:cs="Times New Roman"/>
          <w:sz w:val="24"/>
          <w:szCs w:val="24"/>
        </w:rPr>
        <w:t xml:space="preserve"> This form may be empathic only to the extent that all advice given in response to others’ advice-seeking or others’ shared personal circumstances is arguably empathic as it requires perspective-taking. </w:t>
      </w:r>
      <w:r w:rsidR="00155BA3" w:rsidRPr="00C516F5">
        <w:rPr>
          <w:rFonts w:ascii="Times New Roman" w:hAnsi="Times New Roman" w:cs="Times New Roman"/>
          <w:sz w:val="24"/>
          <w:szCs w:val="24"/>
        </w:rPr>
        <w:t xml:space="preserve"> </w:t>
      </w:r>
      <w:r w:rsidR="001C17FF" w:rsidRPr="00C516F5">
        <w:rPr>
          <w:rFonts w:ascii="Times New Roman" w:hAnsi="Times New Roman" w:cs="Times New Roman"/>
          <w:sz w:val="24"/>
          <w:szCs w:val="24"/>
        </w:rPr>
        <w:t>The perspective taking is, however, particularly noticeable in this corpus through the frequent use of ‘you’ and the close reference to the advice seekers’ specific circumstances</w:t>
      </w:r>
      <w:r w:rsidR="008A2230" w:rsidRPr="00C516F5">
        <w:rPr>
          <w:rFonts w:ascii="Times New Roman" w:hAnsi="Times New Roman" w:cs="Times New Roman"/>
          <w:sz w:val="24"/>
          <w:szCs w:val="24"/>
        </w:rPr>
        <w:t>.</w:t>
      </w:r>
      <w:r w:rsidR="001C17FF" w:rsidRPr="00C516F5">
        <w:rPr>
          <w:rFonts w:ascii="Times New Roman" w:hAnsi="Times New Roman" w:cs="Times New Roman"/>
          <w:sz w:val="24"/>
          <w:szCs w:val="24"/>
        </w:rPr>
        <w:t xml:space="preserve"> </w:t>
      </w:r>
      <w:r w:rsidR="008A2230" w:rsidRPr="00C516F5">
        <w:rPr>
          <w:rFonts w:ascii="Times New Roman" w:hAnsi="Times New Roman" w:cs="Times New Roman"/>
          <w:sz w:val="24"/>
          <w:szCs w:val="24"/>
        </w:rPr>
        <w:t>All the same, these examples may best place at the problem-solving end of the EC continuum, for example:</w:t>
      </w:r>
    </w:p>
    <w:p w14:paraId="3E375656" w14:textId="77777777" w:rsidR="001C17FF" w:rsidRPr="00C516F5" w:rsidRDefault="001C17FF" w:rsidP="002A0083">
      <w:pPr>
        <w:pStyle w:val="ListParagraph"/>
        <w:numPr>
          <w:ilvl w:val="0"/>
          <w:numId w:val="7"/>
        </w:numPr>
        <w:spacing w:line="480" w:lineRule="auto"/>
        <w:rPr>
          <w:rFonts w:ascii="Times New Roman" w:hAnsi="Times New Roman" w:cs="Times New Roman"/>
          <w:sz w:val="24"/>
          <w:szCs w:val="24"/>
        </w:rPr>
      </w:pPr>
      <w:r w:rsidRPr="00C516F5">
        <w:rPr>
          <w:rFonts w:ascii="Times New Roman" w:hAnsi="Times New Roman" w:cs="Times New Roman"/>
          <w:i/>
          <w:sz w:val="24"/>
          <w:szCs w:val="24"/>
        </w:rPr>
        <w:t>You should definitely give it a try. First, you should talk with your doctors and see if they think you will qualify for social security disability and or SSI, because their documentation is essential in the decision process</w:t>
      </w:r>
    </w:p>
    <w:p w14:paraId="6BF7F443" w14:textId="77777777" w:rsidR="00155BA3" w:rsidRPr="00C516F5" w:rsidRDefault="00504CCC" w:rsidP="008A2230">
      <w:pPr>
        <w:spacing w:line="480" w:lineRule="auto"/>
        <w:ind w:firstLine="720"/>
        <w:rPr>
          <w:rFonts w:ascii="Times New Roman" w:hAnsi="Times New Roman" w:cs="Times New Roman"/>
          <w:b/>
          <w:sz w:val="24"/>
          <w:szCs w:val="24"/>
        </w:rPr>
      </w:pPr>
      <w:r w:rsidRPr="00C516F5">
        <w:rPr>
          <w:rFonts w:ascii="Times New Roman" w:hAnsi="Times New Roman" w:cs="Times New Roman"/>
          <w:sz w:val="24"/>
          <w:szCs w:val="24"/>
        </w:rPr>
        <w:t xml:space="preserve">Along with advice, </w:t>
      </w:r>
      <w:r w:rsidR="001C17FF" w:rsidRPr="00C516F5">
        <w:rPr>
          <w:rFonts w:ascii="Times New Roman" w:hAnsi="Times New Roman" w:cs="Times New Roman"/>
          <w:sz w:val="24"/>
          <w:szCs w:val="24"/>
        </w:rPr>
        <w:t xml:space="preserve">at the end of the continuum, we noticed </w:t>
      </w:r>
      <w:r w:rsidR="00F91581" w:rsidRPr="00C516F5">
        <w:rPr>
          <w:rFonts w:ascii="Times New Roman" w:hAnsi="Times New Roman" w:cs="Times New Roman"/>
          <w:sz w:val="24"/>
          <w:szCs w:val="24"/>
        </w:rPr>
        <w:t xml:space="preserve">the following forms of </w:t>
      </w:r>
      <w:r w:rsidR="001C17FF" w:rsidRPr="00C516F5">
        <w:rPr>
          <w:rFonts w:ascii="Times New Roman" w:hAnsi="Times New Roman" w:cs="Times New Roman"/>
          <w:sz w:val="24"/>
          <w:szCs w:val="24"/>
        </w:rPr>
        <w:t xml:space="preserve">empathic information- or clarification-seeking or -giving </w:t>
      </w:r>
      <w:r w:rsidR="00F91581" w:rsidRPr="00C516F5">
        <w:rPr>
          <w:rFonts w:ascii="Times New Roman" w:hAnsi="Times New Roman" w:cs="Times New Roman"/>
          <w:sz w:val="24"/>
          <w:szCs w:val="24"/>
        </w:rPr>
        <w:t>CAs</w:t>
      </w:r>
      <w:r w:rsidR="001C17FF" w:rsidRPr="00C516F5">
        <w:rPr>
          <w:rFonts w:ascii="Times New Roman" w:hAnsi="Times New Roman" w:cs="Times New Roman"/>
          <w:sz w:val="24"/>
          <w:szCs w:val="24"/>
        </w:rPr>
        <w:t>:</w:t>
      </w:r>
    </w:p>
    <w:p w14:paraId="22629212" w14:textId="77777777" w:rsidR="00F91581" w:rsidRPr="00C516F5" w:rsidRDefault="00F91581" w:rsidP="009B3C91">
      <w:pPr>
        <w:spacing w:after="0" w:line="480" w:lineRule="auto"/>
        <w:rPr>
          <w:rFonts w:ascii="Times New Roman" w:hAnsi="Times New Roman" w:cs="Times New Roman"/>
          <w:sz w:val="24"/>
          <w:szCs w:val="24"/>
        </w:rPr>
      </w:pPr>
      <w:r w:rsidRPr="00C516F5">
        <w:rPr>
          <w:rFonts w:ascii="Times New Roman" w:hAnsi="Times New Roman" w:cs="Times New Roman"/>
          <w:b/>
          <w:sz w:val="24"/>
          <w:szCs w:val="24"/>
        </w:rPr>
        <w:lastRenderedPageBreak/>
        <w:t>Eliciting experience-sharing information</w:t>
      </w:r>
      <w:r w:rsidRPr="00C516F5">
        <w:rPr>
          <w:rFonts w:ascii="Times New Roman" w:hAnsi="Times New Roman" w:cs="Times New Roman"/>
          <w:sz w:val="24"/>
          <w:szCs w:val="24"/>
        </w:rPr>
        <w:t xml:space="preserve">, in which </w:t>
      </w:r>
      <w:r w:rsidR="00F54AF1" w:rsidRPr="00C516F5">
        <w:rPr>
          <w:rFonts w:ascii="Times New Roman" w:hAnsi="Times New Roman" w:cs="Times New Roman"/>
          <w:sz w:val="24"/>
          <w:szCs w:val="24"/>
        </w:rPr>
        <w:t>members</w:t>
      </w:r>
      <w:r w:rsidRPr="00C516F5">
        <w:rPr>
          <w:rFonts w:ascii="Times New Roman" w:hAnsi="Times New Roman" w:cs="Times New Roman"/>
          <w:sz w:val="24"/>
          <w:szCs w:val="24"/>
        </w:rPr>
        <w:t xml:space="preserve"> ask others to share their experiences as a form of information:</w:t>
      </w:r>
    </w:p>
    <w:p w14:paraId="3A8A8D63" w14:textId="77777777" w:rsidR="00F91581" w:rsidRPr="00C516F5" w:rsidRDefault="00D42E60" w:rsidP="002A0083">
      <w:pPr>
        <w:pStyle w:val="ListParagraph"/>
        <w:numPr>
          <w:ilvl w:val="0"/>
          <w:numId w:val="7"/>
        </w:numPr>
        <w:spacing w:after="0" w:line="480" w:lineRule="auto"/>
        <w:rPr>
          <w:rFonts w:ascii="Times New Roman" w:hAnsi="Times New Roman" w:cs="Times New Roman"/>
          <w:sz w:val="24"/>
          <w:szCs w:val="24"/>
        </w:rPr>
      </w:pPr>
      <w:r w:rsidRPr="00C516F5">
        <w:rPr>
          <w:rFonts w:ascii="Times New Roman" w:hAnsi="Times New Roman" w:cs="Times New Roman"/>
          <w:i/>
          <w:sz w:val="24"/>
          <w:szCs w:val="24"/>
        </w:rPr>
        <w:t xml:space="preserve">Has this helped, </w:t>
      </w:r>
      <w:r w:rsidR="008A2230" w:rsidRPr="00C516F5">
        <w:rPr>
          <w:rFonts w:ascii="Times New Roman" w:hAnsi="Times New Roman" w:cs="Times New Roman"/>
          <w:i/>
          <w:sz w:val="24"/>
          <w:szCs w:val="24"/>
        </w:rPr>
        <w:t>[username]</w:t>
      </w:r>
      <w:r w:rsidRPr="00C516F5">
        <w:rPr>
          <w:rFonts w:ascii="Times New Roman" w:hAnsi="Times New Roman" w:cs="Times New Roman"/>
          <w:i/>
          <w:sz w:val="24"/>
          <w:szCs w:val="24"/>
        </w:rPr>
        <w:t>? Is it expensive</w:t>
      </w:r>
      <w:r w:rsidR="00504CCC" w:rsidRPr="00C516F5">
        <w:rPr>
          <w:rFonts w:ascii="Times New Roman" w:hAnsi="Times New Roman" w:cs="Times New Roman"/>
          <w:i/>
          <w:sz w:val="24"/>
          <w:szCs w:val="24"/>
        </w:rPr>
        <w:t>?</w:t>
      </w:r>
    </w:p>
    <w:p w14:paraId="705EE86D" w14:textId="77777777" w:rsidR="00922E66" w:rsidRPr="00C516F5" w:rsidRDefault="008A2230" w:rsidP="002A0083">
      <w:pPr>
        <w:pStyle w:val="ListParagraph"/>
        <w:numPr>
          <w:ilvl w:val="0"/>
          <w:numId w:val="7"/>
        </w:numPr>
        <w:spacing w:after="0" w:line="480" w:lineRule="auto"/>
        <w:rPr>
          <w:rFonts w:ascii="Times New Roman" w:hAnsi="Times New Roman" w:cs="Times New Roman"/>
          <w:sz w:val="24"/>
          <w:szCs w:val="24"/>
        </w:rPr>
      </w:pPr>
      <w:r w:rsidRPr="00C516F5">
        <w:rPr>
          <w:rFonts w:ascii="Times New Roman" w:hAnsi="Times New Roman" w:cs="Times New Roman"/>
          <w:i/>
          <w:sz w:val="24"/>
          <w:szCs w:val="24"/>
        </w:rPr>
        <w:t>[Username]</w:t>
      </w:r>
      <w:r w:rsidR="00922E66" w:rsidRPr="00C516F5">
        <w:rPr>
          <w:rFonts w:ascii="Times New Roman" w:hAnsi="Times New Roman" w:cs="Times New Roman"/>
          <w:i/>
          <w:sz w:val="24"/>
          <w:szCs w:val="24"/>
        </w:rPr>
        <w:t xml:space="preserve"> were you on medication for diabetes before your stroke and how was your blood sugar running was it high?</w:t>
      </w:r>
    </w:p>
    <w:p w14:paraId="04079929" w14:textId="77777777" w:rsidR="00922E66" w:rsidRPr="00C516F5" w:rsidRDefault="00922E66" w:rsidP="009B3C91">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Although these expressions may communicate interest and concern i</w:t>
      </w:r>
      <w:r w:rsidR="00593ED6" w:rsidRPr="00C516F5">
        <w:rPr>
          <w:rFonts w:ascii="Times New Roman" w:hAnsi="Times New Roman" w:cs="Times New Roman"/>
          <w:sz w:val="24"/>
          <w:szCs w:val="24"/>
        </w:rPr>
        <w:t>n</w:t>
      </w:r>
      <w:r w:rsidRPr="00C516F5">
        <w:rPr>
          <w:rFonts w:ascii="Times New Roman" w:hAnsi="Times New Roman" w:cs="Times New Roman"/>
          <w:sz w:val="24"/>
          <w:szCs w:val="24"/>
        </w:rPr>
        <w:t xml:space="preserve"> some contexts, it was clear that, in contexts such as the above, </w:t>
      </w:r>
      <w:r w:rsidR="00F54AF1" w:rsidRPr="00C516F5">
        <w:rPr>
          <w:rFonts w:ascii="Times New Roman" w:hAnsi="Times New Roman" w:cs="Times New Roman"/>
          <w:sz w:val="24"/>
          <w:szCs w:val="24"/>
        </w:rPr>
        <w:t xml:space="preserve">members </w:t>
      </w:r>
      <w:r w:rsidRPr="00C516F5">
        <w:rPr>
          <w:rFonts w:ascii="Times New Roman" w:hAnsi="Times New Roman" w:cs="Times New Roman"/>
          <w:sz w:val="24"/>
          <w:szCs w:val="24"/>
        </w:rPr>
        <w:t>were primarily seeking information</w:t>
      </w:r>
      <w:r w:rsidR="00F5035B" w:rsidRPr="00C516F5">
        <w:rPr>
          <w:rFonts w:ascii="Times New Roman" w:hAnsi="Times New Roman" w:cs="Times New Roman"/>
          <w:sz w:val="24"/>
          <w:szCs w:val="24"/>
        </w:rPr>
        <w:t xml:space="preserve"> to inform their own situation</w:t>
      </w:r>
      <w:r w:rsidRPr="00C516F5">
        <w:rPr>
          <w:rFonts w:ascii="Times New Roman" w:hAnsi="Times New Roman" w:cs="Times New Roman"/>
          <w:sz w:val="24"/>
          <w:szCs w:val="24"/>
        </w:rPr>
        <w:t xml:space="preserve">.   </w:t>
      </w:r>
    </w:p>
    <w:p w14:paraId="328B5B3D" w14:textId="77777777" w:rsidR="009B3C91" w:rsidRPr="00C516F5" w:rsidRDefault="00155BA3" w:rsidP="009B3C91">
      <w:pPr>
        <w:spacing w:after="0" w:line="480" w:lineRule="auto"/>
        <w:rPr>
          <w:rFonts w:ascii="Times New Roman" w:hAnsi="Times New Roman" w:cs="Times New Roman"/>
          <w:sz w:val="24"/>
          <w:szCs w:val="24"/>
        </w:rPr>
      </w:pPr>
      <w:r w:rsidRPr="00C516F5">
        <w:rPr>
          <w:rFonts w:ascii="Times New Roman" w:hAnsi="Times New Roman" w:cs="Times New Roman"/>
          <w:b/>
          <w:sz w:val="24"/>
          <w:szCs w:val="24"/>
        </w:rPr>
        <w:t xml:space="preserve">Experience-sharing information </w:t>
      </w:r>
      <w:r w:rsidR="00777B79" w:rsidRPr="00C516F5">
        <w:rPr>
          <w:rFonts w:ascii="Times New Roman" w:hAnsi="Times New Roman" w:cs="Times New Roman"/>
          <w:b/>
          <w:sz w:val="24"/>
          <w:szCs w:val="24"/>
        </w:rPr>
        <w:t xml:space="preserve">or clarification </w:t>
      </w:r>
      <w:r w:rsidRPr="00C516F5">
        <w:rPr>
          <w:rFonts w:ascii="Times New Roman" w:hAnsi="Times New Roman" w:cs="Times New Roman"/>
          <w:b/>
          <w:sz w:val="24"/>
          <w:szCs w:val="24"/>
        </w:rPr>
        <w:t>seeking</w:t>
      </w:r>
      <w:r w:rsidR="009B3C91" w:rsidRPr="00C516F5">
        <w:rPr>
          <w:rFonts w:ascii="Times New Roman" w:hAnsi="Times New Roman" w:cs="Times New Roman"/>
          <w:sz w:val="24"/>
          <w:szCs w:val="24"/>
        </w:rPr>
        <w:t xml:space="preserve">, in which </w:t>
      </w:r>
      <w:r w:rsidR="00F54AF1" w:rsidRPr="00C516F5">
        <w:rPr>
          <w:rFonts w:ascii="Times New Roman" w:hAnsi="Times New Roman" w:cs="Times New Roman"/>
          <w:sz w:val="24"/>
          <w:szCs w:val="24"/>
        </w:rPr>
        <w:t>members</w:t>
      </w:r>
      <w:r w:rsidR="009B3C91" w:rsidRPr="00C516F5">
        <w:rPr>
          <w:rFonts w:ascii="Times New Roman" w:hAnsi="Times New Roman" w:cs="Times New Roman"/>
          <w:sz w:val="24"/>
          <w:szCs w:val="24"/>
        </w:rPr>
        <w:t xml:space="preserve"> ask for information by firstly or concomitantly sharing their experiences in relation to which the information is sought:  </w:t>
      </w:r>
    </w:p>
    <w:p w14:paraId="2738067B" w14:textId="77777777" w:rsidR="00B04127" w:rsidRPr="00C516F5" w:rsidRDefault="00B04127" w:rsidP="002A0083">
      <w:pPr>
        <w:pStyle w:val="ListParagraph"/>
        <w:numPr>
          <w:ilvl w:val="0"/>
          <w:numId w:val="7"/>
        </w:numPr>
        <w:spacing w:after="0" w:line="480" w:lineRule="auto"/>
        <w:rPr>
          <w:rFonts w:ascii="Times New Roman" w:hAnsi="Times New Roman" w:cs="Times New Roman"/>
          <w:sz w:val="24"/>
          <w:szCs w:val="24"/>
        </w:rPr>
      </w:pPr>
      <w:r w:rsidRPr="00C516F5">
        <w:rPr>
          <w:rFonts w:ascii="Times New Roman" w:hAnsi="Times New Roman" w:cs="Times New Roman"/>
          <w:i/>
          <w:sz w:val="24"/>
          <w:szCs w:val="24"/>
        </w:rPr>
        <w:t>I now run 3 x a week but even that isn't enough to get my weight down again. Plus the running is difficult with the high glucose, it's kind of like trying to run in mud. Thyroid meds and thyroid is Under control as is cholesterol. I'm wondering at which point they put you on insulin.</w:t>
      </w:r>
    </w:p>
    <w:p w14:paraId="2B5D75ED" w14:textId="77777777" w:rsidR="00B17417" w:rsidRPr="00C516F5" w:rsidRDefault="00155BA3" w:rsidP="009B3C91">
      <w:pPr>
        <w:spacing w:after="0" w:line="480" w:lineRule="auto"/>
        <w:rPr>
          <w:rFonts w:ascii="Times New Roman" w:hAnsi="Times New Roman" w:cs="Times New Roman"/>
          <w:sz w:val="24"/>
          <w:szCs w:val="24"/>
        </w:rPr>
      </w:pPr>
      <w:r w:rsidRPr="00C516F5">
        <w:rPr>
          <w:rFonts w:ascii="Times New Roman" w:hAnsi="Times New Roman" w:cs="Times New Roman"/>
          <w:b/>
          <w:sz w:val="24"/>
          <w:szCs w:val="24"/>
        </w:rPr>
        <w:t>Experience-sharing information</w:t>
      </w:r>
      <w:r w:rsidR="00777B79" w:rsidRPr="00C516F5">
        <w:rPr>
          <w:rFonts w:ascii="Times New Roman" w:hAnsi="Times New Roman" w:cs="Times New Roman"/>
          <w:b/>
          <w:sz w:val="24"/>
          <w:szCs w:val="24"/>
        </w:rPr>
        <w:t xml:space="preserve"> or clarification </w:t>
      </w:r>
      <w:r w:rsidRPr="00C516F5">
        <w:rPr>
          <w:rFonts w:ascii="Times New Roman" w:hAnsi="Times New Roman" w:cs="Times New Roman"/>
          <w:b/>
          <w:sz w:val="24"/>
          <w:szCs w:val="24"/>
        </w:rPr>
        <w:t>giving</w:t>
      </w:r>
      <w:r w:rsidR="00B17417" w:rsidRPr="00C516F5">
        <w:rPr>
          <w:rFonts w:ascii="Times New Roman" w:hAnsi="Times New Roman" w:cs="Times New Roman"/>
          <w:sz w:val="24"/>
          <w:szCs w:val="24"/>
        </w:rPr>
        <w:t xml:space="preserve">, in which </w:t>
      </w:r>
      <w:r w:rsidR="00F54AF1" w:rsidRPr="00C516F5">
        <w:rPr>
          <w:rFonts w:ascii="Times New Roman" w:hAnsi="Times New Roman" w:cs="Times New Roman"/>
          <w:sz w:val="24"/>
          <w:szCs w:val="24"/>
        </w:rPr>
        <w:t>members</w:t>
      </w:r>
      <w:r w:rsidR="00B17417" w:rsidRPr="00C516F5">
        <w:rPr>
          <w:rFonts w:ascii="Times New Roman" w:hAnsi="Times New Roman" w:cs="Times New Roman"/>
          <w:sz w:val="24"/>
          <w:szCs w:val="24"/>
        </w:rPr>
        <w:t xml:space="preserve"> give information through sharing their experiences:</w:t>
      </w:r>
    </w:p>
    <w:p w14:paraId="3B81C563" w14:textId="77777777" w:rsidR="00155BA3" w:rsidRPr="00C516F5" w:rsidRDefault="00B04127" w:rsidP="002A0083">
      <w:pPr>
        <w:pStyle w:val="ListParagraph"/>
        <w:numPr>
          <w:ilvl w:val="0"/>
          <w:numId w:val="7"/>
        </w:numPr>
        <w:spacing w:after="0" w:line="480" w:lineRule="auto"/>
        <w:rPr>
          <w:rFonts w:ascii="Times New Roman" w:hAnsi="Times New Roman" w:cs="Times New Roman"/>
          <w:sz w:val="24"/>
          <w:szCs w:val="24"/>
        </w:rPr>
      </w:pPr>
      <w:r w:rsidRPr="00C516F5">
        <w:rPr>
          <w:rFonts w:ascii="Times New Roman" w:hAnsi="Times New Roman" w:cs="Times New Roman"/>
          <w:i/>
          <w:sz w:val="24"/>
          <w:szCs w:val="24"/>
        </w:rPr>
        <w:t>I've been told that dentures aren't a good choice for diabetics. I don't qualify for SS. But the medicaide coverage is very good</w:t>
      </w:r>
    </w:p>
    <w:p w14:paraId="7C7E3AF5" w14:textId="77777777" w:rsidR="00155BA3" w:rsidRPr="00C516F5" w:rsidRDefault="00155BA3" w:rsidP="009B3C91">
      <w:pPr>
        <w:spacing w:after="0" w:line="480" w:lineRule="auto"/>
        <w:rPr>
          <w:rFonts w:ascii="Times New Roman" w:hAnsi="Times New Roman" w:cs="Times New Roman"/>
          <w:color w:val="000000" w:themeColor="text1"/>
          <w:sz w:val="24"/>
          <w:szCs w:val="24"/>
        </w:rPr>
      </w:pPr>
      <w:r w:rsidRPr="00C516F5">
        <w:rPr>
          <w:rFonts w:ascii="Times New Roman" w:hAnsi="Times New Roman" w:cs="Times New Roman"/>
          <w:b/>
          <w:color w:val="000000" w:themeColor="text1"/>
          <w:sz w:val="24"/>
          <w:szCs w:val="24"/>
        </w:rPr>
        <w:t>Opinion-sharing information-giving</w:t>
      </w:r>
      <w:r w:rsidR="00B17417" w:rsidRPr="00C516F5">
        <w:rPr>
          <w:rFonts w:ascii="Times New Roman" w:hAnsi="Times New Roman" w:cs="Times New Roman"/>
          <w:b/>
          <w:color w:val="000000" w:themeColor="text1"/>
          <w:sz w:val="24"/>
          <w:szCs w:val="24"/>
        </w:rPr>
        <w:t xml:space="preserve"> </w:t>
      </w:r>
      <w:r w:rsidR="00B17417" w:rsidRPr="00C516F5">
        <w:rPr>
          <w:rFonts w:ascii="Times New Roman" w:hAnsi="Times New Roman" w:cs="Times New Roman"/>
          <w:color w:val="000000" w:themeColor="text1"/>
          <w:sz w:val="24"/>
          <w:szCs w:val="24"/>
        </w:rPr>
        <w:t xml:space="preserve">in which </w:t>
      </w:r>
      <w:r w:rsidR="00F54AF1" w:rsidRPr="00C516F5">
        <w:rPr>
          <w:rFonts w:ascii="Times New Roman" w:hAnsi="Times New Roman" w:cs="Times New Roman"/>
          <w:color w:val="000000" w:themeColor="text1"/>
          <w:sz w:val="24"/>
          <w:szCs w:val="24"/>
        </w:rPr>
        <w:t>members</w:t>
      </w:r>
      <w:r w:rsidR="00B17417" w:rsidRPr="00C516F5">
        <w:rPr>
          <w:rFonts w:ascii="Times New Roman" w:hAnsi="Times New Roman" w:cs="Times New Roman"/>
          <w:color w:val="000000" w:themeColor="text1"/>
          <w:sz w:val="24"/>
          <w:szCs w:val="24"/>
        </w:rPr>
        <w:t xml:space="preserve"> </w:t>
      </w:r>
      <w:r w:rsidR="000F6902" w:rsidRPr="00C516F5">
        <w:rPr>
          <w:rFonts w:ascii="Times New Roman" w:hAnsi="Times New Roman" w:cs="Times New Roman"/>
          <w:color w:val="000000" w:themeColor="text1"/>
          <w:sz w:val="24"/>
          <w:szCs w:val="24"/>
        </w:rPr>
        <w:t xml:space="preserve">provide information that </w:t>
      </w:r>
      <w:r w:rsidR="00A928B3" w:rsidRPr="00C516F5">
        <w:rPr>
          <w:rFonts w:ascii="Times New Roman" w:hAnsi="Times New Roman" w:cs="Times New Roman"/>
          <w:color w:val="000000" w:themeColor="text1"/>
          <w:sz w:val="24"/>
          <w:szCs w:val="24"/>
        </w:rPr>
        <w:t>is</w:t>
      </w:r>
      <w:r w:rsidR="000F6902" w:rsidRPr="00C516F5">
        <w:rPr>
          <w:rFonts w:ascii="Times New Roman" w:hAnsi="Times New Roman" w:cs="Times New Roman"/>
          <w:color w:val="000000" w:themeColor="text1"/>
          <w:sz w:val="24"/>
          <w:szCs w:val="24"/>
        </w:rPr>
        <w:t xml:space="preserve"> clearly presented as their</w:t>
      </w:r>
      <w:r w:rsidR="00B17417" w:rsidRPr="00C516F5">
        <w:rPr>
          <w:rFonts w:ascii="Times New Roman" w:hAnsi="Times New Roman" w:cs="Times New Roman"/>
          <w:color w:val="000000" w:themeColor="text1"/>
          <w:sz w:val="24"/>
          <w:szCs w:val="24"/>
        </w:rPr>
        <w:t xml:space="preserve"> opinions, as in</w:t>
      </w:r>
      <w:r w:rsidRPr="00C516F5">
        <w:rPr>
          <w:rFonts w:ascii="Times New Roman" w:hAnsi="Times New Roman" w:cs="Times New Roman"/>
          <w:color w:val="000000" w:themeColor="text1"/>
          <w:sz w:val="24"/>
          <w:szCs w:val="24"/>
        </w:rPr>
        <w:t xml:space="preserve">: </w:t>
      </w:r>
    </w:p>
    <w:p w14:paraId="11A8BA99" w14:textId="77777777" w:rsidR="00B04127" w:rsidRPr="00C516F5" w:rsidRDefault="00B04127" w:rsidP="002A0083">
      <w:pPr>
        <w:pStyle w:val="ListParagraph"/>
        <w:numPr>
          <w:ilvl w:val="0"/>
          <w:numId w:val="7"/>
        </w:numPr>
        <w:spacing w:after="0" w:line="480" w:lineRule="auto"/>
        <w:rPr>
          <w:rFonts w:ascii="Times New Roman" w:hAnsi="Times New Roman" w:cs="Times New Roman"/>
          <w:color w:val="000000" w:themeColor="text1"/>
          <w:sz w:val="24"/>
          <w:szCs w:val="24"/>
        </w:rPr>
      </w:pPr>
      <w:r w:rsidRPr="00C516F5">
        <w:rPr>
          <w:rFonts w:ascii="Times New Roman" w:hAnsi="Times New Roman" w:cs="Times New Roman"/>
          <w:i/>
          <w:color w:val="000000" w:themeColor="text1"/>
          <w:sz w:val="24"/>
          <w:szCs w:val="24"/>
        </w:rPr>
        <w:t>They will probably do routine checks to test the feeling and pulses in your feet and chat to you about your symptoms I guess. Haven't been to a foot Dr myself other than for severe verrucas but that's what I guess it would start with</w:t>
      </w:r>
    </w:p>
    <w:p w14:paraId="110B4126" w14:textId="77777777" w:rsidR="00B17417" w:rsidRPr="00C516F5" w:rsidRDefault="00B17417" w:rsidP="00B04127">
      <w:pPr>
        <w:spacing w:after="0" w:line="480" w:lineRule="auto"/>
        <w:rPr>
          <w:rFonts w:ascii="Times New Roman" w:hAnsi="Times New Roman" w:cs="Times New Roman"/>
          <w:color w:val="000000" w:themeColor="text1"/>
          <w:sz w:val="24"/>
          <w:szCs w:val="24"/>
        </w:rPr>
      </w:pPr>
      <w:r w:rsidRPr="00C516F5">
        <w:rPr>
          <w:rFonts w:ascii="Times New Roman" w:hAnsi="Times New Roman" w:cs="Times New Roman"/>
          <w:color w:val="000000" w:themeColor="text1"/>
          <w:sz w:val="24"/>
          <w:szCs w:val="24"/>
        </w:rPr>
        <w:lastRenderedPageBreak/>
        <w:t xml:space="preserve">This is different from disclosing negative or positive views because </w:t>
      </w:r>
      <w:r w:rsidR="000F6902" w:rsidRPr="00C516F5">
        <w:rPr>
          <w:rFonts w:ascii="Times New Roman" w:hAnsi="Times New Roman" w:cs="Times New Roman"/>
          <w:color w:val="000000" w:themeColor="text1"/>
          <w:sz w:val="24"/>
          <w:szCs w:val="24"/>
        </w:rPr>
        <w:t>the opinions are</w:t>
      </w:r>
      <w:r w:rsidRPr="00C516F5">
        <w:rPr>
          <w:rFonts w:ascii="Times New Roman" w:hAnsi="Times New Roman" w:cs="Times New Roman"/>
          <w:color w:val="000000" w:themeColor="text1"/>
          <w:sz w:val="24"/>
          <w:szCs w:val="24"/>
        </w:rPr>
        <w:t xml:space="preserve"> targeted at addressing specific issues.</w:t>
      </w:r>
      <w:r w:rsidR="00F5035B" w:rsidRPr="00C516F5">
        <w:rPr>
          <w:rFonts w:ascii="Times New Roman" w:hAnsi="Times New Roman" w:cs="Times New Roman"/>
          <w:color w:val="000000" w:themeColor="text1"/>
          <w:sz w:val="24"/>
          <w:szCs w:val="24"/>
        </w:rPr>
        <w:t xml:space="preserve"> As such, this CA occurs in comment responses to an initial message.</w:t>
      </w:r>
    </w:p>
    <w:p w14:paraId="77CEFFCE" w14:textId="77777777" w:rsidR="00777B79" w:rsidRPr="00C516F5" w:rsidRDefault="00777B79" w:rsidP="009B3C91">
      <w:pPr>
        <w:spacing w:after="0" w:line="480" w:lineRule="auto"/>
        <w:rPr>
          <w:rFonts w:ascii="Times New Roman" w:hAnsi="Times New Roman" w:cs="Times New Roman"/>
          <w:sz w:val="24"/>
          <w:szCs w:val="24"/>
        </w:rPr>
      </w:pPr>
      <w:r w:rsidRPr="00C516F5">
        <w:rPr>
          <w:rFonts w:ascii="Times New Roman" w:hAnsi="Times New Roman" w:cs="Times New Roman"/>
          <w:b/>
          <w:sz w:val="24"/>
          <w:szCs w:val="24"/>
        </w:rPr>
        <w:t>B</w:t>
      </w:r>
      <w:r w:rsidR="00F91581" w:rsidRPr="00C516F5">
        <w:rPr>
          <w:rFonts w:ascii="Times New Roman" w:hAnsi="Times New Roman" w:cs="Times New Roman"/>
          <w:b/>
          <w:sz w:val="24"/>
          <w:szCs w:val="24"/>
        </w:rPr>
        <w:t>are</w:t>
      </w:r>
      <w:r w:rsidR="00F91581" w:rsidRPr="00C516F5">
        <w:rPr>
          <w:rFonts w:ascii="Times New Roman" w:hAnsi="Times New Roman" w:cs="Times New Roman"/>
          <w:sz w:val="24"/>
          <w:szCs w:val="24"/>
        </w:rPr>
        <w:t xml:space="preserve"> </w:t>
      </w:r>
      <w:r w:rsidR="00F91581" w:rsidRPr="00C516F5">
        <w:rPr>
          <w:rFonts w:ascii="Times New Roman" w:hAnsi="Times New Roman" w:cs="Times New Roman"/>
          <w:b/>
          <w:sz w:val="24"/>
          <w:szCs w:val="24"/>
        </w:rPr>
        <w:t>information</w:t>
      </w:r>
      <w:r w:rsidRPr="00C516F5">
        <w:rPr>
          <w:rFonts w:ascii="Times New Roman" w:hAnsi="Times New Roman" w:cs="Times New Roman"/>
          <w:b/>
          <w:sz w:val="24"/>
          <w:szCs w:val="24"/>
        </w:rPr>
        <w:t xml:space="preserve"> or clarification</w:t>
      </w:r>
      <w:r w:rsidR="00F91581" w:rsidRPr="00C516F5">
        <w:rPr>
          <w:rFonts w:ascii="Times New Roman" w:hAnsi="Times New Roman" w:cs="Times New Roman"/>
          <w:b/>
          <w:sz w:val="24"/>
          <w:szCs w:val="24"/>
        </w:rPr>
        <w:t xml:space="preserve">-seeking </w:t>
      </w:r>
      <w:r w:rsidRPr="00C516F5">
        <w:rPr>
          <w:rFonts w:ascii="Times New Roman" w:hAnsi="Times New Roman" w:cs="Times New Roman"/>
          <w:b/>
          <w:sz w:val="24"/>
          <w:szCs w:val="24"/>
        </w:rPr>
        <w:t>and giving</w:t>
      </w:r>
      <w:r w:rsidRPr="00C516F5">
        <w:rPr>
          <w:rFonts w:ascii="Times New Roman" w:hAnsi="Times New Roman" w:cs="Times New Roman"/>
          <w:sz w:val="24"/>
          <w:szCs w:val="24"/>
        </w:rPr>
        <w:t xml:space="preserve"> without any</w:t>
      </w:r>
      <w:r w:rsidR="00F91581" w:rsidRPr="00C516F5">
        <w:rPr>
          <w:rFonts w:ascii="Times New Roman" w:hAnsi="Times New Roman" w:cs="Times New Roman"/>
          <w:sz w:val="24"/>
          <w:szCs w:val="24"/>
        </w:rPr>
        <w:t xml:space="preserve"> experience-sharing</w:t>
      </w:r>
      <w:r w:rsidRPr="00C516F5">
        <w:rPr>
          <w:rFonts w:ascii="Times New Roman" w:hAnsi="Times New Roman" w:cs="Times New Roman"/>
          <w:sz w:val="24"/>
          <w:szCs w:val="24"/>
        </w:rPr>
        <w:t xml:space="preserve">, </w:t>
      </w:r>
      <w:r w:rsidR="00104DD9" w:rsidRPr="00C516F5">
        <w:rPr>
          <w:rFonts w:ascii="Times New Roman" w:hAnsi="Times New Roman" w:cs="Times New Roman"/>
          <w:sz w:val="24"/>
          <w:szCs w:val="24"/>
        </w:rPr>
        <w:t>as in:</w:t>
      </w:r>
    </w:p>
    <w:p w14:paraId="5B387A18" w14:textId="77777777" w:rsidR="00F67B1D" w:rsidRPr="00C516F5" w:rsidRDefault="00F67B1D" w:rsidP="002A0083">
      <w:pPr>
        <w:pStyle w:val="ListParagraph"/>
        <w:numPr>
          <w:ilvl w:val="0"/>
          <w:numId w:val="7"/>
        </w:numPr>
        <w:spacing w:line="480" w:lineRule="auto"/>
        <w:rPr>
          <w:rFonts w:ascii="Times New Roman" w:hAnsi="Times New Roman" w:cs="Times New Roman"/>
          <w:i/>
          <w:sz w:val="24"/>
          <w:szCs w:val="24"/>
        </w:rPr>
      </w:pPr>
      <w:r w:rsidRPr="00C516F5">
        <w:rPr>
          <w:rFonts w:ascii="Times New Roman" w:hAnsi="Times New Roman" w:cs="Times New Roman"/>
          <w:i/>
          <w:sz w:val="24"/>
          <w:szCs w:val="24"/>
        </w:rPr>
        <w:t>What messes with liver?</w:t>
      </w:r>
    </w:p>
    <w:p w14:paraId="20B0D917" w14:textId="77777777" w:rsidR="00F67B1D" w:rsidRPr="00C516F5" w:rsidRDefault="00F67B1D" w:rsidP="002A0083">
      <w:pPr>
        <w:pStyle w:val="ListParagraph"/>
        <w:numPr>
          <w:ilvl w:val="0"/>
          <w:numId w:val="7"/>
        </w:numPr>
        <w:spacing w:line="480" w:lineRule="auto"/>
        <w:rPr>
          <w:rFonts w:ascii="Times New Roman" w:hAnsi="Times New Roman" w:cs="Times New Roman"/>
          <w:i/>
          <w:sz w:val="24"/>
          <w:szCs w:val="24"/>
        </w:rPr>
      </w:pPr>
      <w:r w:rsidRPr="00C516F5">
        <w:rPr>
          <w:rFonts w:ascii="Times New Roman" w:hAnsi="Times New Roman" w:cs="Times New Roman"/>
          <w:i/>
          <w:sz w:val="24"/>
          <w:szCs w:val="24"/>
        </w:rPr>
        <w:t>How many grams of carbs are you are you suppose to have daily</w:t>
      </w:r>
      <w:r w:rsidRPr="00C516F5">
        <w:rPr>
          <w:rFonts w:ascii="Times New Roman" w:hAnsi="Times New Roman" w:cs="Times New Roman"/>
          <w:sz w:val="24"/>
          <w:szCs w:val="24"/>
        </w:rPr>
        <w:t>…</w:t>
      </w:r>
    </w:p>
    <w:p w14:paraId="3B851030" w14:textId="77777777" w:rsidR="00F91581" w:rsidRPr="00C516F5" w:rsidRDefault="005554DC" w:rsidP="00F5035B">
      <w:pPr>
        <w:pStyle w:val="ListParagraph"/>
        <w:numPr>
          <w:ilvl w:val="0"/>
          <w:numId w:val="7"/>
        </w:numPr>
        <w:spacing w:after="0" w:line="480" w:lineRule="auto"/>
        <w:rPr>
          <w:rFonts w:ascii="Times New Roman" w:hAnsi="Times New Roman" w:cs="Times New Roman"/>
          <w:i/>
          <w:sz w:val="24"/>
          <w:szCs w:val="24"/>
        </w:rPr>
      </w:pPr>
      <w:r w:rsidRPr="00C516F5">
        <w:rPr>
          <w:rFonts w:ascii="Times New Roman" w:hAnsi="Times New Roman" w:cs="Times New Roman"/>
          <w:i/>
          <w:sz w:val="24"/>
          <w:szCs w:val="24"/>
        </w:rPr>
        <w:t xml:space="preserve">This may be a good indicator </w:t>
      </w:r>
      <w:r w:rsidR="00F5035B" w:rsidRPr="00C516F5">
        <w:rPr>
          <w:rFonts w:ascii="Times New Roman" w:hAnsi="Times New Roman" w:cs="Times New Roman"/>
          <w:i/>
          <w:sz w:val="24"/>
          <w:szCs w:val="24"/>
        </w:rPr>
        <w:t>http://www.ehow.com/decision_7228804_many-grams-fiber-should-daily_.html</w:t>
      </w:r>
      <w:r w:rsidRPr="00C516F5">
        <w:rPr>
          <w:rFonts w:ascii="Times New Roman" w:hAnsi="Times New Roman" w:cs="Times New Roman"/>
          <w:i/>
          <w:sz w:val="24"/>
          <w:szCs w:val="24"/>
        </w:rPr>
        <w:t>.</w:t>
      </w:r>
    </w:p>
    <w:p w14:paraId="7ACACA31" w14:textId="77777777" w:rsidR="008238CC" w:rsidRPr="00C516F5" w:rsidRDefault="00F006AD" w:rsidP="00F006AD">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 xml:space="preserve">Eliciting or </w:t>
      </w:r>
      <w:r w:rsidR="003E0325" w:rsidRPr="00C516F5">
        <w:rPr>
          <w:rFonts w:ascii="Times New Roman" w:hAnsi="Times New Roman" w:cs="Times New Roman"/>
          <w:sz w:val="24"/>
          <w:szCs w:val="24"/>
        </w:rPr>
        <w:t>giving</w:t>
      </w:r>
      <w:r w:rsidRPr="00C516F5">
        <w:rPr>
          <w:rFonts w:ascii="Times New Roman" w:hAnsi="Times New Roman" w:cs="Times New Roman"/>
          <w:sz w:val="24"/>
          <w:szCs w:val="24"/>
        </w:rPr>
        <w:t xml:space="preserve"> information (as in example 3</w:t>
      </w:r>
      <w:r w:rsidR="00504CCC" w:rsidRPr="00C516F5">
        <w:rPr>
          <w:rFonts w:ascii="Times New Roman" w:hAnsi="Times New Roman" w:cs="Times New Roman"/>
          <w:sz w:val="24"/>
          <w:szCs w:val="24"/>
        </w:rPr>
        <w:t>6</w:t>
      </w:r>
      <w:r w:rsidR="00104DD9" w:rsidRPr="00C516F5">
        <w:rPr>
          <w:rFonts w:ascii="Times New Roman" w:hAnsi="Times New Roman" w:cs="Times New Roman"/>
          <w:sz w:val="24"/>
          <w:szCs w:val="24"/>
        </w:rPr>
        <w:t xml:space="preserve"> to </w:t>
      </w:r>
      <w:r w:rsidR="00504CCC" w:rsidRPr="00C516F5">
        <w:rPr>
          <w:rFonts w:ascii="Times New Roman" w:hAnsi="Times New Roman" w:cs="Times New Roman"/>
          <w:sz w:val="24"/>
          <w:szCs w:val="24"/>
        </w:rPr>
        <w:t>38</w:t>
      </w:r>
      <w:r w:rsidR="003E0325" w:rsidRPr="00C516F5">
        <w:rPr>
          <w:rFonts w:ascii="Times New Roman" w:hAnsi="Times New Roman" w:cs="Times New Roman"/>
          <w:sz w:val="24"/>
          <w:szCs w:val="24"/>
        </w:rPr>
        <w:t>)</w:t>
      </w:r>
      <w:r w:rsidRPr="00C516F5">
        <w:rPr>
          <w:rFonts w:ascii="Times New Roman" w:hAnsi="Times New Roman" w:cs="Times New Roman"/>
          <w:sz w:val="24"/>
          <w:szCs w:val="24"/>
        </w:rPr>
        <w:t xml:space="preserve"> may be seen as indirect advice seeking</w:t>
      </w:r>
      <w:r w:rsidR="003E0325" w:rsidRPr="00C516F5">
        <w:rPr>
          <w:rFonts w:ascii="Times New Roman" w:hAnsi="Times New Roman" w:cs="Times New Roman"/>
          <w:sz w:val="24"/>
          <w:szCs w:val="24"/>
        </w:rPr>
        <w:t xml:space="preserve"> or giving</w:t>
      </w:r>
      <w:r w:rsidRPr="00C516F5">
        <w:rPr>
          <w:rFonts w:ascii="Times New Roman" w:hAnsi="Times New Roman" w:cs="Times New Roman"/>
          <w:sz w:val="24"/>
          <w:szCs w:val="24"/>
        </w:rPr>
        <w:t>. The distinction</w:t>
      </w:r>
      <w:r w:rsidR="004A3AAE" w:rsidRPr="00C516F5">
        <w:rPr>
          <w:rFonts w:ascii="Times New Roman" w:hAnsi="Times New Roman" w:cs="Times New Roman"/>
          <w:sz w:val="24"/>
          <w:szCs w:val="24"/>
        </w:rPr>
        <w:t xml:space="preserve"> between information and advice</w:t>
      </w:r>
      <w:r w:rsidRPr="00C516F5">
        <w:rPr>
          <w:rFonts w:ascii="Times New Roman" w:hAnsi="Times New Roman" w:cs="Times New Roman"/>
          <w:sz w:val="24"/>
          <w:szCs w:val="24"/>
        </w:rPr>
        <w:t xml:space="preserve"> is frequently</w:t>
      </w:r>
      <w:r w:rsidR="004A3AAE" w:rsidRPr="00C516F5">
        <w:rPr>
          <w:rFonts w:ascii="Times New Roman" w:hAnsi="Times New Roman" w:cs="Times New Roman"/>
          <w:sz w:val="24"/>
          <w:szCs w:val="24"/>
        </w:rPr>
        <w:t xml:space="preserve"> blurred</w:t>
      </w:r>
      <w:r w:rsidR="004A3AAE" w:rsidRPr="00C516F5" w:rsidDel="004A3AAE">
        <w:rPr>
          <w:rFonts w:ascii="Times New Roman" w:hAnsi="Times New Roman" w:cs="Times New Roman"/>
          <w:sz w:val="24"/>
          <w:szCs w:val="24"/>
        </w:rPr>
        <w:t xml:space="preserve"> </w:t>
      </w:r>
      <w:r w:rsidRPr="00C516F5">
        <w:rPr>
          <w:rFonts w:ascii="Times New Roman" w:hAnsi="Times New Roman" w:cs="Times New Roman"/>
          <w:sz w:val="24"/>
          <w:szCs w:val="24"/>
        </w:rPr>
        <w:t>but we have coded as information those instances in which the informative aspect appeared to be dominant</w:t>
      </w:r>
      <w:r w:rsidR="003E0325" w:rsidRPr="00C516F5">
        <w:rPr>
          <w:rFonts w:ascii="Times New Roman" w:hAnsi="Times New Roman" w:cs="Times New Roman"/>
          <w:sz w:val="24"/>
          <w:szCs w:val="24"/>
        </w:rPr>
        <w:t xml:space="preserve"> and the contribution was given as a response to information</w:t>
      </w:r>
      <w:r w:rsidR="00104DD9" w:rsidRPr="00C516F5">
        <w:rPr>
          <w:rFonts w:ascii="Times New Roman" w:hAnsi="Times New Roman" w:cs="Times New Roman"/>
          <w:sz w:val="24"/>
          <w:szCs w:val="24"/>
        </w:rPr>
        <w:t>-</w:t>
      </w:r>
      <w:r w:rsidR="003E0325" w:rsidRPr="00C516F5">
        <w:rPr>
          <w:rFonts w:ascii="Times New Roman" w:hAnsi="Times New Roman" w:cs="Times New Roman"/>
          <w:sz w:val="24"/>
          <w:szCs w:val="24"/>
        </w:rPr>
        <w:t xml:space="preserve"> rather and advice-seeking</w:t>
      </w:r>
      <w:r w:rsidRPr="00C516F5">
        <w:rPr>
          <w:rFonts w:ascii="Times New Roman" w:hAnsi="Times New Roman" w:cs="Times New Roman"/>
          <w:sz w:val="24"/>
          <w:szCs w:val="24"/>
        </w:rPr>
        <w:t xml:space="preserve">.  </w:t>
      </w:r>
    </w:p>
    <w:p w14:paraId="50BBA1F3" w14:textId="77777777" w:rsidR="00155BA3" w:rsidRPr="00C516F5" w:rsidRDefault="008238CC" w:rsidP="00E479A7">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ab/>
      </w:r>
      <w:r w:rsidR="00846CB6" w:rsidRPr="00C516F5">
        <w:rPr>
          <w:rFonts w:ascii="Times New Roman" w:hAnsi="Times New Roman" w:cs="Times New Roman"/>
          <w:sz w:val="24"/>
          <w:szCs w:val="24"/>
        </w:rPr>
        <w:t>In addressing both the seeking and provision of empathy</w:t>
      </w:r>
      <w:r w:rsidR="005977C8" w:rsidRPr="00C516F5">
        <w:rPr>
          <w:rFonts w:ascii="Times New Roman" w:hAnsi="Times New Roman" w:cs="Times New Roman"/>
          <w:sz w:val="24"/>
          <w:szCs w:val="24"/>
        </w:rPr>
        <w:t>,</w:t>
      </w:r>
      <w:r w:rsidR="00E479A7" w:rsidRPr="00C516F5">
        <w:rPr>
          <w:rFonts w:ascii="Times New Roman" w:hAnsi="Times New Roman" w:cs="Times New Roman"/>
          <w:sz w:val="24"/>
          <w:szCs w:val="24"/>
        </w:rPr>
        <w:t xml:space="preserve"> </w:t>
      </w:r>
      <w:r w:rsidR="00846CB6" w:rsidRPr="00C516F5">
        <w:rPr>
          <w:rFonts w:ascii="Times New Roman" w:hAnsi="Times New Roman" w:cs="Times New Roman"/>
          <w:sz w:val="24"/>
          <w:szCs w:val="24"/>
        </w:rPr>
        <w:t>advice</w:t>
      </w:r>
      <w:r w:rsidR="005977C8" w:rsidRPr="00C516F5">
        <w:rPr>
          <w:rFonts w:ascii="Times New Roman" w:hAnsi="Times New Roman" w:cs="Times New Roman"/>
          <w:sz w:val="24"/>
          <w:szCs w:val="24"/>
        </w:rPr>
        <w:t xml:space="preserve"> and </w:t>
      </w:r>
      <w:r w:rsidR="00E479A7" w:rsidRPr="00C516F5">
        <w:rPr>
          <w:rFonts w:ascii="Times New Roman" w:hAnsi="Times New Roman" w:cs="Times New Roman"/>
          <w:sz w:val="24"/>
          <w:szCs w:val="24"/>
        </w:rPr>
        <w:t>information</w:t>
      </w:r>
      <w:r w:rsidR="00846CB6" w:rsidRPr="00C516F5">
        <w:rPr>
          <w:rFonts w:ascii="Times New Roman" w:hAnsi="Times New Roman" w:cs="Times New Roman"/>
          <w:sz w:val="24"/>
          <w:szCs w:val="24"/>
        </w:rPr>
        <w:t>, the coding scheme above encompasses</w:t>
      </w:r>
      <w:r w:rsidR="003F7558" w:rsidRPr="00C516F5">
        <w:rPr>
          <w:rFonts w:ascii="Times New Roman" w:hAnsi="Times New Roman" w:cs="Times New Roman"/>
          <w:sz w:val="24"/>
          <w:szCs w:val="24"/>
        </w:rPr>
        <w:t xml:space="preserve"> the central interactional activities that constitute discourse in online support groups</w:t>
      </w:r>
      <w:r w:rsidR="00AA123C" w:rsidRPr="00C516F5">
        <w:rPr>
          <w:rFonts w:ascii="Times New Roman" w:hAnsi="Times New Roman" w:cs="Times New Roman"/>
          <w:sz w:val="24"/>
          <w:szCs w:val="24"/>
        </w:rPr>
        <w:t xml:space="preserve"> (</w:t>
      </w:r>
      <w:r w:rsidR="00801D73" w:rsidRPr="00C516F5">
        <w:rPr>
          <w:rFonts w:ascii="Times New Roman" w:hAnsi="Times New Roman" w:cs="Times New Roman"/>
          <w:sz w:val="24"/>
          <w:szCs w:val="24"/>
        </w:rPr>
        <w:t xml:space="preserve">Fage-Butler and Jensen, 2013; </w:t>
      </w:r>
      <w:r w:rsidR="00AA123C" w:rsidRPr="00C516F5">
        <w:rPr>
          <w:rFonts w:ascii="Times New Roman" w:hAnsi="Times New Roman" w:cs="Times New Roman"/>
          <w:sz w:val="24"/>
          <w:szCs w:val="24"/>
        </w:rPr>
        <w:t>Morrow, 2006)</w:t>
      </w:r>
      <w:r w:rsidR="003F7558" w:rsidRPr="00C516F5">
        <w:rPr>
          <w:rFonts w:ascii="Times New Roman" w:hAnsi="Times New Roman" w:cs="Times New Roman"/>
          <w:sz w:val="24"/>
          <w:szCs w:val="24"/>
        </w:rPr>
        <w:t>.</w:t>
      </w:r>
      <w:r w:rsidR="00AA123C" w:rsidRPr="00C516F5">
        <w:rPr>
          <w:rFonts w:ascii="Times New Roman" w:hAnsi="Times New Roman" w:cs="Times New Roman"/>
          <w:sz w:val="24"/>
          <w:szCs w:val="24"/>
        </w:rPr>
        <w:t xml:space="preserve"> As such, t</w:t>
      </w:r>
      <w:r w:rsidR="00A11EBB" w:rsidRPr="00C516F5">
        <w:rPr>
          <w:rFonts w:ascii="Times New Roman" w:hAnsi="Times New Roman" w:cs="Times New Roman"/>
          <w:sz w:val="24"/>
          <w:szCs w:val="24"/>
        </w:rPr>
        <w:t>he only</w:t>
      </w:r>
      <w:r w:rsidRPr="00C516F5">
        <w:rPr>
          <w:rFonts w:ascii="Times New Roman" w:hAnsi="Times New Roman" w:cs="Times New Roman"/>
          <w:sz w:val="24"/>
          <w:szCs w:val="24"/>
        </w:rPr>
        <w:t xml:space="preserve"> material </w:t>
      </w:r>
      <w:r w:rsidR="00A11EBB" w:rsidRPr="00C516F5">
        <w:rPr>
          <w:rFonts w:ascii="Times New Roman" w:hAnsi="Times New Roman" w:cs="Times New Roman"/>
          <w:sz w:val="24"/>
          <w:szCs w:val="24"/>
        </w:rPr>
        <w:t xml:space="preserve">that was not </w:t>
      </w:r>
      <w:r w:rsidRPr="00C516F5">
        <w:rPr>
          <w:rFonts w:ascii="Times New Roman" w:hAnsi="Times New Roman" w:cs="Times New Roman"/>
          <w:sz w:val="24"/>
          <w:szCs w:val="24"/>
        </w:rPr>
        <w:t xml:space="preserve">categorized </w:t>
      </w:r>
      <w:r w:rsidR="00A11EBB" w:rsidRPr="00C516F5">
        <w:rPr>
          <w:rFonts w:ascii="Times New Roman" w:hAnsi="Times New Roman" w:cs="Times New Roman"/>
          <w:sz w:val="24"/>
          <w:szCs w:val="24"/>
        </w:rPr>
        <w:t xml:space="preserve">under any of </w:t>
      </w:r>
      <w:r w:rsidRPr="00C516F5">
        <w:rPr>
          <w:rFonts w:ascii="Times New Roman" w:hAnsi="Times New Roman" w:cs="Times New Roman"/>
          <w:sz w:val="24"/>
          <w:szCs w:val="24"/>
        </w:rPr>
        <w:t>the categories listed above</w:t>
      </w:r>
      <w:r w:rsidR="00A11EBB" w:rsidRPr="00C516F5">
        <w:rPr>
          <w:rFonts w:ascii="Times New Roman" w:hAnsi="Times New Roman" w:cs="Times New Roman"/>
          <w:sz w:val="24"/>
          <w:szCs w:val="24"/>
        </w:rPr>
        <w:t xml:space="preserve"> was the standard welcoming words used by the site moderators (see “expressions of greeting” above)</w:t>
      </w:r>
      <w:r w:rsidR="00C96CA6" w:rsidRPr="00C516F5">
        <w:rPr>
          <w:rFonts w:ascii="Times New Roman" w:hAnsi="Times New Roman" w:cs="Times New Roman"/>
          <w:sz w:val="24"/>
          <w:szCs w:val="24"/>
        </w:rPr>
        <w:t>. An exception to this is</w:t>
      </w:r>
      <w:r w:rsidR="00A11EBB" w:rsidRPr="00C516F5">
        <w:rPr>
          <w:rFonts w:ascii="Times New Roman" w:hAnsi="Times New Roman" w:cs="Times New Roman"/>
          <w:sz w:val="24"/>
          <w:szCs w:val="24"/>
        </w:rPr>
        <w:t xml:space="preserve"> the </w:t>
      </w:r>
      <w:r w:rsidR="0015689F" w:rsidRPr="00C516F5">
        <w:rPr>
          <w:rFonts w:ascii="Times New Roman" w:hAnsi="Times New Roman" w:cs="Times New Roman"/>
          <w:sz w:val="24"/>
          <w:szCs w:val="24"/>
        </w:rPr>
        <w:t xml:space="preserve">frequent </w:t>
      </w:r>
      <w:r w:rsidR="00A11EBB" w:rsidRPr="00C516F5">
        <w:rPr>
          <w:rFonts w:ascii="Times New Roman" w:hAnsi="Times New Roman" w:cs="Times New Roman"/>
          <w:sz w:val="24"/>
          <w:szCs w:val="24"/>
        </w:rPr>
        <w:t xml:space="preserve">“like” labels ascribed by the group members to </w:t>
      </w:r>
      <w:r w:rsidR="0015689F" w:rsidRPr="00C516F5">
        <w:rPr>
          <w:rFonts w:ascii="Times New Roman" w:hAnsi="Times New Roman" w:cs="Times New Roman"/>
          <w:sz w:val="24"/>
          <w:szCs w:val="24"/>
        </w:rPr>
        <w:t xml:space="preserve">each other’s </w:t>
      </w:r>
      <w:r w:rsidR="00A11EBB" w:rsidRPr="00C516F5">
        <w:rPr>
          <w:rFonts w:ascii="Times New Roman" w:hAnsi="Times New Roman" w:cs="Times New Roman"/>
          <w:sz w:val="24"/>
          <w:szCs w:val="24"/>
        </w:rPr>
        <w:t>posts</w:t>
      </w:r>
      <w:r w:rsidR="0015689F" w:rsidRPr="00C516F5">
        <w:rPr>
          <w:rFonts w:ascii="Times New Roman" w:hAnsi="Times New Roman" w:cs="Times New Roman"/>
          <w:sz w:val="24"/>
          <w:szCs w:val="24"/>
        </w:rPr>
        <w:t xml:space="preserve">. </w:t>
      </w:r>
      <w:r w:rsidR="000F3F50" w:rsidRPr="00C516F5">
        <w:rPr>
          <w:rFonts w:ascii="Times New Roman" w:hAnsi="Times New Roman" w:cs="Times New Roman"/>
          <w:sz w:val="24"/>
          <w:szCs w:val="24"/>
        </w:rPr>
        <w:t xml:space="preserve">It is noticeable that posts </w:t>
      </w:r>
      <w:r w:rsidR="00F336C5" w:rsidRPr="00C516F5">
        <w:rPr>
          <w:rFonts w:ascii="Times New Roman" w:hAnsi="Times New Roman" w:cs="Times New Roman"/>
          <w:sz w:val="24"/>
          <w:szCs w:val="24"/>
        </w:rPr>
        <w:t>typically include a combination of more or</w:t>
      </w:r>
      <w:r w:rsidR="00F67B1D" w:rsidRPr="00C516F5">
        <w:rPr>
          <w:rFonts w:ascii="Times New Roman" w:hAnsi="Times New Roman" w:cs="Times New Roman"/>
          <w:sz w:val="24"/>
          <w:szCs w:val="24"/>
        </w:rPr>
        <w:t xml:space="preserve"> </w:t>
      </w:r>
      <w:r w:rsidR="00F336C5" w:rsidRPr="00C516F5">
        <w:rPr>
          <w:rFonts w:ascii="Times New Roman" w:hAnsi="Times New Roman" w:cs="Times New Roman"/>
          <w:sz w:val="24"/>
          <w:szCs w:val="24"/>
        </w:rPr>
        <w:t>less empathic communicative dimensions,</w:t>
      </w:r>
      <w:r w:rsidR="004A3AAE" w:rsidRPr="00C516F5">
        <w:rPr>
          <w:rFonts w:ascii="Times New Roman" w:hAnsi="Times New Roman" w:cs="Times New Roman"/>
          <w:sz w:val="24"/>
          <w:szCs w:val="24"/>
        </w:rPr>
        <w:t xml:space="preserve"> such as the following comment, which responds to a post about the author’s slow healing injury and question about eligibility for disability payment</w:t>
      </w:r>
      <w:r w:rsidR="00F336C5" w:rsidRPr="00C516F5">
        <w:rPr>
          <w:rFonts w:ascii="Times New Roman" w:hAnsi="Times New Roman" w:cs="Times New Roman"/>
          <w:sz w:val="24"/>
          <w:szCs w:val="24"/>
        </w:rPr>
        <w:t>:</w:t>
      </w:r>
    </w:p>
    <w:p w14:paraId="4940D3B3" w14:textId="77777777" w:rsidR="00281E94" w:rsidRPr="00C516F5" w:rsidRDefault="00281E94" w:rsidP="002A0083">
      <w:pPr>
        <w:pStyle w:val="ListParagraph"/>
        <w:numPr>
          <w:ilvl w:val="0"/>
          <w:numId w:val="7"/>
        </w:numPr>
        <w:spacing w:after="0" w:line="240" w:lineRule="auto"/>
        <w:rPr>
          <w:rFonts w:ascii="Times New Roman" w:eastAsia="Times New Roman" w:hAnsi="Times New Roman" w:cs="Times New Roman"/>
          <w:lang w:eastAsia="en-GB"/>
        </w:rPr>
      </w:pPr>
      <w:r w:rsidRPr="00C516F5">
        <w:rPr>
          <w:rFonts w:ascii="Times New Roman" w:eastAsia="Times New Roman" w:hAnsi="Times New Roman" w:cs="Times New Roman"/>
          <w:lang w:eastAsia="en-GB"/>
        </w:rPr>
        <w:t>Have heard that you can get disability</w:t>
      </w:r>
      <w:r w:rsidR="004A3AAE" w:rsidRPr="00C516F5">
        <w:rPr>
          <w:rFonts w:ascii="Times New Roman" w:eastAsia="Times New Roman" w:hAnsi="Times New Roman" w:cs="Times New Roman"/>
          <w:lang w:eastAsia="en-GB"/>
        </w:rPr>
        <w:t xml:space="preserve"> [payments]</w:t>
      </w:r>
      <w:r w:rsidRPr="00C516F5">
        <w:rPr>
          <w:rFonts w:ascii="Times New Roman" w:eastAsia="Times New Roman" w:hAnsi="Times New Roman" w:cs="Times New Roman"/>
          <w:lang w:eastAsia="en-GB"/>
        </w:rPr>
        <w:t xml:space="preserve">, have never tried personally. So I don't know how hard or easy to get it </w:t>
      </w:r>
      <w:r w:rsidRPr="00C516F5">
        <w:rPr>
          <w:rFonts w:ascii="Times New Roman" w:eastAsia="Times New Roman" w:hAnsi="Times New Roman" w:cs="Times New Roman"/>
          <w:b/>
          <w:lang w:eastAsia="en-GB"/>
        </w:rPr>
        <w:t>[</w:t>
      </w:r>
      <w:r w:rsidR="00F67B1D" w:rsidRPr="00C516F5">
        <w:rPr>
          <w:rFonts w:ascii="Times New Roman" w:eastAsia="Times New Roman" w:hAnsi="Times New Roman" w:cs="Times New Roman"/>
          <w:b/>
          <w:lang w:eastAsia="en-GB"/>
        </w:rPr>
        <w:t xml:space="preserve">experience sharing </w:t>
      </w:r>
      <w:r w:rsidRPr="00C516F5">
        <w:rPr>
          <w:rFonts w:ascii="Times New Roman" w:eastAsia="Times New Roman" w:hAnsi="Times New Roman" w:cs="Times New Roman"/>
          <w:b/>
          <w:lang w:eastAsia="en-GB"/>
        </w:rPr>
        <w:t>information giving]</w:t>
      </w:r>
      <w:r w:rsidRPr="00C516F5">
        <w:rPr>
          <w:rFonts w:ascii="Times New Roman" w:eastAsia="Times New Roman" w:hAnsi="Times New Roman" w:cs="Times New Roman"/>
          <w:lang w:eastAsia="en-GB"/>
        </w:rPr>
        <w:t>- doesn't hurt to try..</w:t>
      </w:r>
      <w:r w:rsidR="00F67B1D" w:rsidRPr="00C516F5">
        <w:rPr>
          <w:rFonts w:ascii="Times New Roman" w:eastAsia="Times New Roman" w:hAnsi="Times New Roman" w:cs="Times New Roman"/>
          <w:lang w:eastAsia="en-GB"/>
        </w:rPr>
        <w:t xml:space="preserve"> </w:t>
      </w:r>
      <w:r w:rsidRPr="00C516F5">
        <w:rPr>
          <w:rFonts w:ascii="Times New Roman" w:eastAsia="Times New Roman" w:hAnsi="Times New Roman" w:cs="Times New Roman"/>
          <w:b/>
          <w:lang w:eastAsia="en-GB"/>
        </w:rPr>
        <w:t>[</w:t>
      </w:r>
      <w:r w:rsidR="00F67B1D" w:rsidRPr="00C516F5">
        <w:rPr>
          <w:rFonts w:ascii="Times New Roman" w:eastAsia="Times New Roman" w:hAnsi="Times New Roman" w:cs="Times New Roman"/>
          <w:b/>
          <w:lang w:eastAsia="en-GB"/>
        </w:rPr>
        <w:t>plain advice giving</w:t>
      </w:r>
      <w:r w:rsidRPr="00C516F5">
        <w:rPr>
          <w:rFonts w:ascii="Times New Roman" w:eastAsia="Times New Roman" w:hAnsi="Times New Roman" w:cs="Times New Roman"/>
          <w:b/>
          <w:lang w:eastAsia="en-GB"/>
        </w:rPr>
        <w:t>]</w:t>
      </w:r>
      <w:r w:rsidRPr="00C516F5">
        <w:rPr>
          <w:rFonts w:ascii="Times New Roman" w:eastAsia="Times New Roman" w:hAnsi="Times New Roman" w:cs="Times New Roman"/>
          <w:lang w:eastAsia="en-GB"/>
        </w:rPr>
        <w:t xml:space="preserve"> It takes longer to heal for a diabetic, just one of the "what sucks" being diabetic </w:t>
      </w:r>
      <w:r w:rsidRPr="00C516F5">
        <w:rPr>
          <w:rFonts w:ascii="Times New Roman" w:eastAsia="Times New Roman" w:hAnsi="Times New Roman" w:cs="Times New Roman"/>
          <w:b/>
          <w:lang w:eastAsia="en-GB"/>
        </w:rPr>
        <w:t>[</w:t>
      </w:r>
      <w:r w:rsidR="00F67B1D" w:rsidRPr="00C516F5">
        <w:rPr>
          <w:rFonts w:ascii="Times New Roman" w:eastAsia="Times New Roman" w:hAnsi="Times New Roman" w:cs="Times New Roman"/>
          <w:b/>
          <w:lang w:eastAsia="en-GB"/>
        </w:rPr>
        <w:t>empathy seeking: disclosing feeling</w:t>
      </w:r>
      <w:r w:rsidRPr="00C516F5">
        <w:rPr>
          <w:rFonts w:ascii="Times New Roman" w:eastAsia="Times New Roman" w:hAnsi="Times New Roman" w:cs="Times New Roman"/>
          <w:b/>
          <w:lang w:eastAsia="en-GB"/>
        </w:rPr>
        <w:t>]</w:t>
      </w:r>
      <w:r w:rsidR="00104DD9" w:rsidRPr="00C516F5">
        <w:rPr>
          <w:rFonts w:ascii="Times New Roman" w:eastAsia="Times New Roman" w:hAnsi="Times New Roman" w:cs="Times New Roman"/>
          <w:lang w:eastAsia="en-GB"/>
        </w:rPr>
        <w:t xml:space="preserve"> </w:t>
      </w:r>
    </w:p>
    <w:p w14:paraId="57064D7F" w14:textId="77777777" w:rsidR="00281E94" w:rsidRPr="00C516F5" w:rsidRDefault="00281E94" w:rsidP="00281E94">
      <w:pPr>
        <w:pStyle w:val="ListParagraph"/>
        <w:spacing w:after="0" w:line="240" w:lineRule="auto"/>
        <w:ind w:left="1080"/>
        <w:rPr>
          <w:rFonts w:ascii="Times New Roman" w:eastAsia="Times New Roman" w:hAnsi="Times New Roman" w:cs="Times New Roman"/>
          <w:sz w:val="24"/>
          <w:szCs w:val="24"/>
          <w:lang w:eastAsia="en-GB"/>
        </w:rPr>
      </w:pPr>
    </w:p>
    <w:p w14:paraId="27D7E851" w14:textId="77777777" w:rsidR="00F336C5" w:rsidRPr="00C516F5" w:rsidRDefault="00F67B1D" w:rsidP="00F336C5">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In these cases the various components have been coded and counted separately</w:t>
      </w:r>
      <w:r w:rsidR="005662DF" w:rsidRPr="00C516F5">
        <w:rPr>
          <w:rFonts w:ascii="Times New Roman" w:hAnsi="Times New Roman" w:cs="Times New Roman"/>
          <w:sz w:val="24"/>
          <w:szCs w:val="24"/>
        </w:rPr>
        <w:t>.</w:t>
      </w:r>
    </w:p>
    <w:p w14:paraId="20F82379" w14:textId="77777777" w:rsidR="00007103" w:rsidRPr="00C516F5" w:rsidRDefault="00007103" w:rsidP="00F336C5">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Firstly, the first two authors conducted the analysis of the first set of posts (August) separately to check a) to what extent the predicted ECAs applied, b) whether additional ECAs were represented and c) rating agreement.  We discussed coding discrepancies, adjusting categories and coding until consensus was achieved and repeated this process for the other two sets (September and October). The categories illustrated above are those that were finally applied.</w:t>
      </w:r>
    </w:p>
    <w:p w14:paraId="6A75ADB3" w14:textId="77777777" w:rsidR="00440146" w:rsidRPr="00C516F5" w:rsidRDefault="00440146" w:rsidP="00794748">
      <w:pPr>
        <w:pStyle w:val="Numberedsectionheading"/>
      </w:pPr>
      <w:r w:rsidRPr="00C516F5">
        <w:t>Findings</w:t>
      </w:r>
    </w:p>
    <w:p w14:paraId="3F959693" w14:textId="77777777" w:rsidR="000955FF" w:rsidRPr="00C516F5" w:rsidRDefault="000955FF" w:rsidP="00440146">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 xml:space="preserve">The findings of the analysis are presented below in relation to the four main empathic options illustrated in section </w:t>
      </w:r>
      <w:r w:rsidR="00774256" w:rsidRPr="00C516F5">
        <w:rPr>
          <w:rFonts w:ascii="Times New Roman" w:hAnsi="Times New Roman" w:cs="Times New Roman"/>
          <w:sz w:val="24"/>
          <w:szCs w:val="24"/>
        </w:rPr>
        <w:t>5</w:t>
      </w:r>
      <w:r w:rsidRPr="00C516F5">
        <w:rPr>
          <w:rFonts w:ascii="Times New Roman" w:hAnsi="Times New Roman" w:cs="Times New Roman"/>
          <w:sz w:val="24"/>
          <w:szCs w:val="24"/>
        </w:rPr>
        <w:t xml:space="preserve">.2:  </w:t>
      </w:r>
      <w:r w:rsidR="000D1BFF" w:rsidRPr="00C516F5">
        <w:rPr>
          <w:rFonts w:ascii="Times New Roman" w:hAnsi="Times New Roman" w:cs="Times New Roman"/>
          <w:sz w:val="24"/>
          <w:szCs w:val="24"/>
        </w:rPr>
        <w:t>E</w:t>
      </w:r>
      <w:r w:rsidRPr="00C516F5">
        <w:rPr>
          <w:rFonts w:ascii="Times New Roman" w:hAnsi="Times New Roman" w:cs="Times New Roman"/>
          <w:sz w:val="24"/>
          <w:szCs w:val="24"/>
        </w:rPr>
        <w:t>CAs (core and peripheral), empathic advice and information giving/seeking</w:t>
      </w:r>
      <w:r w:rsidR="00014AD6" w:rsidRPr="00C516F5">
        <w:rPr>
          <w:rFonts w:ascii="Times New Roman" w:hAnsi="Times New Roman" w:cs="Times New Roman"/>
          <w:sz w:val="24"/>
          <w:szCs w:val="24"/>
        </w:rPr>
        <w:t>,</w:t>
      </w:r>
      <w:r w:rsidRPr="00C516F5">
        <w:rPr>
          <w:rFonts w:ascii="Times New Roman" w:hAnsi="Times New Roman" w:cs="Times New Roman"/>
          <w:sz w:val="24"/>
          <w:szCs w:val="24"/>
        </w:rPr>
        <w:t xml:space="preserve"> and un-empathic CAs. They are summarised in </w:t>
      </w:r>
      <w:r w:rsidR="00774256" w:rsidRPr="00C516F5">
        <w:rPr>
          <w:rFonts w:ascii="Times New Roman" w:hAnsi="Times New Roman" w:cs="Times New Roman"/>
          <w:sz w:val="24"/>
          <w:szCs w:val="24"/>
        </w:rPr>
        <w:t>t</w:t>
      </w:r>
      <w:r w:rsidRPr="00C516F5">
        <w:rPr>
          <w:rFonts w:ascii="Times New Roman" w:hAnsi="Times New Roman" w:cs="Times New Roman"/>
          <w:sz w:val="24"/>
          <w:szCs w:val="24"/>
        </w:rPr>
        <w:t xml:space="preserve">ables 1 to </w:t>
      </w:r>
      <w:r w:rsidR="007B56A2" w:rsidRPr="00C516F5">
        <w:rPr>
          <w:rFonts w:ascii="Times New Roman" w:hAnsi="Times New Roman" w:cs="Times New Roman"/>
          <w:sz w:val="24"/>
          <w:szCs w:val="24"/>
        </w:rPr>
        <w:t>3</w:t>
      </w:r>
      <w:r w:rsidRPr="00C516F5">
        <w:rPr>
          <w:rFonts w:ascii="Times New Roman" w:hAnsi="Times New Roman" w:cs="Times New Roman"/>
          <w:sz w:val="24"/>
          <w:szCs w:val="24"/>
        </w:rPr>
        <w:t>.</w:t>
      </w:r>
      <w:r w:rsidR="001D0805" w:rsidRPr="00C516F5">
        <w:rPr>
          <w:rFonts w:ascii="Times New Roman" w:hAnsi="Times New Roman" w:cs="Times New Roman"/>
          <w:sz w:val="24"/>
          <w:szCs w:val="24"/>
        </w:rPr>
        <w:t xml:space="preserve"> </w:t>
      </w:r>
      <w:r w:rsidR="000217A2" w:rsidRPr="00C516F5">
        <w:rPr>
          <w:rFonts w:ascii="Times New Roman" w:hAnsi="Times New Roman" w:cs="Times New Roman"/>
          <w:sz w:val="24"/>
          <w:szCs w:val="24"/>
        </w:rPr>
        <w:t>An example of how the categories were applied to the interactions may also be seen below (example (40))</w:t>
      </w:r>
    </w:p>
    <w:p w14:paraId="68BE6A7A" w14:textId="77777777" w:rsidR="00741227" w:rsidRPr="00C516F5" w:rsidRDefault="00741227" w:rsidP="00774256">
      <w:pPr>
        <w:spacing w:after="0" w:line="240" w:lineRule="auto"/>
        <w:rPr>
          <w:rFonts w:ascii="Times New Roman" w:hAnsi="Times New Roman" w:cs="Times New Roman"/>
          <w:sz w:val="24"/>
          <w:szCs w:val="24"/>
        </w:rPr>
      </w:pPr>
    </w:p>
    <w:p w14:paraId="6C07CBCB" w14:textId="4E24DB39" w:rsidR="00774256" w:rsidRPr="00C516F5" w:rsidRDefault="002D5C02" w:rsidP="00774256">
      <w:pPr>
        <w:spacing w:after="0" w:line="240" w:lineRule="auto"/>
        <w:rPr>
          <w:rFonts w:ascii="Times New Roman" w:hAnsi="Times New Roman" w:cs="Times New Roman"/>
          <w:b/>
          <w:sz w:val="20"/>
          <w:szCs w:val="20"/>
        </w:rPr>
      </w:pPr>
      <w:r w:rsidRPr="00C516F5">
        <w:rPr>
          <w:rFonts w:ascii="Times New Roman" w:hAnsi="Times New Roman" w:cs="Times New Roman"/>
          <w:sz w:val="24"/>
          <w:szCs w:val="24"/>
        </w:rPr>
        <w:tab/>
      </w:r>
      <w:r w:rsidR="00774256" w:rsidRPr="00C516F5">
        <w:rPr>
          <w:rFonts w:ascii="Times New Roman" w:hAnsi="Times New Roman" w:cs="Times New Roman"/>
          <w:b/>
          <w:sz w:val="20"/>
          <w:szCs w:val="20"/>
        </w:rPr>
        <w:t xml:space="preserve">Table 1: Showing the instances </w:t>
      </w:r>
      <w:r w:rsidR="000C6AD1" w:rsidRPr="00C516F5">
        <w:rPr>
          <w:rFonts w:ascii="Times New Roman" w:hAnsi="Times New Roman" w:cs="Times New Roman"/>
          <w:b/>
          <w:sz w:val="20"/>
          <w:szCs w:val="20"/>
        </w:rPr>
        <w:t>of ECAs</w:t>
      </w:r>
      <w:r w:rsidR="00774256" w:rsidRPr="00C516F5">
        <w:rPr>
          <w:rFonts w:ascii="Times New Roman" w:hAnsi="Times New Roman" w:cs="Times New Roman"/>
          <w:b/>
          <w:sz w:val="20"/>
          <w:szCs w:val="20"/>
        </w:rPr>
        <w:t xml:space="preserve"> (core and peripheral) in the selected corpus</w:t>
      </w:r>
    </w:p>
    <w:p w14:paraId="02222628" w14:textId="77777777" w:rsidR="00774256" w:rsidRPr="00C516F5" w:rsidRDefault="00774256" w:rsidP="00774256">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823"/>
        <w:gridCol w:w="1134"/>
        <w:gridCol w:w="1134"/>
        <w:gridCol w:w="1134"/>
        <w:gridCol w:w="1417"/>
      </w:tblGrid>
      <w:tr w:rsidR="00774256" w:rsidRPr="00C516F5" w14:paraId="060B7337" w14:textId="77777777" w:rsidTr="00974B95">
        <w:tc>
          <w:tcPr>
            <w:tcW w:w="3823" w:type="dxa"/>
            <w:vAlign w:val="center"/>
          </w:tcPr>
          <w:p w14:paraId="731E864C" w14:textId="77777777" w:rsidR="00774256" w:rsidRPr="00C516F5" w:rsidRDefault="00774256" w:rsidP="00974B95">
            <w:pPr>
              <w:spacing w:line="360" w:lineRule="auto"/>
            </w:pPr>
            <w:r w:rsidRPr="00C516F5">
              <w:t>Empathic Dimensions</w:t>
            </w:r>
          </w:p>
        </w:tc>
        <w:tc>
          <w:tcPr>
            <w:tcW w:w="1134" w:type="dxa"/>
            <w:vAlign w:val="center"/>
          </w:tcPr>
          <w:p w14:paraId="75131389" w14:textId="77777777" w:rsidR="00774256" w:rsidRPr="00C516F5" w:rsidRDefault="00774256" w:rsidP="00974B95">
            <w:pPr>
              <w:spacing w:line="360" w:lineRule="auto"/>
              <w:rPr>
                <w:sz w:val="16"/>
                <w:szCs w:val="16"/>
              </w:rPr>
            </w:pPr>
            <w:r w:rsidRPr="00C516F5">
              <w:rPr>
                <w:sz w:val="16"/>
                <w:szCs w:val="16"/>
              </w:rPr>
              <w:t>August</w:t>
            </w:r>
          </w:p>
          <w:p w14:paraId="77E15E56" w14:textId="77777777" w:rsidR="00774256" w:rsidRPr="00C516F5" w:rsidRDefault="00774256" w:rsidP="00974B95">
            <w:pPr>
              <w:spacing w:line="360" w:lineRule="auto"/>
              <w:rPr>
                <w:sz w:val="16"/>
                <w:szCs w:val="16"/>
              </w:rPr>
            </w:pPr>
            <w:r w:rsidRPr="00C516F5">
              <w:rPr>
                <w:sz w:val="16"/>
                <w:szCs w:val="16"/>
              </w:rPr>
              <w:t>3062 words</w:t>
            </w:r>
            <w:r w:rsidR="009272D8" w:rsidRPr="00C516F5">
              <w:rPr>
                <w:sz w:val="16"/>
                <w:szCs w:val="16"/>
              </w:rPr>
              <w:t>,</w:t>
            </w:r>
          </w:p>
          <w:p w14:paraId="1BECF4EB" w14:textId="77777777" w:rsidR="00774256" w:rsidRPr="00C516F5" w:rsidRDefault="00774256" w:rsidP="00E363CB">
            <w:pPr>
              <w:spacing w:line="360" w:lineRule="auto"/>
              <w:rPr>
                <w:sz w:val="16"/>
                <w:szCs w:val="16"/>
              </w:rPr>
            </w:pPr>
            <w:r w:rsidRPr="00C516F5">
              <w:rPr>
                <w:sz w:val="16"/>
                <w:szCs w:val="16"/>
              </w:rPr>
              <w:t>141 posts</w:t>
            </w:r>
          </w:p>
        </w:tc>
        <w:tc>
          <w:tcPr>
            <w:tcW w:w="1134" w:type="dxa"/>
            <w:vAlign w:val="center"/>
          </w:tcPr>
          <w:p w14:paraId="6C7C8F98" w14:textId="77777777" w:rsidR="00774256" w:rsidRPr="00C516F5" w:rsidRDefault="00774256" w:rsidP="00974B95">
            <w:pPr>
              <w:spacing w:line="360" w:lineRule="auto"/>
              <w:rPr>
                <w:sz w:val="16"/>
                <w:szCs w:val="16"/>
              </w:rPr>
            </w:pPr>
            <w:r w:rsidRPr="00C516F5">
              <w:rPr>
                <w:sz w:val="16"/>
                <w:szCs w:val="16"/>
              </w:rPr>
              <w:t>Sept</w:t>
            </w:r>
          </w:p>
          <w:p w14:paraId="019DAB37" w14:textId="77777777" w:rsidR="00774256" w:rsidRPr="00C516F5" w:rsidRDefault="00774256" w:rsidP="00974B95">
            <w:pPr>
              <w:spacing w:line="360" w:lineRule="auto"/>
              <w:rPr>
                <w:sz w:val="16"/>
                <w:szCs w:val="16"/>
              </w:rPr>
            </w:pPr>
            <w:r w:rsidRPr="00C516F5">
              <w:rPr>
                <w:sz w:val="16"/>
                <w:szCs w:val="16"/>
              </w:rPr>
              <w:t>3124 words</w:t>
            </w:r>
            <w:r w:rsidR="009272D8" w:rsidRPr="00C516F5">
              <w:rPr>
                <w:sz w:val="16"/>
                <w:szCs w:val="16"/>
              </w:rPr>
              <w:t>,</w:t>
            </w:r>
          </w:p>
          <w:p w14:paraId="18BE0D29" w14:textId="77777777" w:rsidR="00774256" w:rsidRPr="00C516F5" w:rsidRDefault="00774256" w:rsidP="00E363CB">
            <w:pPr>
              <w:spacing w:line="360" w:lineRule="auto"/>
              <w:rPr>
                <w:sz w:val="16"/>
                <w:szCs w:val="16"/>
              </w:rPr>
            </w:pPr>
            <w:r w:rsidRPr="00C516F5">
              <w:rPr>
                <w:sz w:val="16"/>
                <w:szCs w:val="16"/>
              </w:rPr>
              <w:t>191 posts</w:t>
            </w:r>
          </w:p>
        </w:tc>
        <w:tc>
          <w:tcPr>
            <w:tcW w:w="1134" w:type="dxa"/>
            <w:vAlign w:val="center"/>
          </w:tcPr>
          <w:p w14:paraId="4E0BAFDE" w14:textId="77777777" w:rsidR="00774256" w:rsidRPr="00C516F5" w:rsidRDefault="00774256" w:rsidP="00974B95">
            <w:pPr>
              <w:spacing w:line="360" w:lineRule="auto"/>
              <w:rPr>
                <w:sz w:val="16"/>
                <w:szCs w:val="16"/>
              </w:rPr>
            </w:pPr>
            <w:r w:rsidRPr="00C516F5">
              <w:rPr>
                <w:sz w:val="16"/>
                <w:szCs w:val="16"/>
              </w:rPr>
              <w:t>Oct</w:t>
            </w:r>
          </w:p>
          <w:p w14:paraId="3166B20D" w14:textId="77777777" w:rsidR="00774256" w:rsidRPr="00C516F5" w:rsidRDefault="00774256" w:rsidP="00974B95">
            <w:pPr>
              <w:spacing w:line="360" w:lineRule="auto"/>
              <w:rPr>
                <w:sz w:val="16"/>
                <w:szCs w:val="16"/>
              </w:rPr>
            </w:pPr>
            <w:r w:rsidRPr="00C516F5">
              <w:rPr>
                <w:sz w:val="16"/>
                <w:szCs w:val="16"/>
              </w:rPr>
              <w:t xml:space="preserve">4718 </w:t>
            </w:r>
            <w:r w:rsidR="00741227" w:rsidRPr="00C516F5">
              <w:rPr>
                <w:sz w:val="16"/>
                <w:szCs w:val="16"/>
              </w:rPr>
              <w:t>w</w:t>
            </w:r>
            <w:r w:rsidRPr="00C516F5">
              <w:rPr>
                <w:sz w:val="16"/>
                <w:szCs w:val="16"/>
              </w:rPr>
              <w:t>ords</w:t>
            </w:r>
            <w:r w:rsidR="009272D8" w:rsidRPr="00C516F5">
              <w:rPr>
                <w:sz w:val="16"/>
                <w:szCs w:val="16"/>
              </w:rPr>
              <w:t>,</w:t>
            </w:r>
          </w:p>
          <w:p w14:paraId="4BC96926" w14:textId="77777777" w:rsidR="00774256" w:rsidRPr="00C516F5" w:rsidRDefault="00774256" w:rsidP="00E363CB">
            <w:pPr>
              <w:spacing w:line="360" w:lineRule="auto"/>
              <w:rPr>
                <w:sz w:val="16"/>
                <w:szCs w:val="16"/>
              </w:rPr>
            </w:pPr>
            <w:r w:rsidRPr="00C516F5">
              <w:rPr>
                <w:sz w:val="16"/>
                <w:szCs w:val="16"/>
              </w:rPr>
              <w:t>228 posts</w:t>
            </w:r>
          </w:p>
        </w:tc>
        <w:tc>
          <w:tcPr>
            <w:tcW w:w="1417" w:type="dxa"/>
            <w:vAlign w:val="center"/>
          </w:tcPr>
          <w:p w14:paraId="08D3BB23" w14:textId="77777777" w:rsidR="00774256" w:rsidRPr="00C516F5" w:rsidRDefault="00774256" w:rsidP="00974B95">
            <w:pPr>
              <w:spacing w:line="360" w:lineRule="auto"/>
              <w:rPr>
                <w:sz w:val="16"/>
                <w:szCs w:val="16"/>
              </w:rPr>
            </w:pPr>
            <w:r w:rsidRPr="00C516F5">
              <w:rPr>
                <w:sz w:val="16"/>
                <w:szCs w:val="16"/>
              </w:rPr>
              <w:t xml:space="preserve">Total </w:t>
            </w:r>
            <w:r w:rsidR="00741227" w:rsidRPr="00C516F5">
              <w:rPr>
                <w:sz w:val="16"/>
                <w:szCs w:val="16"/>
              </w:rPr>
              <w:t>instances</w:t>
            </w:r>
          </w:p>
          <w:p w14:paraId="3DBEE982" w14:textId="77777777" w:rsidR="00774256" w:rsidRPr="00C516F5" w:rsidRDefault="00774256" w:rsidP="00974B95">
            <w:pPr>
              <w:spacing w:line="360" w:lineRule="auto"/>
              <w:rPr>
                <w:sz w:val="16"/>
                <w:szCs w:val="16"/>
              </w:rPr>
            </w:pPr>
            <w:r w:rsidRPr="00C516F5">
              <w:rPr>
                <w:sz w:val="16"/>
                <w:szCs w:val="16"/>
              </w:rPr>
              <w:t>10904 words</w:t>
            </w:r>
            <w:r w:rsidR="009272D8" w:rsidRPr="00C516F5">
              <w:rPr>
                <w:sz w:val="16"/>
                <w:szCs w:val="16"/>
              </w:rPr>
              <w:t>,</w:t>
            </w:r>
          </w:p>
          <w:p w14:paraId="6010F81E" w14:textId="77777777" w:rsidR="00774256" w:rsidRPr="00C516F5" w:rsidRDefault="00774256" w:rsidP="00E363CB">
            <w:pPr>
              <w:spacing w:line="360" w:lineRule="auto"/>
              <w:rPr>
                <w:sz w:val="16"/>
                <w:szCs w:val="16"/>
              </w:rPr>
            </w:pPr>
            <w:r w:rsidRPr="00C516F5">
              <w:rPr>
                <w:sz w:val="16"/>
                <w:szCs w:val="16"/>
              </w:rPr>
              <w:t>560 posts</w:t>
            </w:r>
          </w:p>
        </w:tc>
      </w:tr>
      <w:tr w:rsidR="00774256" w:rsidRPr="00C516F5" w14:paraId="0C2240AA" w14:textId="77777777" w:rsidTr="00974B95">
        <w:trPr>
          <w:trHeight w:val="454"/>
        </w:trPr>
        <w:tc>
          <w:tcPr>
            <w:tcW w:w="8642" w:type="dxa"/>
            <w:gridSpan w:val="5"/>
            <w:vAlign w:val="center"/>
          </w:tcPr>
          <w:p w14:paraId="004FB012" w14:textId="77777777" w:rsidR="00774256" w:rsidRPr="00C516F5" w:rsidRDefault="00774256" w:rsidP="00974B95">
            <w:pPr>
              <w:spacing w:line="360" w:lineRule="auto"/>
              <w:jc w:val="center"/>
              <w:rPr>
                <w:u w:val="single"/>
              </w:rPr>
            </w:pPr>
            <w:r w:rsidRPr="00C516F5">
              <w:rPr>
                <w:u w:val="single"/>
              </w:rPr>
              <w:t>CORE EMPATHY SEEKING-ACTS</w:t>
            </w:r>
          </w:p>
        </w:tc>
      </w:tr>
      <w:tr w:rsidR="00774256" w:rsidRPr="00C516F5" w14:paraId="03432882" w14:textId="77777777" w:rsidTr="00974B95">
        <w:tc>
          <w:tcPr>
            <w:tcW w:w="3823" w:type="dxa"/>
            <w:shd w:val="clear" w:color="auto" w:fill="FFFFFF" w:themeFill="background1"/>
            <w:vAlign w:val="center"/>
          </w:tcPr>
          <w:p w14:paraId="19176DFD" w14:textId="77777777" w:rsidR="00774256" w:rsidRPr="00C516F5" w:rsidRDefault="00774256" w:rsidP="00974B95">
            <w:pPr>
              <w:spacing w:line="360" w:lineRule="auto"/>
            </w:pPr>
            <w:r w:rsidRPr="00C516F5">
              <w:t>Disclosing feelings</w:t>
            </w:r>
          </w:p>
        </w:tc>
        <w:tc>
          <w:tcPr>
            <w:tcW w:w="1134" w:type="dxa"/>
            <w:shd w:val="clear" w:color="auto" w:fill="FFFFFF" w:themeFill="background1"/>
            <w:vAlign w:val="center"/>
          </w:tcPr>
          <w:p w14:paraId="32E3358E" w14:textId="77777777" w:rsidR="00774256" w:rsidRPr="00C516F5" w:rsidRDefault="00774256" w:rsidP="00974B95">
            <w:pPr>
              <w:spacing w:line="360" w:lineRule="auto"/>
            </w:pPr>
            <w:r w:rsidRPr="00C516F5">
              <w:t xml:space="preserve">13        </w:t>
            </w:r>
          </w:p>
        </w:tc>
        <w:tc>
          <w:tcPr>
            <w:tcW w:w="1134" w:type="dxa"/>
            <w:shd w:val="clear" w:color="auto" w:fill="FFFFFF" w:themeFill="background1"/>
            <w:vAlign w:val="center"/>
          </w:tcPr>
          <w:p w14:paraId="518A4B16" w14:textId="77777777" w:rsidR="00774256" w:rsidRPr="00C516F5" w:rsidRDefault="00774256" w:rsidP="00974B95">
            <w:pPr>
              <w:spacing w:line="360" w:lineRule="auto"/>
            </w:pPr>
            <w:r w:rsidRPr="00C516F5">
              <w:t>18</w:t>
            </w:r>
          </w:p>
        </w:tc>
        <w:tc>
          <w:tcPr>
            <w:tcW w:w="1134" w:type="dxa"/>
            <w:shd w:val="clear" w:color="auto" w:fill="FFFFFF" w:themeFill="background1"/>
            <w:vAlign w:val="center"/>
          </w:tcPr>
          <w:p w14:paraId="416F598E" w14:textId="77777777" w:rsidR="00774256" w:rsidRPr="00C516F5" w:rsidRDefault="00774256" w:rsidP="00974B95">
            <w:pPr>
              <w:spacing w:line="360" w:lineRule="auto"/>
            </w:pPr>
            <w:r w:rsidRPr="00C516F5">
              <w:t>14</w:t>
            </w:r>
          </w:p>
        </w:tc>
        <w:tc>
          <w:tcPr>
            <w:tcW w:w="1417" w:type="dxa"/>
            <w:shd w:val="clear" w:color="auto" w:fill="FFFFFF" w:themeFill="background1"/>
            <w:vAlign w:val="center"/>
          </w:tcPr>
          <w:p w14:paraId="67CB748D" w14:textId="77777777" w:rsidR="00774256" w:rsidRPr="00C516F5" w:rsidRDefault="00774256" w:rsidP="00974B95">
            <w:pPr>
              <w:spacing w:line="360" w:lineRule="auto"/>
            </w:pPr>
            <w:r w:rsidRPr="00C516F5">
              <w:t>45</w:t>
            </w:r>
          </w:p>
        </w:tc>
      </w:tr>
      <w:tr w:rsidR="00774256" w:rsidRPr="00C516F5" w14:paraId="72A8D297" w14:textId="77777777" w:rsidTr="00974B95">
        <w:tc>
          <w:tcPr>
            <w:tcW w:w="3823" w:type="dxa"/>
            <w:shd w:val="clear" w:color="auto" w:fill="FFFFFF" w:themeFill="background1"/>
            <w:vAlign w:val="center"/>
          </w:tcPr>
          <w:p w14:paraId="4275AA31" w14:textId="77777777" w:rsidR="00774256" w:rsidRPr="00C516F5" w:rsidRDefault="00774256" w:rsidP="00974B95">
            <w:pPr>
              <w:spacing w:line="360" w:lineRule="auto"/>
            </w:pPr>
            <w:r w:rsidRPr="00C516F5">
              <w:t>Disclosing views</w:t>
            </w:r>
          </w:p>
        </w:tc>
        <w:tc>
          <w:tcPr>
            <w:tcW w:w="1134" w:type="dxa"/>
            <w:shd w:val="clear" w:color="auto" w:fill="FFFFFF" w:themeFill="background1"/>
            <w:vAlign w:val="center"/>
          </w:tcPr>
          <w:p w14:paraId="370EDEAA" w14:textId="77777777" w:rsidR="00774256" w:rsidRPr="00C516F5" w:rsidRDefault="00774256" w:rsidP="00974B95">
            <w:pPr>
              <w:spacing w:line="360" w:lineRule="auto"/>
            </w:pPr>
            <w:r w:rsidRPr="00C516F5">
              <w:t>4</w:t>
            </w:r>
          </w:p>
        </w:tc>
        <w:tc>
          <w:tcPr>
            <w:tcW w:w="1134" w:type="dxa"/>
            <w:shd w:val="clear" w:color="auto" w:fill="FFFFFF" w:themeFill="background1"/>
            <w:vAlign w:val="center"/>
          </w:tcPr>
          <w:p w14:paraId="5080E777" w14:textId="77777777" w:rsidR="00774256" w:rsidRPr="00C516F5" w:rsidRDefault="00774256" w:rsidP="00974B95">
            <w:pPr>
              <w:spacing w:line="360" w:lineRule="auto"/>
            </w:pPr>
            <w:r w:rsidRPr="00C516F5">
              <w:t>13</w:t>
            </w:r>
          </w:p>
        </w:tc>
        <w:tc>
          <w:tcPr>
            <w:tcW w:w="1134" w:type="dxa"/>
            <w:shd w:val="clear" w:color="auto" w:fill="FFFFFF" w:themeFill="background1"/>
            <w:vAlign w:val="center"/>
          </w:tcPr>
          <w:p w14:paraId="7C3C938C" w14:textId="77777777" w:rsidR="00774256" w:rsidRPr="00C516F5" w:rsidRDefault="00774256" w:rsidP="00974B95">
            <w:pPr>
              <w:spacing w:line="360" w:lineRule="auto"/>
            </w:pPr>
            <w:r w:rsidRPr="00C516F5">
              <w:t>4</w:t>
            </w:r>
          </w:p>
        </w:tc>
        <w:tc>
          <w:tcPr>
            <w:tcW w:w="1417" w:type="dxa"/>
            <w:shd w:val="clear" w:color="auto" w:fill="FFFFFF" w:themeFill="background1"/>
            <w:vAlign w:val="center"/>
          </w:tcPr>
          <w:p w14:paraId="3AF56177" w14:textId="77777777" w:rsidR="00774256" w:rsidRPr="00C516F5" w:rsidRDefault="00774256" w:rsidP="00974B95">
            <w:pPr>
              <w:spacing w:line="360" w:lineRule="auto"/>
              <w:rPr>
                <w:color w:val="FF0000"/>
              </w:rPr>
            </w:pPr>
            <w:r w:rsidRPr="00C516F5">
              <w:t>21</w:t>
            </w:r>
          </w:p>
        </w:tc>
      </w:tr>
      <w:tr w:rsidR="00774256" w:rsidRPr="00C516F5" w14:paraId="312D303A" w14:textId="77777777" w:rsidTr="00974B95">
        <w:tc>
          <w:tcPr>
            <w:tcW w:w="3823" w:type="dxa"/>
            <w:shd w:val="clear" w:color="auto" w:fill="FFFFFF" w:themeFill="background1"/>
            <w:vAlign w:val="center"/>
          </w:tcPr>
          <w:p w14:paraId="51A3EC2E" w14:textId="77777777" w:rsidR="00774256" w:rsidRPr="00C516F5" w:rsidRDefault="00774256" w:rsidP="00974B95">
            <w:pPr>
              <w:spacing w:line="360" w:lineRule="auto"/>
            </w:pPr>
            <w:r w:rsidRPr="00C516F5">
              <w:t>Disclosing positive/negative circumstances</w:t>
            </w:r>
          </w:p>
        </w:tc>
        <w:tc>
          <w:tcPr>
            <w:tcW w:w="1134" w:type="dxa"/>
            <w:shd w:val="clear" w:color="auto" w:fill="FFFFFF" w:themeFill="background1"/>
            <w:vAlign w:val="center"/>
          </w:tcPr>
          <w:p w14:paraId="18A88E55" w14:textId="77777777" w:rsidR="00774256" w:rsidRPr="00C516F5" w:rsidRDefault="00774256" w:rsidP="00974B95">
            <w:pPr>
              <w:spacing w:line="360" w:lineRule="auto"/>
            </w:pPr>
            <w:r w:rsidRPr="00C516F5">
              <w:t>27</w:t>
            </w:r>
          </w:p>
        </w:tc>
        <w:tc>
          <w:tcPr>
            <w:tcW w:w="1134" w:type="dxa"/>
            <w:shd w:val="clear" w:color="auto" w:fill="FFFFFF" w:themeFill="background1"/>
            <w:vAlign w:val="center"/>
          </w:tcPr>
          <w:p w14:paraId="156922C1" w14:textId="77777777" w:rsidR="00774256" w:rsidRPr="00C516F5" w:rsidRDefault="00774256" w:rsidP="00974B95">
            <w:pPr>
              <w:spacing w:line="360" w:lineRule="auto"/>
            </w:pPr>
            <w:r w:rsidRPr="00C516F5">
              <w:t>26</w:t>
            </w:r>
          </w:p>
        </w:tc>
        <w:tc>
          <w:tcPr>
            <w:tcW w:w="1134" w:type="dxa"/>
            <w:shd w:val="clear" w:color="auto" w:fill="FFFFFF" w:themeFill="background1"/>
            <w:vAlign w:val="center"/>
          </w:tcPr>
          <w:p w14:paraId="7D6711B6" w14:textId="77777777" w:rsidR="00774256" w:rsidRPr="00C516F5" w:rsidRDefault="00774256" w:rsidP="00974B95">
            <w:pPr>
              <w:spacing w:line="360" w:lineRule="auto"/>
            </w:pPr>
            <w:r w:rsidRPr="00C516F5">
              <w:t>24</w:t>
            </w:r>
          </w:p>
        </w:tc>
        <w:tc>
          <w:tcPr>
            <w:tcW w:w="1417" w:type="dxa"/>
            <w:shd w:val="clear" w:color="auto" w:fill="FFFFFF" w:themeFill="background1"/>
            <w:vAlign w:val="center"/>
          </w:tcPr>
          <w:p w14:paraId="761F7DE2" w14:textId="77777777" w:rsidR="00774256" w:rsidRPr="00C516F5" w:rsidRDefault="00774256" w:rsidP="00974B95">
            <w:pPr>
              <w:spacing w:line="360" w:lineRule="auto"/>
            </w:pPr>
            <w:r w:rsidRPr="00C516F5">
              <w:t>77</w:t>
            </w:r>
          </w:p>
        </w:tc>
      </w:tr>
      <w:tr w:rsidR="00774256" w:rsidRPr="00C516F5" w14:paraId="1869DC17" w14:textId="77777777" w:rsidTr="00974B95">
        <w:tc>
          <w:tcPr>
            <w:tcW w:w="3823" w:type="dxa"/>
            <w:shd w:val="clear" w:color="auto" w:fill="FFFFFF" w:themeFill="background1"/>
            <w:vAlign w:val="center"/>
          </w:tcPr>
          <w:p w14:paraId="2D9FF4EB" w14:textId="77777777" w:rsidR="00774256" w:rsidRPr="00C516F5" w:rsidRDefault="00774256" w:rsidP="00974B95">
            <w:pPr>
              <w:spacing w:line="360" w:lineRule="auto"/>
            </w:pPr>
            <w:r w:rsidRPr="00C516F5">
              <w:t>Requesting emotional support</w:t>
            </w:r>
          </w:p>
        </w:tc>
        <w:tc>
          <w:tcPr>
            <w:tcW w:w="1134" w:type="dxa"/>
            <w:shd w:val="clear" w:color="auto" w:fill="FFFFFF" w:themeFill="background1"/>
            <w:vAlign w:val="center"/>
          </w:tcPr>
          <w:p w14:paraId="6C8398A9" w14:textId="77777777" w:rsidR="00774256" w:rsidRPr="00C516F5" w:rsidRDefault="00774256" w:rsidP="00974B95">
            <w:pPr>
              <w:spacing w:line="360" w:lineRule="auto"/>
            </w:pPr>
            <w:r w:rsidRPr="00C516F5">
              <w:t>1</w:t>
            </w:r>
          </w:p>
        </w:tc>
        <w:tc>
          <w:tcPr>
            <w:tcW w:w="1134" w:type="dxa"/>
            <w:shd w:val="clear" w:color="auto" w:fill="FFFFFF" w:themeFill="background1"/>
            <w:vAlign w:val="center"/>
          </w:tcPr>
          <w:p w14:paraId="0F847B91" w14:textId="77777777" w:rsidR="00774256" w:rsidRPr="00C516F5" w:rsidRDefault="00774256" w:rsidP="00974B95">
            <w:pPr>
              <w:spacing w:line="360" w:lineRule="auto"/>
            </w:pPr>
            <w:r w:rsidRPr="00C516F5">
              <w:t>4</w:t>
            </w:r>
          </w:p>
        </w:tc>
        <w:tc>
          <w:tcPr>
            <w:tcW w:w="1134" w:type="dxa"/>
            <w:shd w:val="clear" w:color="auto" w:fill="FFFFFF" w:themeFill="background1"/>
            <w:vAlign w:val="center"/>
          </w:tcPr>
          <w:p w14:paraId="68851A01" w14:textId="77777777" w:rsidR="00774256" w:rsidRPr="00C516F5" w:rsidRDefault="00774256" w:rsidP="00974B95">
            <w:pPr>
              <w:spacing w:line="360" w:lineRule="auto"/>
            </w:pPr>
            <w:r w:rsidRPr="00C516F5">
              <w:t>0</w:t>
            </w:r>
          </w:p>
        </w:tc>
        <w:tc>
          <w:tcPr>
            <w:tcW w:w="1417" w:type="dxa"/>
            <w:shd w:val="clear" w:color="auto" w:fill="FFFFFF" w:themeFill="background1"/>
            <w:vAlign w:val="center"/>
          </w:tcPr>
          <w:p w14:paraId="55437845" w14:textId="77777777" w:rsidR="00774256" w:rsidRPr="00C516F5" w:rsidRDefault="00774256" w:rsidP="00974B95">
            <w:pPr>
              <w:spacing w:line="360" w:lineRule="auto"/>
            </w:pPr>
            <w:r w:rsidRPr="00C516F5">
              <w:t>5</w:t>
            </w:r>
          </w:p>
        </w:tc>
      </w:tr>
      <w:tr w:rsidR="00774256" w:rsidRPr="00C516F5" w14:paraId="56AC4E71" w14:textId="77777777" w:rsidTr="00974B95">
        <w:tc>
          <w:tcPr>
            <w:tcW w:w="3823" w:type="dxa"/>
            <w:shd w:val="clear" w:color="auto" w:fill="FFFFFF" w:themeFill="background1"/>
            <w:vAlign w:val="center"/>
          </w:tcPr>
          <w:p w14:paraId="302D1CD9" w14:textId="77777777" w:rsidR="00774256" w:rsidRPr="00C516F5" w:rsidRDefault="00774256" w:rsidP="00974B95">
            <w:pPr>
              <w:spacing w:line="360" w:lineRule="auto"/>
            </w:pPr>
            <w:r w:rsidRPr="00C516F5">
              <w:t>TOTAL</w:t>
            </w:r>
          </w:p>
        </w:tc>
        <w:tc>
          <w:tcPr>
            <w:tcW w:w="1134" w:type="dxa"/>
            <w:shd w:val="clear" w:color="auto" w:fill="FFFFFF" w:themeFill="background1"/>
            <w:vAlign w:val="center"/>
          </w:tcPr>
          <w:p w14:paraId="4DB8770A" w14:textId="77777777" w:rsidR="00774256" w:rsidRPr="00C516F5" w:rsidRDefault="00774256" w:rsidP="00974B95">
            <w:pPr>
              <w:spacing w:line="360" w:lineRule="auto"/>
            </w:pPr>
            <w:r w:rsidRPr="00C516F5">
              <w:t>45</w:t>
            </w:r>
          </w:p>
        </w:tc>
        <w:tc>
          <w:tcPr>
            <w:tcW w:w="1134" w:type="dxa"/>
            <w:shd w:val="clear" w:color="auto" w:fill="FFFFFF" w:themeFill="background1"/>
            <w:vAlign w:val="center"/>
          </w:tcPr>
          <w:p w14:paraId="38BB9C0A" w14:textId="77777777" w:rsidR="00774256" w:rsidRPr="00C516F5" w:rsidRDefault="00774256" w:rsidP="00974B95">
            <w:pPr>
              <w:spacing w:line="360" w:lineRule="auto"/>
            </w:pPr>
            <w:r w:rsidRPr="00C516F5">
              <w:t>61</w:t>
            </w:r>
          </w:p>
        </w:tc>
        <w:tc>
          <w:tcPr>
            <w:tcW w:w="1134" w:type="dxa"/>
            <w:shd w:val="clear" w:color="auto" w:fill="FFFFFF" w:themeFill="background1"/>
            <w:vAlign w:val="center"/>
          </w:tcPr>
          <w:p w14:paraId="105E0A92" w14:textId="77777777" w:rsidR="00774256" w:rsidRPr="00C516F5" w:rsidRDefault="00774256" w:rsidP="00974B95">
            <w:pPr>
              <w:spacing w:line="360" w:lineRule="auto"/>
            </w:pPr>
            <w:r w:rsidRPr="00C516F5">
              <w:t>52</w:t>
            </w:r>
          </w:p>
        </w:tc>
        <w:tc>
          <w:tcPr>
            <w:tcW w:w="1417" w:type="dxa"/>
            <w:shd w:val="clear" w:color="auto" w:fill="D9D9D9" w:themeFill="background1" w:themeFillShade="D9"/>
            <w:vAlign w:val="center"/>
          </w:tcPr>
          <w:p w14:paraId="02C83BD7" w14:textId="77777777" w:rsidR="00774256" w:rsidRPr="00C516F5" w:rsidRDefault="00774256" w:rsidP="00974B95">
            <w:pPr>
              <w:spacing w:line="360" w:lineRule="auto"/>
              <w:rPr>
                <w:b/>
              </w:rPr>
            </w:pPr>
            <w:r w:rsidRPr="00C516F5">
              <w:rPr>
                <w:b/>
              </w:rPr>
              <w:t>148</w:t>
            </w:r>
          </w:p>
        </w:tc>
      </w:tr>
      <w:tr w:rsidR="00774256" w:rsidRPr="00C516F5" w14:paraId="57A3C194" w14:textId="77777777" w:rsidTr="00974B95">
        <w:trPr>
          <w:trHeight w:val="516"/>
        </w:trPr>
        <w:tc>
          <w:tcPr>
            <w:tcW w:w="8642" w:type="dxa"/>
            <w:gridSpan w:val="5"/>
            <w:shd w:val="clear" w:color="auto" w:fill="FFFFFF" w:themeFill="background1"/>
            <w:vAlign w:val="center"/>
          </w:tcPr>
          <w:p w14:paraId="2B4A2CC1" w14:textId="77777777" w:rsidR="00774256" w:rsidRPr="00C516F5" w:rsidRDefault="00774256" w:rsidP="00974B95">
            <w:pPr>
              <w:spacing w:line="360" w:lineRule="auto"/>
              <w:jc w:val="center"/>
              <w:rPr>
                <w:u w:val="single"/>
              </w:rPr>
            </w:pPr>
            <w:r w:rsidRPr="00C516F5">
              <w:rPr>
                <w:u w:val="single"/>
              </w:rPr>
              <w:t>CORE EMPATHY GIVING ACTS</w:t>
            </w:r>
          </w:p>
        </w:tc>
      </w:tr>
      <w:tr w:rsidR="00774256" w:rsidRPr="00C516F5" w14:paraId="14C3784E" w14:textId="77777777" w:rsidTr="00974B95">
        <w:tc>
          <w:tcPr>
            <w:tcW w:w="3823" w:type="dxa"/>
            <w:shd w:val="clear" w:color="auto" w:fill="FFFFFF" w:themeFill="background1"/>
            <w:vAlign w:val="center"/>
          </w:tcPr>
          <w:p w14:paraId="40461FF6" w14:textId="77777777" w:rsidR="00774256" w:rsidRPr="00C516F5" w:rsidRDefault="00774256" w:rsidP="00974B95">
            <w:pPr>
              <w:spacing w:line="360" w:lineRule="auto"/>
            </w:pPr>
            <w:r w:rsidRPr="00C516F5">
              <w:t>Acknowledging feelings</w:t>
            </w:r>
          </w:p>
        </w:tc>
        <w:tc>
          <w:tcPr>
            <w:tcW w:w="1134" w:type="dxa"/>
            <w:shd w:val="clear" w:color="auto" w:fill="FFFFFF" w:themeFill="background1"/>
            <w:vAlign w:val="center"/>
          </w:tcPr>
          <w:p w14:paraId="5D44E7FF" w14:textId="77777777" w:rsidR="00774256" w:rsidRPr="00C516F5" w:rsidRDefault="00774256" w:rsidP="00974B95">
            <w:pPr>
              <w:spacing w:line="360" w:lineRule="auto"/>
            </w:pPr>
            <w:r w:rsidRPr="00C516F5">
              <w:t>3</w:t>
            </w:r>
          </w:p>
        </w:tc>
        <w:tc>
          <w:tcPr>
            <w:tcW w:w="1134" w:type="dxa"/>
            <w:shd w:val="clear" w:color="auto" w:fill="FFFFFF" w:themeFill="background1"/>
            <w:vAlign w:val="center"/>
          </w:tcPr>
          <w:p w14:paraId="3785145A" w14:textId="77777777" w:rsidR="00774256" w:rsidRPr="00C516F5" w:rsidRDefault="00774256" w:rsidP="00974B95">
            <w:pPr>
              <w:spacing w:line="360" w:lineRule="auto"/>
            </w:pPr>
            <w:r w:rsidRPr="00C516F5">
              <w:t>1</w:t>
            </w:r>
          </w:p>
        </w:tc>
        <w:tc>
          <w:tcPr>
            <w:tcW w:w="1134" w:type="dxa"/>
            <w:shd w:val="clear" w:color="auto" w:fill="FFFFFF" w:themeFill="background1"/>
            <w:vAlign w:val="center"/>
          </w:tcPr>
          <w:p w14:paraId="076A9E0F" w14:textId="77777777" w:rsidR="00774256" w:rsidRPr="00C516F5" w:rsidRDefault="00774256" w:rsidP="00974B95">
            <w:pPr>
              <w:spacing w:line="360" w:lineRule="auto"/>
            </w:pPr>
            <w:r w:rsidRPr="00C516F5">
              <w:t>4</w:t>
            </w:r>
          </w:p>
        </w:tc>
        <w:tc>
          <w:tcPr>
            <w:tcW w:w="1417" w:type="dxa"/>
            <w:shd w:val="clear" w:color="auto" w:fill="FFFFFF" w:themeFill="background1"/>
            <w:vAlign w:val="center"/>
          </w:tcPr>
          <w:p w14:paraId="203E655E" w14:textId="77777777" w:rsidR="00774256" w:rsidRPr="00C516F5" w:rsidRDefault="00774256" w:rsidP="00974B95">
            <w:pPr>
              <w:spacing w:line="360" w:lineRule="auto"/>
            </w:pPr>
            <w:r w:rsidRPr="00C516F5">
              <w:t>8</w:t>
            </w:r>
          </w:p>
        </w:tc>
      </w:tr>
      <w:tr w:rsidR="00774256" w:rsidRPr="00C516F5" w14:paraId="5428BD15" w14:textId="77777777" w:rsidTr="00974B95">
        <w:tc>
          <w:tcPr>
            <w:tcW w:w="3823" w:type="dxa"/>
            <w:shd w:val="clear" w:color="auto" w:fill="FFFFFF" w:themeFill="background1"/>
            <w:vAlign w:val="center"/>
          </w:tcPr>
          <w:p w14:paraId="29EB01CF" w14:textId="77777777" w:rsidR="00774256" w:rsidRPr="00C516F5" w:rsidRDefault="00774256" w:rsidP="00974B95">
            <w:pPr>
              <w:spacing w:line="360" w:lineRule="auto"/>
            </w:pPr>
            <w:r w:rsidRPr="00C516F5">
              <w:t>Endorsing views</w:t>
            </w:r>
          </w:p>
        </w:tc>
        <w:tc>
          <w:tcPr>
            <w:tcW w:w="1134" w:type="dxa"/>
            <w:shd w:val="clear" w:color="auto" w:fill="FFFFFF" w:themeFill="background1"/>
            <w:vAlign w:val="center"/>
          </w:tcPr>
          <w:p w14:paraId="37B121E4" w14:textId="77777777" w:rsidR="00774256" w:rsidRPr="00C516F5" w:rsidRDefault="00774256" w:rsidP="00974B95">
            <w:pPr>
              <w:spacing w:line="360" w:lineRule="auto"/>
            </w:pPr>
            <w:r w:rsidRPr="00C516F5">
              <w:t>6</w:t>
            </w:r>
          </w:p>
        </w:tc>
        <w:tc>
          <w:tcPr>
            <w:tcW w:w="1134" w:type="dxa"/>
            <w:shd w:val="clear" w:color="auto" w:fill="FFFFFF" w:themeFill="background1"/>
            <w:vAlign w:val="center"/>
          </w:tcPr>
          <w:p w14:paraId="216DEA71" w14:textId="77777777" w:rsidR="00774256" w:rsidRPr="00C516F5" w:rsidRDefault="00774256" w:rsidP="00974B95">
            <w:pPr>
              <w:spacing w:line="360" w:lineRule="auto"/>
            </w:pPr>
            <w:r w:rsidRPr="00C516F5">
              <w:t>10</w:t>
            </w:r>
          </w:p>
        </w:tc>
        <w:tc>
          <w:tcPr>
            <w:tcW w:w="1134" w:type="dxa"/>
            <w:shd w:val="clear" w:color="auto" w:fill="FFFFFF" w:themeFill="background1"/>
            <w:vAlign w:val="center"/>
          </w:tcPr>
          <w:p w14:paraId="10C7B6E3" w14:textId="77777777" w:rsidR="00774256" w:rsidRPr="00C516F5" w:rsidRDefault="00774256" w:rsidP="00974B95">
            <w:pPr>
              <w:spacing w:line="360" w:lineRule="auto"/>
            </w:pPr>
            <w:r w:rsidRPr="00C516F5">
              <w:t>5</w:t>
            </w:r>
          </w:p>
        </w:tc>
        <w:tc>
          <w:tcPr>
            <w:tcW w:w="1417" w:type="dxa"/>
            <w:shd w:val="clear" w:color="auto" w:fill="FFFFFF" w:themeFill="background1"/>
            <w:vAlign w:val="center"/>
          </w:tcPr>
          <w:p w14:paraId="58BFE107" w14:textId="77777777" w:rsidR="00774256" w:rsidRPr="00C516F5" w:rsidRDefault="00774256" w:rsidP="00974B95">
            <w:pPr>
              <w:spacing w:line="360" w:lineRule="auto"/>
            </w:pPr>
            <w:r w:rsidRPr="00C516F5">
              <w:t>21</w:t>
            </w:r>
          </w:p>
        </w:tc>
      </w:tr>
      <w:tr w:rsidR="00774256" w:rsidRPr="00C516F5" w14:paraId="39887BB0" w14:textId="77777777" w:rsidTr="00974B95">
        <w:tc>
          <w:tcPr>
            <w:tcW w:w="3823" w:type="dxa"/>
            <w:shd w:val="clear" w:color="auto" w:fill="FFFFFF" w:themeFill="background1"/>
            <w:vAlign w:val="center"/>
          </w:tcPr>
          <w:p w14:paraId="39EAABEA" w14:textId="77777777" w:rsidR="00774256" w:rsidRPr="00C516F5" w:rsidRDefault="00774256" w:rsidP="00974B95">
            <w:pPr>
              <w:spacing w:line="360" w:lineRule="auto"/>
            </w:pPr>
            <w:r w:rsidRPr="00C516F5">
              <w:t>Sharing similar feelings/experiences</w:t>
            </w:r>
          </w:p>
        </w:tc>
        <w:tc>
          <w:tcPr>
            <w:tcW w:w="1134" w:type="dxa"/>
            <w:shd w:val="clear" w:color="auto" w:fill="FFFFFF" w:themeFill="background1"/>
            <w:vAlign w:val="center"/>
          </w:tcPr>
          <w:p w14:paraId="7AD20F50" w14:textId="77777777" w:rsidR="00774256" w:rsidRPr="00C516F5" w:rsidRDefault="00774256" w:rsidP="00974B95">
            <w:pPr>
              <w:spacing w:line="360" w:lineRule="auto"/>
            </w:pPr>
            <w:r w:rsidRPr="00C516F5">
              <w:t>5</w:t>
            </w:r>
          </w:p>
        </w:tc>
        <w:tc>
          <w:tcPr>
            <w:tcW w:w="1134" w:type="dxa"/>
            <w:shd w:val="clear" w:color="auto" w:fill="FFFFFF" w:themeFill="background1"/>
            <w:vAlign w:val="center"/>
          </w:tcPr>
          <w:p w14:paraId="67A27210" w14:textId="77777777" w:rsidR="00774256" w:rsidRPr="00C516F5" w:rsidRDefault="00774256" w:rsidP="00974B95">
            <w:pPr>
              <w:spacing w:line="360" w:lineRule="auto"/>
            </w:pPr>
            <w:r w:rsidRPr="00C516F5">
              <w:t>22</w:t>
            </w:r>
          </w:p>
        </w:tc>
        <w:tc>
          <w:tcPr>
            <w:tcW w:w="1134" w:type="dxa"/>
            <w:shd w:val="clear" w:color="auto" w:fill="FFFFFF" w:themeFill="background1"/>
            <w:vAlign w:val="center"/>
          </w:tcPr>
          <w:p w14:paraId="5DFEAF58" w14:textId="77777777" w:rsidR="00774256" w:rsidRPr="00C516F5" w:rsidRDefault="00774256" w:rsidP="00974B95">
            <w:pPr>
              <w:spacing w:line="360" w:lineRule="auto"/>
            </w:pPr>
            <w:r w:rsidRPr="00C516F5">
              <w:t>15</w:t>
            </w:r>
          </w:p>
        </w:tc>
        <w:tc>
          <w:tcPr>
            <w:tcW w:w="1417" w:type="dxa"/>
            <w:shd w:val="clear" w:color="auto" w:fill="FFFFFF" w:themeFill="background1"/>
            <w:vAlign w:val="center"/>
          </w:tcPr>
          <w:p w14:paraId="0E99B384" w14:textId="77777777" w:rsidR="00774256" w:rsidRPr="00C516F5" w:rsidRDefault="00774256" w:rsidP="00974B95">
            <w:pPr>
              <w:spacing w:line="360" w:lineRule="auto"/>
            </w:pPr>
            <w:r w:rsidRPr="00C516F5">
              <w:t>42</w:t>
            </w:r>
          </w:p>
        </w:tc>
      </w:tr>
      <w:tr w:rsidR="00774256" w:rsidRPr="00C516F5" w14:paraId="36886ADE" w14:textId="77777777" w:rsidTr="00974B95">
        <w:tc>
          <w:tcPr>
            <w:tcW w:w="3823" w:type="dxa"/>
            <w:shd w:val="clear" w:color="auto" w:fill="FFFFFF" w:themeFill="background1"/>
            <w:vAlign w:val="center"/>
          </w:tcPr>
          <w:p w14:paraId="43FDD346" w14:textId="77777777" w:rsidR="00774256" w:rsidRPr="00C516F5" w:rsidRDefault="00774256" w:rsidP="00974B95">
            <w:pPr>
              <w:spacing w:line="360" w:lineRule="auto"/>
            </w:pPr>
            <w:r w:rsidRPr="00C516F5">
              <w:t>Expressing interest/concern</w:t>
            </w:r>
          </w:p>
        </w:tc>
        <w:tc>
          <w:tcPr>
            <w:tcW w:w="1134" w:type="dxa"/>
            <w:shd w:val="clear" w:color="auto" w:fill="FFFFFF" w:themeFill="background1"/>
            <w:vAlign w:val="center"/>
          </w:tcPr>
          <w:p w14:paraId="7B9EF114" w14:textId="77777777" w:rsidR="00774256" w:rsidRPr="00C516F5" w:rsidRDefault="00774256" w:rsidP="00974B95">
            <w:pPr>
              <w:spacing w:line="360" w:lineRule="auto"/>
            </w:pPr>
            <w:r w:rsidRPr="00C516F5">
              <w:t>16</w:t>
            </w:r>
          </w:p>
        </w:tc>
        <w:tc>
          <w:tcPr>
            <w:tcW w:w="1134" w:type="dxa"/>
            <w:shd w:val="clear" w:color="auto" w:fill="FFFFFF" w:themeFill="background1"/>
            <w:vAlign w:val="center"/>
          </w:tcPr>
          <w:p w14:paraId="1B938581" w14:textId="77777777" w:rsidR="00774256" w:rsidRPr="00C516F5" w:rsidRDefault="00774256" w:rsidP="00974B95">
            <w:pPr>
              <w:spacing w:line="360" w:lineRule="auto"/>
            </w:pPr>
            <w:r w:rsidRPr="00C516F5">
              <w:t>8</w:t>
            </w:r>
          </w:p>
        </w:tc>
        <w:tc>
          <w:tcPr>
            <w:tcW w:w="1134" w:type="dxa"/>
            <w:shd w:val="clear" w:color="auto" w:fill="FFFFFF" w:themeFill="background1"/>
            <w:vAlign w:val="center"/>
          </w:tcPr>
          <w:p w14:paraId="05755572" w14:textId="77777777" w:rsidR="00774256" w:rsidRPr="00C516F5" w:rsidRDefault="00774256" w:rsidP="00974B95">
            <w:pPr>
              <w:spacing w:line="360" w:lineRule="auto"/>
            </w:pPr>
            <w:r w:rsidRPr="00C516F5">
              <w:t>5</w:t>
            </w:r>
          </w:p>
        </w:tc>
        <w:tc>
          <w:tcPr>
            <w:tcW w:w="1417" w:type="dxa"/>
            <w:shd w:val="clear" w:color="auto" w:fill="FFFFFF" w:themeFill="background1"/>
            <w:vAlign w:val="center"/>
          </w:tcPr>
          <w:p w14:paraId="015BB702" w14:textId="77777777" w:rsidR="00774256" w:rsidRPr="00C516F5" w:rsidRDefault="00774256" w:rsidP="00974B95">
            <w:pPr>
              <w:spacing w:line="360" w:lineRule="auto"/>
            </w:pPr>
            <w:r w:rsidRPr="00C516F5">
              <w:t>29</w:t>
            </w:r>
          </w:p>
        </w:tc>
      </w:tr>
      <w:tr w:rsidR="00774256" w:rsidRPr="00C516F5" w14:paraId="6A00CFFF" w14:textId="77777777" w:rsidTr="00974B95">
        <w:tc>
          <w:tcPr>
            <w:tcW w:w="3823" w:type="dxa"/>
            <w:shd w:val="clear" w:color="auto" w:fill="FFFFFF" w:themeFill="background1"/>
            <w:vAlign w:val="center"/>
          </w:tcPr>
          <w:p w14:paraId="2A78A7C2" w14:textId="77777777" w:rsidR="00774256" w:rsidRPr="00C516F5" w:rsidRDefault="00774256" w:rsidP="00974B95">
            <w:pPr>
              <w:spacing w:line="360" w:lineRule="auto"/>
            </w:pPr>
            <w:r w:rsidRPr="00C516F5">
              <w:t>Encouraging/reassuring/supportive considerations</w:t>
            </w:r>
          </w:p>
        </w:tc>
        <w:tc>
          <w:tcPr>
            <w:tcW w:w="1134" w:type="dxa"/>
            <w:shd w:val="clear" w:color="auto" w:fill="FFFFFF" w:themeFill="background1"/>
            <w:vAlign w:val="center"/>
          </w:tcPr>
          <w:p w14:paraId="71C88C00" w14:textId="77777777" w:rsidR="00774256" w:rsidRPr="00C516F5" w:rsidRDefault="00774256" w:rsidP="00974B95">
            <w:pPr>
              <w:spacing w:line="360" w:lineRule="auto"/>
            </w:pPr>
            <w:r w:rsidRPr="00C516F5">
              <w:t>4</w:t>
            </w:r>
          </w:p>
        </w:tc>
        <w:tc>
          <w:tcPr>
            <w:tcW w:w="1134" w:type="dxa"/>
            <w:shd w:val="clear" w:color="auto" w:fill="FFFFFF" w:themeFill="background1"/>
            <w:vAlign w:val="center"/>
          </w:tcPr>
          <w:p w14:paraId="35AFC3A0" w14:textId="77777777" w:rsidR="00774256" w:rsidRPr="00C516F5" w:rsidRDefault="00774256" w:rsidP="00974B95">
            <w:pPr>
              <w:spacing w:line="360" w:lineRule="auto"/>
            </w:pPr>
            <w:r w:rsidRPr="00C516F5">
              <w:t>6</w:t>
            </w:r>
          </w:p>
        </w:tc>
        <w:tc>
          <w:tcPr>
            <w:tcW w:w="1134" w:type="dxa"/>
            <w:shd w:val="clear" w:color="auto" w:fill="FFFFFF" w:themeFill="background1"/>
            <w:vAlign w:val="center"/>
          </w:tcPr>
          <w:p w14:paraId="32F0B30F" w14:textId="77777777" w:rsidR="00774256" w:rsidRPr="00C516F5" w:rsidRDefault="00774256" w:rsidP="00974B95">
            <w:pPr>
              <w:spacing w:line="360" w:lineRule="auto"/>
            </w:pPr>
            <w:r w:rsidRPr="00C516F5">
              <w:t>11</w:t>
            </w:r>
          </w:p>
        </w:tc>
        <w:tc>
          <w:tcPr>
            <w:tcW w:w="1417" w:type="dxa"/>
            <w:shd w:val="clear" w:color="auto" w:fill="FFFFFF" w:themeFill="background1"/>
            <w:vAlign w:val="center"/>
          </w:tcPr>
          <w:p w14:paraId="5712096F" w14:textId="77777777" w:rsidR="00774256" w:rsidRPr="00C516F5" w:rsidRDefault="00774256" w:rsidP="00974B95">
            <w:pPr>
              <w:spacing w:line="360" w:lineRule="auto"/>
            </w:pPr>
            <w:r w:rsidRPr="00C516F5">
              <w:t>21</w:t>
            </w:r>
          </w:p>
        </w:tc>
      </w:tr>
      <w:tr w:rsidR="00774256" w:rsidRPr="00C516F5" w14:paraId="27B6A3EE" w14:textId="77777777" w:rsidTr="00974B95">
        <w:tc>
          <w:tcPr>
            <w:tcW w:w="3823" w:type="dxa"/>
            <w:shd w:val="clear" w:color="auto" w:fill="FFFFFF" w:themeFill="background1"/>
            <w:vAlign w:val="center"/>
          </w:tcPr>
          <w:p w14:paraId="3C386053" w14:textId="77777777" w:rsidR="00774256" w:rsidRPr="00C516F5" w:rsidRDefault="00774256" w:rsidP="00974B95">
            <w:pPr>
              <w:spacing w:line="360" w:lineRule="auto"/>
            </w:pPr>
            <w:r w:rsidRPr="00C516F5">
              <w:t>Offering help</w:t>
            </w:r>
          </w:p>
        </w:tc>
        <w:tc>
          <w:tcPr>
            <w:tcW w:w="1134" w:type="dxa"/>
            <w:shd w:val="clear" w:color="auto" w:fill="FFFFFF" w:themeFill="background1"/>
            <w:vAlign w:val="center"/>
          </w:tcPr>
          <w:p w14:paraId="59D41F33" w14:textId="77777777" w:rsidR="00774256" w:rsidRPr="00C516F5" w:rsidRDefault="00774256" w:rsidP="00974B95">
            <w:pPr>
              <w:spacing w:line="360" w:lineRule="auto"/>
            </w:pPr>
            <w:r w:rsidRPr="00C516F5">
              <w:t>0</w:t>
            </w:r>
          </w:p>
        </w:tc>
        <w:tc>
          <w:tcPr>
            <w:tcW w:w="1134" w:type="dxa"/>
            <w:shd w:val="clear" w:color="auto" w:fill="FFFFFF" w:themeFill="background1"/>
            <w:vAlign w:val="center"/>
          </w:tcPr>
          <w:p w14:paraId="39BDD992" w14:textId="77777777" w:rsidR="00774256" w:rsidRPr="00C516F5" w:rsidRDefault="00774256" w:rsidP="00974B95">
            <w:pPr>
              <w:spacing w:line="360" w:lineRule="auto"/>
            </w:pPr>
            <w:r w:rsidRPr="00C516F5">
              <w:t>1</w:t>
            </w:r>
          </w:p>
        </w:tc>
        <w:tc>
          <w:tcPr>
            <w:tcW w:w="1134" w:type="dxa"/>
            <w:shd w:val="clear" w:color="auto" w:fill="FFFFFF" w:themeFill="background1"/>
            <w:vAlign w:val="center"/>
          </w:tcPr>
          <w:p w14:paraId="43507B0C" w14:textId="77777777" w:rsidR="00774256" w:rsidRPr="00C516F5" w:rsidRDefault="00774256" w:rsidP="00974B95">
            <w:pPr>
              <w:spacing w:line="360" w:lineRule="auto"/>
            </w:pPr>
            <w:r w:rsidRPr="00C516F5">
              <w:t>2</w:t>
            </w:r>
          </w:p>
        </w:tc>
        <w:tc>
          <w:tcPr>
            <w:tcW w:w="1417" w:type="dxa"/>
            <w:shd w:val="clear" w:color="auto" w:fill="FFFFFF" w:themeFill="background1"/>
            <w:vAlign w:val="center"/>
          </w:tcPr>
          <w:p w14:paraId="018D605E" w14:textId="77777777" w:rsidR="00774256" w:rsidRPr="00C516F5" w:rsidRDefault="00774256" w:rsidP="00974B95">
            <w:pPr>
              <w:spacing w:line="360" w:lineRule="auto"/>
            </w:pPr>
            <w:r w:rsidRPr="00C516F5">
              <w:t>3</w:t>
            </w:r>
          </w:p>
        </w:tc>
      </w:tr>
      <w:tr w:rsidR="00774256" w:rsidRPr="00C516F5" w14:paraId="4EC07B54" w14:textId="77777777" w:rsidTr="00974B95">
        <w:tc>
          <w:tcPr>
            <w:tcW w:w="3823" w:type="dxa"/>
            <w:shd w:val="clear" w:color="auto" w:fill="FFFFFF" w:themeFill="background1"/>
            <w:vAlign w:val="center"/>
          </w:tcPr>
          <w:p w14:paraId="24BBBAA1" w14:textId="77777777" w:rsidR="00774256" w:rsidRPr="00C516F5" w:rsidRDefault="00774256" w:rsidP="00974B95">
            <w:pPr>
              <w:spacing w:line="360" w:lineRule="auto"/>
            </w:pPr>
            <w:r w:rsidRPr="00C516F5">
              <w:lastRenderedPageBreak/>
              <w:t>Expressing acceptance (positive regard)</w:t>
            </w:r>
          </w:p>
        </w:tc>
        <w:tc>
          <w:tcPr>
            <w:tcW w:w="1134" w:type="dxa"/>
            <w:shd w:val="clear" w:color="auto" w:fill="FFFFFF" w:themeFill="background1"/>
            <w:vAlign w:val="center"/>
          </w:tcPr>
          <w:p w14:paraId="50F3774F" w14:textId="77777777" w:rsidR="00774256" w:rsidRPr="00C516F5" w:rsidRDefault="00774256" w:rsidP="00974B95">
            <w:pPr>
              <w:spacing w:line="360" w:lineRule="auto"/>
            </w:pPr>
            <w:r w:rsidRPr="00C516F5">
              <w:t>13</w:t>
            </w:r>
          </w:p>
        </w:tc>
        <w:tc>
          <w:tcPr>
            <w:tcW w:w="1134" w:type="dxa"/>
            <w:shd w:val="clear" w:color="auto" w:fill="FFFFFF" w:themeFill="background1"/>
            <w:vAlign w:val="center"/>
          </w:tcPr>
          <w:p w14:paraId="2734F877" w14:textId="77777777" w:rsidR="00774256" w:rsidRPr="00C516F5" w:rsidRDefault="00774256" w:rsidP="00974B95">
            <w:pPr>
              <w:spacing w:line="360" w:lineRule="auto"/>
            </w:pPr>
            <w:r w:rsidRPr="00C516F5">
              <w:t>7</w:t>
            </w:r>
          </w:p>
        </w:tc>
        <w:tc>
          <w:tcPr>
            <w:tcW w:w="1134" w:type="dxa"/>
            <w:shd w:val="clear" w:color="auto" w:fill="FFFFFF" w:themeFill="background1"/>
            <w:vAlign w:val="center"/>
          </w:tcPr>
          <w:p w14:paraId="362CB876" w14:textId="77777777" w:rsidR="00774256" w:rsidRPr="00C516F5" w:rsidRDefault="00774256" w:rsidP="00974B95">
            <w:pPr>
              <w:spacing w:line="360" w:lineRule="auto"/>
            </w:pPr>
            <w:r w:rsidRPr="00C516F5">
              <w:t>4</w:t>
            </w:r>
          </w:p>
        </w:tc>
        <w:tc>
          <w:tcPr>
            <w:tcW w:w="1417" w:type="dxa"/>
            <w:shd w:val="clear" w:color="auto" w:fill="FFFFFF" w:themeFill="background1"/>
            <w:vAlign w:val="center"/>
          </w:tcPr>
          <w:p w14:paraId="6CAD486D" w14:textId="77777777" w:rsidR="00774256" w:rsidRPr="00C516F5" w:rsidRDefault="00774256" w:rsidP="00974B95">
            <w:pPr>
              <w:spacing w:line="360" w:lineRule="auto"/>
            </w:pPr>
            <w:r w:rsidRPr="00C516F5">
              <w:t>24</w:t>
            </w:r>
          </w:p>
        </w:tc>
      </w:tr>
      <w:tr w:rsidR="00774256" w:rsidRPr="00C516F5" w14:paraId="1BBFEBBF" w14:textId="77777777" w:rsidTr="00974B95">
        <w:tc>
          <w:tcPr>
            <w:tcW w:w="3823" w:type="dxa"/>
            <w:shd w:val="clear" w:color="auto" w:fill="FFFFFF" w:themeFill="background1"/>
            <w:vAlign w:val="center"/>
          </w:tcPr>
          <w:p w14:paraId="49481790" w14:textId="77777777" w:rsidR="00774256" w:rsidRPr="00C516F5" w:rsidRDefault="00774256" w:rsidP="00974B95">
            <w:pPr>
              <w:spacing w:line="360" w:lineRule="auto"/>
            </w:pPr>
            <w:r w:rsidRPr="00C516F5">
              <w:t>Expressing acceptance (advice/info/request)</w:t>
            </w:r>
          </w:p>
        </w:tc>
        <w:tc>
          <w:tcPr>
            <w:tcW w:w="1134" w:type="dxa"/>
            <w:shd w:val="clear" w:color="auto" w:fill="FFFFFF" w:themeFill="background1"/>
            <w:vAlign w:val="center"/>
          </w:tcPr>
          <w:p w14:paraId="6DBCC52E" w14:textId="77777777" w:rsidR="00774256" w:rsidRPr="00C516F5" w:rsidRDefault="00774256" w:rsidP="00974B95">
            <w:pPr>
              <w:spacing w:line="360" w:lineRule="auto"/>
            </w:pPr>
            <w:r w:rsidRPr="00C516F5">
              <w:t>4</w:t>
            </w:r>
          </w:p>
        </w:tc>
        <w:tc>
          <w:tcPr>
            <w:tcW w:w="1134" w:type="dxa"/>
            <w:shd w:val="clear" w:color="auto" w:fill="FFFFFF" w:themeFill="background1"/>
            <w:vAlign w:val="center"/>
          </w:tcPr>
          <w:p w14:paraId="7DE555B1" w14:textId="77777777" w:rsidR="00774256" w:rsidRPr="00C516F5" w:rsidRDefault="00774256" w:rsidP="00974B95">
            <w:pPr>
              <w:spacing w:line="360" w:lineRule="auto"/>
            </w:pPr>
            <w:r w:rsidRPr="00C516F5">
              <w:t>7</w:t>
            </w:r>
          </w:p>
        </w:tc>
        <w:tc>
          <w:tcPr>
            <w:tcW w:w="1134" w:type="dxa"/>
            <w:shd w:val="clear" w:color="auto" w:fill="FFFFFF" w:themeFill="background1"/>
            <w:vAlign w:val="center"/>
          </w:tcPr>
          <w:p w14:paraId="62155B5D" w14:textId="77777777" w:rsidR="00774256" w:rsidRPr="00C516F5" w:rsidRDefault="00774256" w:rsidP="00974B95">
            <w:pPr>
              <w:spacing w:line="360" w:lineRule="auto"/>
            </w:pPr>
            <w:r w:rsidRPr="00C516F5">
              <w:t>2</w:t>
            </w:r>
          </w:p>
        </w:tc>
        <w:tc>
          <w:tcPr>
            <w:tcW w:w="1417" w:type="dxa"/>
            <w:shd w:val="clear" w:color="auto" w:fill="FFFFFF" w:themeFill="background1"/>
            <w:vAlign w:val="center"/>
          </w:tcPr>
          <w:p w14:paraId="685EE68F" w14:textId="77777777" w:rsidR="00774256" w:rsidRPr="00C516F5" w:rsidRDefault="00774256" w:rsidP="00974B95">
            <w:pPr>
              <w:spacing w:line="360" w:lineRule="auto"/>
            </w:pPr>
            <w:r w:rsidRPr="00C516F5">
              <w:t>13</w:t>
            </w:r>
          </w:p>
        </w:tc>
      </w:tr>
      <w:tr w:rsidR="00774256" w:rsidRPr="00C516F5" w14:paraId="27F4F63B" w14:textId="77777777" w:rsidTr="00974B95">
        <w:tc>
          <w:tcPr>
            <w:tcW w:w="3823" w:type="dxa"/>
            <w:shd w:val="clear" w:color="auto" w:fill="FFFFFF" w:themeFill="background1"/>
            <w:vAlign w:val="center"/>
          </w:tcPr>
          <w:p w14:paraId="2CC3B22A" w14:textId="77777777" w:rsidR="00774256" w:rsidRPr="00C516F5" w:rsidRDefault="00774256" w:rsidP="00974B95">
            <w:pPr>
              <w:spacing w:line="360" w:lineRule="auto"/>
            </w:pPr>
            <w:r w:rsidRPr="00C516F5">
              <w:t>TOTAL</w:t>
            </w:r>
          </w:p>
        </w:tc>
        <w:tc>
          <w:tcPr>
            <w:tcW w:w="1134" w:type="dxa"/>
            <w:shd w:val="clear" w:color="auto" w:fill="FFFFFF" w:themeFill="background1"/>
            <w:vAlign w:val="center"/>
          </w:tcPr>
          <w:p w14:paraId="6A96BC70" w14:textId="77777777" w:rsidR="00774256" w:rsidRPr="00C516F5" w:rsidRDefault="00774256" w:rsidP="00974B95">
            <w:pPr>
              <w:spacing w:line="360" w:lineRule="auto"/>
            </w:pPr>
            <w:r w:rsidRPr="00C516F5">
              <w:t>51</w:t>
            </w:r>
          </w:p>
        </w:tc>
        <w:tc>
          <w:tcPr>
            <w:tcW w:w="1134" w:type="dxa"/>
            <w:shd w:val="clear" w:color="auto" w:fill="FFFFFF" w:themeFill="background1"/>
            <w:vAlign w:val="center"/>
          </w:tcPr>
          <w:p w14:paraId="33C803F5" w14:textId="77777777" w:rsidR="00774256" w:rsidRPr="00C516F5" w:rsidRDefault="00774256" w:rsidP="00974B95">
            <w:pPr>
              <w:spacing w:line="360" w:lineRule="auto"/>
            </w:pPr>
            <w:r w:rsidRPr="00C516F5">
              <w:t>62</w:t>
            </w:r>
          </w:p>
        </w:tc>
        <w:tc>
          <w:tcPr>
            <w:tcW w:w="1134" w:type="dxa"/>
            <w:shd w:val="clear" w:color="auto" w:fill="FFFFFF" w:themeFill="background1"/>
            <w:vAlign w:val="center"/>
          </w:tcPr>
          <w:p w14:paraId="1B4C9DBB" w14:textId="77777777" w:rsidR="00774256" w:rsidRPr="00C516F5" w:rsidRDefault="00774256" w:rsidP="00974B95">
            <w:pPr>
              <w:spacing w:line="360" w:lineRule="auto"/>
            </w:pPr>
            <w:r w:rsidRPr="00C516F5">
              <w:t>48</w:t>
            </w:r>
          </w:p>
        </w:tc>
        <w:tc>
          <w:tcPr>
            <w:tcW w:w="1417" w:type="dxa"/>
            <w:shd w:val="clear" w:color="auto" w:fill="D9D9D9" w:themeFill="background1" w:themeFillShade="D9"/>
            <w:vAlign w:val="center"/>
          </w:tcPr>
          <w:p w14:paraId="654BCC99" w14:textId="77777777" w:rsidR="00774256" w:rsidRPr="00C516F5" w:rsidRDefault="00774256" w:rsidP="00974B95">
            <w:pPr>
              <w:spacing w:line="360" w:lineRule="auto"/>
              <w:rPr>
                <w:b/>
              </w:rPr>
            </w:pPr>
            <w:r w:rsidRPr="00C516F5">
              <w:rPr>
                <w:b/>
              </w:rPr>
              <w:t>161</w:t>
            </w:r>
          </w:p>
        </w:tc>
      </w:tr>
      <w:tr w:rsidR="00774256" w:rsidRPr="00C516F5" w14:paraId="699FAB3A" w14:textId="77777777" w:rsidTr="00974B95">
        <w:tc>
          <w:tcPr>
            <w:tcW w:w="8642" w:type="dxa"/>
            <w:gridSpan w:val="5"/>
            <w:shd w:val="clear" w:color="auto" w:fill="FFFFFF" w:themeFill="background1"/>
            <w:vAlign w:val="center"/>
          </w:tcPr>
          <w:p w14:paraId="7B96F771" w14:textId="77777777" w:rsidR="00774256" w:rsidRPr="00C516F5" w:rsidRDefault="00774256" w:rsidP="00974B95">
            <w:pPr>
              <w:spacing w:line="360" w:lineRule="auto"/>
              <w:jc w:val="center"/>
              <w:rPr>
                <w:u w:val="single"/>
              </w:rPr>
            </w:pPr>
            <w:r w:rsidRPr="00C516F5">
              <w:rPr>
                <w:u w:val="single"/>
              </w:rPr>
              <w:t>PERIPHERAL EMPATHY GIVING ACTS</w:t>
            </w:r>
          </w:p>
        </w:tc>
      </w:tr>
      <w:tr w:rsidR="00774256" w:rsidRPr="00C516F5" w14:paraId="36923AAD" w14:textId="77777777" w:rsidTr="00974B95">
        <w:tc>
          <w:tcPr>
            <w:tcW w:w="3823" w:type="dxa"/>
            <w:shd w:val="clear" w:color="auto" w:fill="FFFFFF" w:themeFill="background1"/>
            <w:vAlign w:val="center"/>
          </w:tcPr>
          <w:p w14:paraId="2D78AF9B" w14:textId="77777777" w:rsidR="00774256" w:rsidRPr="00C516F5" w:rsidRDefault="00774256" w:rsidP="00974B95">
            <w:pPr>
              <w:spacing w:line="360" w:lineRule="auto"/>
            </w:pPr>
            <w:r w:rsidRPr="00C516F5">
              <w:t>Expressing sympathy</w:t>
            </w:r>
          </w:p>
        </w:tc>
        <w:tc>
          <w:tcPr>
            <w:tcW w:w="1134" w:type="dxa"/>
            <w:shd w:val="clear" w:color="auto" w:fill="FFFFFF" w:themeFill="background1"/>
            <w:vAlign w:val="center"/>
          </w:tcPr>
          <w:p w14:paraId="09F5977E" w14:textId="77777777" w:rsidR="00774256" w:rsidRPr="00C516F5" w:rsidRDefault="00774256" w:rsidP="00974B95">
            <w:pPr>
              <w:spacing w:line="360" w:lineRule="auto"/>
            </w:pPr>
            <w:r w:rsidRPr="00C516F5">
              <w:t>27</w:t>
            </w:r>
          </w:p>
        </w:tc>
        <w:tc>
          <w:tcPr>
            <w:tcW w:w="1134" w:type="dxa"/>
            <w:shd w:val="clear" w:color="auto" w:fill="FFFFFF" w:themeFill="background1"/>
            <w:vAlign w:val="center"/>
          </w:tcPr>
          <w:p w14:paraId="2DC16982" w14:textId="77777777" w:rsidR="00774256" w:rsidRPr="00C516F5" w:rsidRDefault="00774256" w:rsidP="00974B95">
            <w:pPr>
              <w:spacing w:line="360" w:lineRule="auto"/>
            </w:pPr>
            <w:r w:rsidRPr="00C516F5">
              <w:t>21</w:t>
            </w:r>
          </w:p>
        </w:tc>
        <w:tc>
          <w:tcPr>
            <w:tcW w:w="1134" w:type="dxa"/>
            <w:shd w:val="clear" w:color="auto" w:fill="FFFFFF" w:themeFill="background1"/>
            <w:vAlign w:val="center"/>
          </w:tcPr>
          <w:p w14:paraId="6FF9648F" w14:textId="77777777" w:rsidR="00774256" w:rsidRPr="00C516F5" w:rsidRDefault="00774256" w:rsidP="00974B95">
            <w:pPr>
              <w:spacing w:line="360" w:lineRule="auto"/>
            </w:pPr>
            <w:r w:rsidRPr="00C516F5">
              <w:t>28</w:t>
            </w:r>
          </w:p>
        </w:tc>
        <w:tc>
          <w:tcPr>
            <w:tcW w:w="1417" w:type="dxa"/>
            <w:shd w:val="clear" w:color="auto" w:fill="FFFFFF" w:themeFill="background1"/>
            <w:vAlign w:val="center"/>
          </w:tcPr>
          <w:p w14:paraId="4D93B4F7" w14:textId="77777777" w:rsidR="00774256" w:rsidRPr="00C516F5" w:rsidRDefault="00774256" w:rsidP="00974B95">
            <w:pPr>
              <w:spacing w:line="360" w:lineRule="auto"/>
            </w:pPr>
            <w:r w:rsidRPr="00C516F5">
              <w:t>76</w:t>
            </w:r>
          </w:p>
        </w:tc>
      </w:tr>
      <w:tr w:rsidR="00774256" w:rsidRPr="00C516F5" w14:paraId="02C7014C" w14:textId="77777777" w:rsidTr="00974B95">
        <w:tc>
          <w:tcPr>
            <w:tcW w:w="3823" w:type="dxa"/>
            <w:shd w:val="clear" w:color="auto" w:fill="FFFFFF" w:themeFill="background1"/>
            <w:vAlign w:val="center"/>
          </w:tcPr>
          <w:p w14:paraId="22E1DB9C" w14:textId="77777777" w:rsidR="00774256" w:rsidRPr="00C516F5" w:rsidRDefault="00774256" w:rsidP="00974B95">
            <w:pPr>
              <w:spacing w:line="360" w:lineRule="auto"/>
            </w:pPr>
            <w:r w:rsidRPr="00C516F5">
              <w:t>Expressing thanks</w:t>
            </w:r>
          </w:p>
        </w:tc>
        <w:tc>
          <w:tcPr>
            <w:tcW w:w="1134" w:type="dxa"/>
            <w:shd w:val="clear" w:color="auto" w:fill="FFFFFF" w:themeFill="background1"/>
            <w:vAlign w:val="center"/>
          </w:tcPr>
          <w:p w14:paraId="4DB2C491" w14:textId="77777777" w:rsidR="00774256" w:rsidRPr="00C516F5" w:rsidRDefault="00774256" w:rsidP="00974B95">
            <w:pPr>
              <w:spacing w:line="360" w:lineRule="auto"/>
            </w:pPr>
            <w:r w:rsidRPr="00C516F5">
              <w:t>23</w:t>
            </w:r>
          </w:p>
        </w:tc>
        <w:tc>
          <w:tcPr>
            <w:tcW w:w="1134" w:type="dxa"/>
            <w:shd w:val="clear" w:color="auto" w:fill="FFFFFF" w:themeFill="background1"/>
            <w:vAlign w:val="center"/>
          </w:tcPr>
          <w:p w14:paraId="5E2BC0CC" w14:textId="77777777" w:rsidR="00774256" w:rsidRPr="00C516F5" w:rsidRDefault="00774256" w:rsidP="00974B95">
            <w:pPr>
              <w:spacing w:line="360" w:lineRule="auto"/>
            </w:pPr>
            <w:r w:rsidRPr="00C516F5">
              <w:t>18</w:t>
            </w:r>
          </w:p>
        </w:tc>
        <w:tc>
          <w:tcPr>
            <w:tcW w:w="1134" w:type="dxa"/>
            <w:shd w:val="clear" w:color="auto" w:fill="FFFFFF" w:themeFill="background1"/>
            <w:vAlign w:val="center"/>
          </w:tcPr>
          <w:p w14:paraId="4F902EF2" w14:textId="77777777" w:rsidR="00774256" w:rsidRPr="00C516F5" w:rsidRDefault="00774256" w:rsidP="00974B95">
            <w:pPr>
              <w:spacing w:line="360" w:lineRule="auto"/>
            </w:pPr>
            <w:r w:rsidRPr="00C516F5">
              <w:t>13</w:t>
            </w:r>
          </w:p>
        </w:tc>
        <w:tc>
          <w:tcPr>
            <w:tcW w:w="1417" w:type="dxa"/>
            <w:shd w:val="clear" w:color="auto" w:fill="FFFFFF" w:themeFill="background1"/>
            <w:vAlign w:val="center"/>
          </w:tcPr>
          <w:p w14:paraId="6965D5C6" w14:textId="77777777" w:rsidR="00774256" w:rsidRPr="00C516F5" w:rsidRDefault="00774256" w:rsidP="00974B95">
            <w:pPr>
              <w:spacing w:line="360" w:lineRule="auto"/>
            </w:pPr>
            <w:r w:rsidRPr="00C516F5">
              <w:t>54</w:t>
            </w:r>
          </w:p>
        </w:tc>
      </w:tr>
      <w:tr w:rsidR="00774256" w:rsidRPr="00C516F5" w14:paraId="144E866A" w14:textId="77777777" w:rsidTr="00974B95">
        <w:tc>
          <w:tcPr>
            <w:tcW w:w="3823" w:type="dxa"/>
            <w:shd w:val="clear" w:color="auto" w:fill="FFFFFF" w:themeFill="background1"/>
            <w:vAlign w:val="center"/>
          </w:tcPr>
          <w:p w14:paraId="27897775" w14:textId="77777777" w:rsidR="00774256" w:rsidRPr="00C516F5" w:rsidRDefault="00774256" w:rsidP="00974B95">
            <w:pPr>
              <w:spacing w:line="360" w:lineRule="auto"/>
            </w:pPr>
            <w:r w:rsidRPr="00C516F5">
              <w:t>Greetings</w:t>
            </w:r>
          </w:p>
        </w:tc>
        <w:tc>
          <w:tcPr>
            <w:tcW w:w="1134" w:type="dxa"/>
            <w:shd w:val="clear" w:color="auto" w:fill="FFFFFF" w:themeFill="background1"/>
            <w:vAlign w:val="center"/>
          </w:tcPr>
          <w:p w14:paraId="5FB89BD8" w14:textId="77777777" w:rsidR="00774256" w:rsidRPr="00C516F5" w:rsidRDefault="00774256" w:rsidP="00974B95">
            <w:pPr>
              <w:spacing w:line="360" w:lineRule="auto"/>
            </w:pPr>
            <w:r w:rsidRPr="00C516F5">
              <w:t>5</w:t>
            </w:r>
          </w:p>
        </w:tc>
        <w:tc>
          <w:tcPr>
            <w:tcW w:w="1134" w:type="dxa"/>
            <w:shd w:val="clear" w:color="auto" w:fill="FFFFFF" w:themeFill="background1"/>
            <w:vAlign w:val="center"/>
          </w:tcPr>
          <w:p w14:paraId="483FA43B" w14:textId="77777777" w:rsidR="00774256" w:rsidRPr="00C516F5" w:rsidRDefault="00774256" w:rsidP="00974B95">
            <w:pPr>
              <w:spacing w:line="360" w:lineRule="auto"/>
            </w:pPr>
            <w:r w:rsidRPr="00C516F5">
              <w:t>14</w:t>
            </w:r>
          </w:p>
        </w:tc>
        <w:tc>
          <w:tcPr>
            <w:tcW w:w="1134" w:type="dxa"/>
            <w:shd w:val="clear" w:color="auto" w:fill="FFFFFF" w:themeFill="background1"/>
            <w:vAlign w:val="center"/>
          </w:tcPr>
          <w:p w14:paraId="4C8C4173" w14:textId="77777777" w:rsidR="00774256" w:rsidRPr="00C516F5" w:rsidRDefault="00774256" w:rsidP="00974B95">
            <w:pPr>
              <w:spacing w:line="360" w:lineRule="auto"/>
            </w:pPr>
            <w:r w:rsidRPr="00C516F5">
              <w:t>3</w:t>
            </w:r>
          </w:p>
        </w:tc>
        <w:tc>
          <w:tcPr>
            <w:tcW w:w="1417" w:type="dxa"/>
            <w:shd w:val="clear" w:color="auto" w:fill="FFFFFF" w:themeFill="background1"/>
            <w:vAlign w:val="center"/>
          </w:tcPr>
          <w:p w14:paraId="3BB7C6B3" w14:textId="77777777" w:rsidR="00774256" w:rsidRPr="00C516F5" w:rsidRDefault="00774256" w:rsidP="00974B95">
            <w:pPr>
              <w:spacing w:line="360" w:lineRule="auto"/>
            </w:pPr>
            <w:r w:rsidRPr="00C516F5">
              <w:t>22</w:t>
            </w:r>
          </w:p>
        </w:tc>
      </w:tr>
      <w:tr w:rsidR="00774256" w:rsidRPr="00C516F5" w14:paraId="21899DC3" w14:textId="77777777" w:rsidTr="00974B95">
        <w:tc>
          <w:tcPr>
            <w:tcW w:w="3823" w:type="dxa"/>
            <w:shd w:val="clear" w:color="auto" w:fill="FFFFFF" w:themeFill="background1"/>
            <w:vAlign w:val="center"/>
          </w:tcPr>
          <w:p w14:paraId="23874BA1" w14:textId="77777777" w:rsidR="00774256" w:rsidRPr="00C516F5" w:rsidRDefault="00774256" w:rsidP="00974B95">
            <w:pPr>
              <w:spacing w:line="360" w:lineRule="auto"/>
            </w:pPr>
            <w:r w:rsidRPr="00C516F5">
              <w:t>TOTAL</w:t>
            </w:r>
          </w:p>
        </w:tc>
        <w:tc>
          <w:tcPr>
            <w:tcW w:w="1134" w:type="dxa"/>
            <w:shd w:val="clear" w:color="auto" w:fill="FFFFFF" w:themeFill="background1"/>
            <w:vAlign w:val="center"/>
          </w:tcPr>
          <w:p w14:paraId="186D1F08" w14:textId="77777777" w:rsidR="00774256" w:rsidRPr="00C516F5" w:rsidRDefault="00774256" w:rsidP="00974B95">
            <w:pPr>
              <w:spacing w:line="360" w:lineRule="auto"/>
            </w:pPr>
            <w:r w:rsidRPr="00C516F5">
              <w:t>55</w:t>
            </w:r>
          </w:p>
        </w:tc>
        <w:tc>
          <w:tcPr>
            <w:tcW w:w="1134" w:type="dxa"/>
            <w:shd w:val="clear" w:color="auto" w:fill="FFFFFF" w:themeFill="background1"/>
            <w:vAlign w:val="center"/>
          </w:tcPr>
          <w:p w14:paraId="2D4C2A95" w14:textId="77777777" w:rsidR="00774256" w:rsidRPr="00C516F5" w:rsidRDefault="00774256" w:rsidP="00974B95">
            <w:pPr>
              <w:spacing w:line="360" w:lineRule="auto"/>
            </w:pPr>
            <w:r w:rsidRPr="00C516F5">
              <w:t>53</w:t>
            </w:r>
          </w:p>
        </w:tc>
        <w:tc>
          <w:tcPr>
            <w:tcW w:w="1134" w:type="dxa"/>
            <w:shd w:val="clear" w:color="auto" w:fill="FFFFFF" w:themeFill="background1"/>
            <w:vAlign w:val="center"/>
          </w:tcPr>
          <w:p w14:paraId="5E0A6434" w14:textId="77777777" w:rsidR="00774256" w:rsidRPr="00C516F5" w:rsidRDefault="00774256" w:rsidP="00974B95">
            <w:pPr>
              <w:spacing w:line="360" w:lineRule="auto"/>
            </w:pPr>
            <w:r w:rsidRPr="00C516F5">
              <w:t>44</w:t>
            </w:r>
          </w:p>
        </w:tc>
        <w:tc>
          <w:tcPr>
            <w:tcW w:w="1417" w:type="dxa"/>
            <w:shd w:val="clear" w:color="auto" w:fill="D9D9D9" w:themeFill="background1" w:themeFillShade="D9"/>
            <w:vAlign w:val="center"/>
          </w:tcPr>
          <w:p w14:paraId="4FB30312" w14:textId="77777777" w:rsidR="00774256" w:rsidRPr="00C516F5" w:rsidRDefault="00774256" w:rsidP="00974B95">
            <w:pPr>
              <w:spacing w:line="360" w:lineRule="auto"/>
              <w:rPr>
                <w:b/>
              </w:rPr>
            </w:pPr>
            <w:r w:rsidRPr="00C516F5">
              <w:rPr>
                <w:b/>
              </w:rPr>
              <w:t>152</w:t>
            </w:r>
          </w:p>
        </w:tc>
      </w:tr>
    </w:tbl>
    <w:p w14:paraId="3775FB9C" w14:textId="77777777" w:rsidR="00774256" w:rsidRPr="00C516F5" w:rsidRDefault="00774256" w:rsidP="00741227">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 xml:space="preserve"> </w:t>
      </w:r>
    </w:p>
    <w:p w14:paraId="44426B3C" w14:textId="77777777" w:rsidR="00774256" w:rsidRPr="00C516F5" w:rsidRDefault="00774256" w:rsidP="00774256">
      <w:pPr>
        <w:spacing w:after="0" w:line="240" w:lineRule="auto"/>
        <w:rPr>
          <w:rFonts w:ascii="Times New Roman" w:hAnsi="Times New Roman" w:cs="Times New Roman"/>
          <w:b/>
          <w:sz w:val="20"/>
          <w:szCs w:val="20"/>
        </w:rPr>
      </w:pPr>
      <w:r w:rsidRPr="00C516F5">
        <w:rPr>
          <w:rFonts w:ascii="Times New Roman" w:hAnsi="Times New Roman" w:cs="Times New Roman"/>
          <w:b/>
          <w:sz w:val="20"/>
          <w:szCs w:val="20"/>
        </w:rPr>
        <w:t>Table 2:</w:t>
      </w:r>
      <w:r w:rsidRPr="00C516F5">
        <w:rPr>
          <w:rFonts w:ascii="Times New Roman" w:hAnsi="Times New Roman" w:cs="Times New Roman"/>
          <w:sz w:val="24"/>
          <w:szCs w:val="24"/>
        </w:rPr>
        <w:t xml:space="preserve"> </w:t>
      </w:r>
      <w:r w:rsidRPr="00C516F5">
        <w:rPr>
          <w:rFonts w:ascii="Times New Roman" w:hAnsi="Times New Roman" w:cs="Times New Roman"/>
          <w:b/>
          <w:sz w:val="20"/>
          <w:szCs w:val="20"/>
        </w:rPr>
        <w:t>Showing the instances of empathic advice and information in the selected corpus</w:t>
      </w:r>
    </w:p>
    <w:p w14:paraId="4318B54A" w14:textId="77777777" w:rsidR="00774256" w:rsidRPr="00C516F5" w:rsidRDefault="00774256" w:rsidP="00774256">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23"/>
        <w:gridCol w:w="1134"/>
        <w:gridCol w:w="1134"/>
        <w:gridCol w:w="1134"/>
        <w:gridCol w:w="1417"/>
      </w:tblGrid>
      <w:tr w:rsidR="00774256" w:rsidRPr="00C516F5" w14:paraId="33337871" w14:textId="77777777" w:rsidTr="00974B95">
        <w:tc>
          <w:tcPr>
            <w:tcW w:w="3823" w:type="dxa"/>
            <w:shd w:val="clear" w:color="auto" w:fill="auto"/>
          </w:tcPr>
          <w:p w14:paraId="25EF9F37" w14:textId="77777777" w:rsidR="00774256" w:rsidRPr="00C516F5" w:rsidRDefault="00774256" w:rsidP="00974B95">
            <w:pPr>
              <w:spacing w:line="360" w:lineRule="auto"/>
            </w:pPr>
            <w:r w:rsidRPr="00C516F5">
              <w:t>Empathic dimensions</w:t>
            </w:r>
          </w:p>
          <w:p w14:paraId="74BBD7D2" w14:textId="77777777" w:rsidR="00774256" w:rsidRPr="00C516F5" w:rsidRDefault="00774256" w:rsidP="00974B95">
            <w:pPr>
              <w:spacing w:line="360" w:lineRule="auto"/>
            </w:pPr>
          </w:p>
        </w:tc>
        <w:tc>
          <w:tcPr>
            <w:tcW w:w="1134" w:type="dxa"/>
          </w:tcPr>
          <w:p w14:paraId="65538122" w14:textId="77777777" w:rsidR="00774256" w:rsidRPr="00C516F5" w:rsidRDefault="00774256" w:rsidP="00974B95">
            <w:pPr>
              <w:spacing w:line="360" w:lineRule="auto"/>
              <w:rPr>
                <w:sz w:val="16"/>
                <w:szCs w:val="16"/>
              </w:rPr>
            </w:pPr>
            <w:r w:rsidRPr="00C516F5">
              <w:rPr>
                <w:sz w:val="16"/>
                <w:szCs w:val="16"/>
              </w:rPr>
              <w:t>August</w:t>
            </w:r>
          </w:p>
          <w:p w14:paraId="4F8DDA48" w14:textId="77777777" w:rsidR="00774256" w:rsidRPr="00C516F5" w:rsidRDefault="00774256" w:rsidP="00974B95">
            <w:pPr>
              <w:spacing w:line="360" w:lineRule="auto"/>
              <w:rPr>
                <w:sz w:val="16"/>
                <w:szCs w:val="16"/>
              </w:rPr>
            </w:pPr>
            <w:r w:rsidRPr="00C516F5">
              <w:rPr>
                <w:sz w:val="16"/>
                <w:szCs w:val="16"/>
              </w:rPr>
              <w:t>3062 words</w:t>
            </w:r>
            <w:r w:rsidR="009272D8" w:rsidRPr="00C516F5">
              <w:rPr>
                <w:sz w:val="16"/>
                <w:szCs w:val="16"/>
              </w:rPr>
              <w:t>,</w:t>
            </w:r>
          </w:p>
          <w:p w14:paraId="0FFBC956" w14:textId="77777777" w:rsidR="00774256" w:rsidRPr="00C516F5" w:rsidRDefault="00774256" w:rsidP="00E363CB">
            <w:pPr>
              <w:spacing w:line="360" w:lineRule="auto"/>
              <w:rPr>
                <w:sz w:val="16"/>
                <w:szCs w:val="16"/>
              </w:rPr>
            </w:pPr>
            <w:r w:rsidRPr="00C516F5">
              <w:rPr>
                <w:sz w:val="16"/>
                <w:szCs w:val="16"/>
              </w:rPr>
              <w:t>141 posts</w:t>
            </w:r>
          </w:p>
        </w:tc>
        <w:tc>
          <w:tcPr>
            <w:tcW w:w="1134" w:type="dxa"/>
          </w:tcPr>
          <w:p w14:paraId="49679F2A" w14:textId="77777777" w:rsidR="00774256" w:rsidRPr="00C516F5" w:rsidRDefault="00774256" w:rsidP="00974B95">
            <w:pPr>
              <w:spacing w:line="360" w:lineRule="auto"/>
              <w:rPr>
                <w:sz w:val="16"/>
                <w:szCs w:val="16"/>
              </w:rPr>
            </w:pPr>
            <w:r w:rsidRPr="00C516F5">
              <w:rPr>
                <w:sz w:val="16"/>
                <w:szCs w:val="16"/>
              </w:rPr>
              <w:t>Sept</w:t>
            </w:r>
          </w:p>
          <w:p w14:paraId="2751ED92" w14:textId="77777777" w:rsidR="00774256" w:rsidRPr="00C516F5" w:rsidRDefault="00774256" w:rsidP="00974B95">
            <w:pPr>
              <w:spacing w:line="360" w:lineRule="auto"/>
              <w:rPr>
                <w:sz w:val="16"/>
                <w:szCs w:val="16"/>
              </w:rPr>
            </w:pPr>
            <w:r w:rsidRPr="00C516F5">
              <w:rPr>
                <w:sz w:val="16"/>
                <w:szCs w:val="16"/>
              </w:rPr>
              <w:t>3124 words</w:t>
            </w:r>
            <w:r w:rsidR="009272D8" w:rsidRPr="00C516F5">
              <w:rPr>
                <w:sz w:val="16"/>
                <w:szCs w:val="16"/>
              </w:rPr>
              <w:t>,</w:t>
            </w:r>
          </w:p>
          <w:p w14:paraId="0D13AF51" w14:textId="77777777" w:rsidR="00774256" w:rsidRPr="00C516F5" w:rsidRDefault="00774256" w:rsidP="00E363CB">
            <w:pPr>
              <w:spacing w:line="360" w:lineRule="auto"/>
              <w:rPr>
                <w:sz w:val="16"/>
                <w:szCs w:val="16"/>
              </w:rPr>
            </w:pPr>
            <w:r w:rsidRPr="00C516F5">
              <w:rPr>
                <w:sz w:val="16"/>
                <w:szCs w:val="16"/>
              </w:rPr>
              <w:t>191 posts</w:t>
            </w:r>
          </w:p>
        </w:tc>
        <w:tc>
          <w:tcPr>
            <w:tcW w:w="1134" w:type="dxa"/>
          </w:tcPr>
          <w:p w14:paraId="47396F85" w14:textId="77777777" w:rsidR="00774256" w:rsidRPr="00C516F5" w:rsidRDefault="00774256" w:rsidP="00974B95">
            <w:pPr>
              <w:spacing w:line="360" w:lineRule="auto"/>
              <w:rPr>
                <w:sz w:val="16"/>
                <w:szCs w:val="16"/>
              </w:rPr>
            </w:pPr>
            <w:r w:rsidRPr="00C516F5">
              <w:rPr>
                <w:sz w:val="16"/>
                <w:szCs w:val="16"/>
              </w:rPr>
              <w:t>Oct</w:t>
            </w:r>
          </w:p>
          <w:p w14:paraId="01782AE5" w14:textId="77777777" w:rsidR="00774256" w:rsidRPr="00C516F5" w:rsidRDefault="00774256" w:rsidP="00974B95">
            <w:pPr>
              <w:spacing w:line="360" w:lineRule="auto"/>
              <w:rPr>
                <w:sz w:val="16"/>
                <w:szCs w:val="16"/>
              </w:rPr>
            </w:pPr>
            <w:r w:rsidRPr="00C516F5">
              <w:rPr>
                <w:sz w:val="16"/>
                <w:szCs w:val="16"/>
              </w:rPr>
              <w:t>4718 words</w:t>
            </w:r>
            <w:r w:rsidR="009272D8" w:rsidRPr="00C516F5">
              <w:rPr>
                <w:sz w:val="16"/>
                <w:szCs w:val="16"/>
              </w:rPr>
              <w:t>,</w:t>
            </w:r>
          </w:p>
          <w:p w14:paraId="7A12440B" w14:textId="77777777" w:rsidR="00774256" w:rsidRPr="00C516F5" w:rsidRDefault="00774256" w:rsidP="00E363CB">
            <w:pPr>
              <w:spacing w:line="360" w:lineRule="auto"/>
              <w:rPr>
                <w:sz w:val="16"/>
                <w:szCs w:val="16"/>
              </w:rPr>
            </w:pPr>
            <w:r w:rsidRPr="00C516F5">
              <w:rPr>
                <w:sz w:val="16"/>
                <w:szCs w:val="16"/>
              </w:rPr>
              <w:t>228 posts</w:t>
            </w:r>
          </w:p>
        </w:tc>
        <w:tc>
          <w:tcPr>
            <w:tcW w:w="1417" w:type="dxa"/>
          </w:tcPr>
          <w:p w14:paraId="29C94452" w14:textId="77777777" w:rsidR="00774256" w:rsidRPr="00C516F5" w:rsidRDefault="00774256" w:rsidP="00974B95">
            <w:pPr>
              <w:spacing w:line="360" w:lineRule="auto"/>
              <w:rPr>
                <w:sz w:val="16"/>
                <w:szCs w:val="16"/>
              </w:rPr>
            </w:pPr>
            <w:r w:rsidRPr="00C516F5">
              <w:rPr>
                <w:sz w:val="16"/>
                <w:szCs w:val="16"/>
              </w:rPr>
              <w:t>Total instances</w:t>
            </w:r>
          </w:p>
          <w:p w14:paraId="294ED994" w14:textId="77777777" w:rsidR="00774256" w:rsidRPr="00C516F5" w:rsidRDefault="00774256" w:rsidP="00974B95">
            <w:pPr>
              <w:spacing w:line="360" w:lineRule="auto"/>
              <w:rPr>
                <w:sz w:val="16"/>
                <w:szCs w:val="16"/>
              </w:rPr>
            </w:pPr>
            <w:r w:rsidRPr="00C516F5">
              <w:rPr>
                <w:sz w:val="16"/>
                <w:szCs w:val="16"/>
              </w:rPr>
              <w:t>10904 words</w:t>
            </w:r>
            <w:r w:rsidR="009272D8" w:rsidRPr="00C516F5">
              <w:rPr>
                <w:sz w:val="16"/>
                <w:szCs w:val="16"/>
              </w:rPr>
              <w:t>,</w:t>
            </w:r>
          </w:p>
          <w:p w14:paraId="50FDC9CC" w14:textId="77777777" w:rsidR="00774256" w:rsidRPr="00C516F5" w:rsidRDefault="00774256" w:rsidP="00E363CB">
            <w:pPr>
              <w:spacing w:line="360" w:lineRule="auto"/>
              <w:rPr>
                <w:sz w:val="16"/>
                <w:szCs w:val="16"/>
              </w:rPr>
            </w:pPr>
            <w:r w:rsidRPr="00C516F5">
              <w:rPr>
                <w:sz w:val="16"/>
                <w:szCs w:val="16"/>
              </w:rPr>
              <w:t>560 posts</w:t>
            </w:r>
          </w:p>
        </w:tc>
      </w:tr>
      <w:tr w:rsidR="00774256" w:rsidRPr="00C516F5" w14:paraId="1B69FFBC" w14:textId="77777777" w:rsidTr="00974B95">
        <w:tc>
          <w:tcPr>
            <w:tcW w:w="8642" w:type="dxa"/>
            <w:gridSpan w:val="5"/>
            <w:shd w:val="clear" w:color="auto" w:fill="auto"/>
          </w:tcPr>
          <w:p w14:paraId="58A05F04" w14:textId="77777777" w:rsidR="00774256" w:rsidRPr="00C516F5" w:rsidRDefault="00774256" w:rsidP="00974B95">
            <w:pPr>
              <w:shd w:val="clear" w:color="auto" w:fill="FFFFFF" w:themeFill="background1"/>
              <w:spacing w:line="360" w:lineRule="auto"/>
              <w:jc w:val="center"/>
              <w:rPr>
                <w:u w:val="single"/>
              </w:rPr>
            </w:pPr>
            <w:r w:rsidRPr="00C516F5">
              <w:rPr>
                <w:u w:val="single"/>
              </w:rPr>
              <w:t>ADVICE SEEKING</w:t>
            </w:r>
          </w:p>
        </w:tc>
      </w:tr>
      <w:tr w:rsidR="00774256" w:rsidRPr="00C516F5" w14:paraId="3E769908" w14:textId="77777777" w:rsidTr="00974B95">
        <w:tc>
          <w:tcPr>
            <w:tcW w:w="3823" w:type="dxa"/>
            <w:shd w:val="clear" w:color="auto" w:fill="auto"/>
          </w:tcPr>
          <w:p w14:paraId="4C849C9F" w14:textId="77777777" w:rsidR="00774256" w:rsidRPr="00C516F5" w:rsidRDefault="00774256" w:rsidP="00974B95">
            <w:pPr>
              <w:shd w:val="clear" w:color="auto" w:fill="FFFFFF" w:themeFill="background1"/>
              <w:spacing w:line="360" w:lineRule="auto"/>
            </w:pPr>
            <w:r w:rsidRPr="00C516F5">
              <w:t>Bare advice seeking</w:t>
            </w:r>
          </w:p>
        </w:tc>
        <w:tc>
          <w:tcPr>
            <w:tcW w:w="1134" w:type="dxa"/>
            <w:shd w:val="clear" w:color="auto" w:fill="auto"/>
          </w:tcPr>
          <w:p w14:paraId="16796AFD" w14:textId="77777777" w:rsidR="00774256" w:rsidRPr="00C516F5" w:rsidRDefault="00774256" w:rsidP="00974B95">
            <w:pPr>
              <w:shd w:val="clear" w:color="auto" w:fill="FFFFFF" w:themeFill="background1"/>
              <w:spacing w:line="360" w:lineRule="auto"/>
            </w:pPr>
            <w:r w:rsidRPr="00C516F5">
              <w:t>0</w:t>
            </w:r>
          </w:p>
        </w:tc>
        <w:tc>
          <w:tcPr>
            <w:tcW w:w="1134" w:type="dxa"/>
            <w:shd w:val="clear" w:color="auto" w:fill="auto"/>
          </w:tcPr>
          <w:p w14:paraId="4B0A1C9D" w14:textId="77777777" w:rsidR="00774256" w:rsidRPr="00C516F5" w:rsidRDefault="00774256" w:rsidP="00974B95">
            <w:pPr>
              <w:shd w:val="clear" w:color="auto" w:fill="FFFFFF" w:themeFill="background1"/>
              <w:spacing w:line="360" w:lineRule="auto"/>
            </w:pPr>
            <w:r w:rsidRPr="00C516F5">
              <w:t>1</w:t>
            </w:r>
          </w:p>
        </w:tc>
        <w:tc>
          <w:tcPr>
            <w:tcW w:w="1134" w:type="dxa"/>
            <w:shd w:val="clear" w:color="auto" w:fill="auto"/>
          </w:tcPr>
          <w:p w14:paraId="5DF88F6C" w14:textId="77777777" w:rsidR="00774256" w:rsidRPr="00C516F5" w:rsidRDefault="00774256" w:rsidP="00974B95">
            <w:pPr>
              <w:shd w:val="clear" w:color="auto" w:fill="FFFFFF" w:themeFill="background1"/>
              <w:spacing w:line="360" w:lineRule="auto"/>
            </w:pPr>
            <w:r w:rsidRPr="00C516F5">
              <w:t>0</w:t>
            </w:r>
          </w:p>
        </w:tc>
        <w:tc>
          <w:tcPr>
            <w:tcW w:w="1417" w:type="dxa"/>
            <w:shd w:val="clear" w:color="auto" w:fill="auto"/>
          </w:tcPr>
          <w:p w14:paraId="23A2FAA7" w14:textId="77777777" w:rsidR="00774256" w:rsidRPr="00C516F5" w:rsidRDefault="00774256" w:rsidP="00974B95">
            <w:pPr>
              <w:shd w:val="clear" w:color="auto" w:fill="FFFFFF" w:themeFill="background1"/>
              <w:spacing w:line="360" w:lineRule="auto"/>
            </w:pPr>
            <w:r w:rsidRPr="00C516F5">
              <w:t>1</w:t>
            </w:r>
          </w:p>
        </w:tc>
      </w:tr>
      <w:tr w:rsidR="00774256" w:rsidRPr="00C516F5" w14:paraId="146EE26E" w14:textId="77777777" w:rsidTr="00974B95">
        <w:tc>
          <w:tcPr>
            <w:tcW w:w="3823" w:type="dxa"/>
            <w:shd w:val="clear" w:color="auto" w:fill="auto"/>
          </w:tcPr>
          <w:p w14:paraId="66D9A2DE" w14:textId="77777777" w:rsidR="00774256" w:rsidRPr="00C516F5" w:rsidRDefault="00774256" w:rsidP="00974B95">
            <w:pPr>
              <w:shd w:val="clear" w:color="auto" w:fill="FFFFFF" w:themeFill="background1"/>
              <w:spacing w:line="360" w:lineRule="auto"/>
            </w:pPr>
            <w:r w:rsidRPr="00C516F5">
              <w:t>Advice and experience seeking</w:t>
            </w:r>
          </w:p>
        </w:tc>
        <w:tc>
          <w:tcPr>
            <w:tcW w:w="1134" w:type="dxa"/>
            <w:shd w:val="clear" w:color="auto" w:fill="auto"/>
          </w:tcPr>
          <w:p w14:paraId="464A0C1E" w14:textId="77777777" w:rsidR="00774256" w:rsidRPr="00C516F5" w:rsidRDefault="00774256" w:rsidP="00974B95">
            <w:pPr>
              <w:shd w:val="clear" w:color="auto" w:fill="FFFFFF" w:themeFill="background1"/>
              <w:spacing w:line="360" w:lineRule="auto"/>
            </w:pPr>
            <w:r w:rsidRPr="00C516F5">
              <w:t>1</w:t>
            </w:r>
          </w:p>
        </w:tc>
        <w:tc>
          <w:tcPr>
            <w:tcW w:w="1134" w:type="dxa"/>
            <w:shd w:val="clear" w:color="auto" w:fill="auto"/>
          </w:tcPr>
          <w:p w14:paraId="21BFC333" w14:textId="77777777" w:rsidR="00774256" w:rsidRPr="00C516F5" w:rsidRDefault="00774256" w:rsidP="00974B95">
            <w:pPr>
              <w:shd w:val="clear" w:color="auto" w:fill="FFFFFF" w:themeFill="background1"/>
              <w:spacing w:line="360" w:lineRule="auto"/>
            </w:pPr>
            <w:r w:rsidRPr="00C516F5">
              <w:t>0</w:t>
            </w:r>
          </w:p>
        </w:tc>
        <w:tc>
          <w:tcPr>
            <w:tcW w:w="1134" w:type="dxa"/>
            <w:shd w:val="clear" w:color="auto" w:fill="auto"/>
          </w:tcPr>
          <w:p w14:paraId="54B04F5F" w14:textId="77777777" w:rsidR="00774256" w:rsidRPr="00C516F5" w:rsidRDefault="00774256" w:rsidP="00974B95">
            <w:pPr>
              <w:shd w:val="clear" w:color="auto" w:fill="FFFFFF" w:themeFill="background1"/>
              <w:spacing w:line="360" w:lineRule="auto"/>
            </w:pPr>
            <w:r w:rsidRPr="00C516F5">
              <w:t>0</w:t>
            </w:r>
          </w:p>
        </w:tc>
        <w:tc>
          <w:tcPr>
            <w:tcW w:w="1417" w:type="dxa"/>
            <w:shd w:val="clear" w:color="auto" w:fill="auto"/>
          </w:tcPr>
          <w:p w14:paraId="0AE1D32B" w14:textId="77777777" w:rsidR="00774256" w:rsidRPr="00C516F5" w:rsidRDefault="00774256" w:rsidP="00974B95">
            <w:pPr>
              <w:shd w:val="clear" w:color="auto" w:fill="FFFFFF" w:themeFill="background1"/>
              <w:spacing w:line="360" w:lineRule="auto"/>
            </w:pPr>
            <w:r w:rsidRPr="00C516F5">
              <w:t>1</w:t>
            </w:r>
          </w:p>
        </w:tc>
      </w:tr>
      <w:tr w:rsidR="00774256" w:rsidRPr="00C516F5" w14:paraId="6EEA44EB" w14:textId="77777777" w:rsidTr="00974B95">
        <w:tc>
          <w:tcPr>
            <w:tcW w:w="3823" w:type="dxa"/>
            <w:shd w:val="clear" w:color="auto" w:fill="auto"/>
          </w:tcPr>
          <w:p w14:paraId="7CF14636" w14:textId="77777777" w:rsidR="00774256" w:rsidRPr="00C516F5" w:rsidRDefault="00774256" w:rsidP="00974B95">
            <w:pPr>
              <w:shd w:val="clear" w:color="auto" w:fill="FFFFFF" w:themeFill="background1"/>
              <w:spacing w:line="360" w:lineRule="auto"/>
            </w:pPr>
            <w:r w:rsidRPr="00C516F5">
              <w:t>Advice seeking with experience sharing</w:t>
            </w:r>
          </w:p>
        </w:tc>
        <w:tc>
          <w:tcPr>
            <w:tcW w:w="1134" w:type="dxa"/>
            <w:shd w:val="clear" w:color="auto" w:fill="auto"/>
          </w:tcPr>
          <w:p w14:paraId="4F1F84EB" w14:textId="77777777" w:rsidR="00774256" w:rsidRPr="00C516F5" w:rsidRDefault="00774256" w:rsidP="00974B95">
            <w:pPr>
              <w:shd w:val="clear" w:color="auto" w:fill="FFFFFF" w:themeFill="background1"/>
              <w:spacing w:line="360" w:lineRule="auto"/>
            </w:pPr>
            <w:r w:rsidRPr="00C516F5">
              <w:t>2</w:t>
            </w:r>
          </w:p>
        </w:tc>
        <w:tc>
          <w:tcPr>
            <w:tcW w:w="1134" w:type="dxa"/>
            <w:shd w:val="clear" w:color="auto" w:fill="auto"/>
          </w:tcPr>
          <w:p w14:paraId="073B1C97" w14:textId="77777777" w:rsidR="00774256" w:rsidRPr="00C516F5" w:rsidRDefault="00774256" w:rsidP="00974B95">
            <w:pPr>
              <w:shd w:val="clear" w:color="auto" w:fill="FFFFFF" w:themeFill="background1"/>
              <w:spacing w:line="360" w:lineRule="auto"/>
            </w:pPr>
            <w:r w:rsidRPr="00C516F5">
              <w:t>2</w:t>
            </w:r>
          </w:p>
        </w:tc>
        <w:tc>
          <w:tcPr>
            <w:tcW w:w="1134" w:type="dxa"/>
            <w:shd w:val="clear" w:color="auto" w:fill="auto"/>
          </w:tcPr>
          <w:p w14:paraId="01C491F2" w14:textId="77777777" w:rsidR="00774256" w:rsidRPr="00C516F5" w:rsidRDefault="00774256" w:rsidP="00974B95">
            <w:pPr>
              <w:shd w:val="clear" w:color="auto" w:fill="FFFFFF" w:themeFill="background1"/>
              <w:spacing w:line="360" w:lineRule="auto"/>
            </w:pPr>
            <w:r w:rsidRPr="00C516F5">
              <w:t>2</w:t>
            </w:r>
          </w:p>
        </w:tc>
        <w:tc>
          <w:tcPr>
            <w:tcW w:w="1417" w:type="dxa"/>
            <w:shd w:val="clear" w:color="auto" w:fill="auto"/>
          </w:tcPr>
          <w:p w14:paraId="6D1F9028" w14:textId="77777777" w:rsidR="00774256" w:rsidRPr="00C516F5" w:rsidRDefault="00774256" w:rsidP="00974B95">
            <w:pPr>
              <w:shd w:val="clear" w:color="auto" w:fill="FFFFFF" w:themeFill="background1"/>
              <w:spacing w:line="360" w:lineRule="auto"/>
            </w:pPr>
            <w:r w:rsidRPr="00C516F5">
              <w:t>6</w:t>
            </w:r>
          </w:p>
        </w:tc>
      </w:tr>
      <w:tr w:rsidR="00774256" w:rsidRPr="00C516F5" w14:paraId="3E647AED" w14:textId="77777777" w:rsidTr="00974B95">
        <w:tc>
          <w:tcPr>
            <w:tcW w:w="3823" w:type="dxa"/>
            <w:shd w:val="clear" w:color="auto" w:fill="auto"/>
          </w:tcPr>
          <w:p w14:paraId="2C62DBFD" w14:textId="77777777" w:rsidR="00774256" w:rsidRPr="00C516F5" w:rsidRDefault="00774256" w:rsidP="00974B95">
            <w:pPr>
              <w:shd w:val="clear" w:color="auto" w:fill="FFFFFF" w:themeFill="background1"/>
              <w:spacing w:line="360" w:lineRule="auto"/>
            </w:pPr>
            <w:r w:rsidRPr="00C516F5">
              <w:t>Advice seeking with experience seeking and sharing</w:t>
            </w:r>
          </w:p>
        </w:tc>
        <w:tc>
          <w:tcPr>
            <w:tcW w:w="1134" w:type="dxa"/>
            <w:shd w:val="clear" w:color="auto" w:fill="auto"/>
          </w:tcPr>
          <w:p w14:paraId="679E530C" w14:textId="77777777" w:rsidR="00774256" w:rsidRPr="00C516F5" w:rsidRDefault="00774256" w:rsidP="00974B95">
            <w:pPr>
              <w:shd w:val="clear" w:color="auto" w:fill="FFFFFF" w:themeFill="background1"/>
              <w:spacing w:line="360" w:lineRule="auto"/>
            </w:pPr>
            <w:r w:rsidRPr="00C516F5">
              <w:t>2</w:t>
            </w:r>
          </w:p>
        </w:tc>
        <w:tc>
          <w:tcPr>
            <w:tcW w:w="1134" w:type="dxa"/>
            <w:shd w:val="clear" w:color="auto" w:fill="auto"/>
          </w:tcPr>
          <w:p w14:paraId="3FE4E0E8" w14:textId="77777777" w:rsidR="00774256" w:rsidRPr="00C516F5" w:rsidRDefault="00774256" w:rsidP="00974B95">
            <w:pPr>
              <w:shd w:val="clear" w:color="auto" w:fill="FFFFFF" w:themeFill="background1"/>
              <w:spacing w:line="360" w:lineRule="auto"/>
            </w:pPr>
            <w:r w:rsidRPr="00C516F5">
              <w:t>0</w:t>
            </w:r>
          </w:p>
        </w:tc>
        <w:tc>
          <w:tcPr>
            <w:tcW w:w="1134" w:type="dxa"/>
            <w:shd w:val="clear" w:color="auto" w:fill="auto"/>
          </w:tcPr>
          <w:p w14:paraId="4A94ED30" w14:textId="77777777" w:rsidR="00774256" w:rsidRPr="00C516F5" w:rsidRDefault="00774256" w:rsidP="00974B95">
            <w:pPr>
              <w:shd w:val="clear" w:color="auto" w:fill="FFFFFF" w:themeFill="background1"/>
              <w:spacing w:line="360" w:lineRule="auto"/>
            </w:pPr>
            <w:r w:rsidRPr="00C516F5">
              <w:t>1</w:t>
            </w:r>
          </w:p>
        </w:tc>
        <w:tc>
          <w:tcPr>
            <w:tcW w:w="1417" w:type="dxa"/>
            <w:tcBorders>
              <w:bottom w:val="single" w:sz="4" w:space="0" w:color="auto"/>
            </w:tcBorders>
            <w:shd w:val="clear" w:color="auto" w:fill="auto"/>
          </w:tcPr>
          <w:p w14:paraId="4E5C1A29" w14:textId="77777777" w:rsidR="00774256" w:rsidRPr="00C516F5" w:rsidRDefault="00774256" w:rsidP="00974B95">
            <w:pPr>
              <w:shd w:val="clear" w:color="auto" w:fill="FFFFFF" w:themeFill="background1"/>
              <w:spacing w:line="360" w:lineRule="auto"/>
            </w:pPr>
            <w:r w:rsidRPr="00C516F5">
              <w:t>3</w:t>
            </w:r>
          </w:p>
        </w:tc>
      </w:tr>
      <w:tr w:rsidR="00774256" w:rsidRPr="00C516F5" w14:paraId="23ECF69E" w14:textId="77777777" w:rsidTr="00974B95">
        <w:tc>
          <w:tcPr>
            <w:tcW w:w="3823" w:type="dxa"/>
            <w:shd w:val="clear" w:color="auto" w:fill="auto"/>
          </w:tcPr>
          <w:p w14:paraId="2FCC9C62" w14:textId="77777777" w:rsidR="00774256" w:rsidRPr="00C516F5" w:rsidRDefault="00774256" w:rsidP="00974B95">
            <w:pPr>
              <w:shd w:val="clear" w:color="auto" w:fill="FFFFFF" w:themeFill="background1"/>
              <w:spacing w:line="360" w:lineRule="auto"/>
            </w:pPr>
            <w:r w:rsidRPr="00C516F5">
              <w:t>TOTAL</w:t>
            </w:r>
          </w:p>
        </w:tc>
        <w:tc>
          <w:tcPr>
            <w:tcW w:w="1134" w:type="dxa"/>
            <w:shd w:val="clear" w:color="auto" w:fill="auto"/>
          </w:tcPr>
          <w:p w14:paraId="57981D9D" w14:textId="77777777" w:rsidR="00774256" w:rsidRPr="00C516F5" w:rsidRDefault="00774256" w:rsidP="00974B95">
            <w:pPr>
              <w:shd w:val="clear" w:color="auto" w:fill="FFFFFF" w:themeFill="background1"/>
              <w:spacing w:line="360" w:lineRule="auto"/>
            </w:pPr>
            <w:r w:rsidRPr="00C516F5">
              <w:t>5</w:t>
            </w:r>
          </w:p>
        </w:tc>
        <w:tc>
          <w:tcPr>
            <w:tcW w:w="1134" w:type="dxa"/>
            <w:shd w:val="clear" w:color="auto" w:fill="auto"/>
          </w:tcPr>
          <w:p w14:paraId="01B4EADA" w14:textId="77777777" w:rsidR="00774256" w:rsidRPr="00C516F5" w:rsidRDefault="00774256" w:rsidP="00974B95">
            <w:pPr>
              <w:shd w:val="clear" w:color="auto" w:fill="FFFFFF" w:themeFill="background1"/>
              <w:spacing w:line="360" w:lineRule="auto"/>
            </w:pPr>
            <w:r w:rsidRPr="00C516F5">
              <w:t>3</w:t>
            </w:r>
          </w:p>
        </w:tc>
        <w:tc>
          <w:tcPr>
            <w:tcW w:w="1134" w:type="dxa"/>
            <w:shd w:val="clear" w:color="auto" w:fill="auto"/>
          </w:tcPr>
          <w:p w14:paraId="14A2665E" w14:textId="77777777" w:rsidR="00774256" w:rsidRPr="00C516F5" w:rsidRDefault="00774256" w:rsidP="00974B95">
            <w:pPr>
              <w:shd w:val="clear" w:color="auto" w:fill="FFFFFF" w:themeFill="background1"/>
              <w:spacing w:line="360" w:lineRule="auto"/>
            </w:pPr>
            <w:r w:rsidRPr="00C516F5">
              <w:t>3</w:t>
            </w:r>
          </w:p>
        </w:tc>
        <w:tc>
          <w:tcPr>
            <w:tcW w:w="1417" w:type="dxa"/>
            <w:shd w:val="clear" w:color="auto" w:fill="D9D9D9" w:themeFill="background1" w:themeFillShade="D9"/>
          </w:tcPr>
          <w:p w14:paraId="353DEE55" w14:textId="77777777" w:rsidR="00774256" w:rsidRPr="00C516F5" w:rsidRDefault="00774256" w:rsidP="00974B95">
            <w:pPr>
              <w:spacing w:line="360" w:lineRule="auto"/>
              <w:rPr>
                <w:b/>
              </w:rPr>
            </w:pPr>
            <w:r w:rsidRPr="00C516F5">
              <w:rPr>
                <w:b/>
              </w:rPr>
              <w:t>11</w:t>
            </w:r>
          </w:p>
        </w:tc>
      </w:tr>
      <w:tr w:rsidR="00774256" w:rsidRPr="00C516F5" w14:paraId="0F7B5B9A" w14:textId="77777777" w:rsidTr="00974B95">
        <w:tc>
          <w:tcPr>
            <w:tcW w:w="8642" w:type="dxa"/>
            <w:gridSpan w:val="5"/>
            <w:shd w:val="clear" w:color="auto" w:fill="auto"/>
          </w:tcPr>
          <w:p w14:paraId="54BDC6AA" w14:textId="77777777" w:rsidR="00774256" w:rsidRPr="00C516F5" w:rsidRDefault="00774256" w:rsidP="00974B95">
            <w:pPr>
              <w:shd w:val="clear" w:color="auto" w:fill="FFFFFF" w:themeFill="background1"/>
              <w:spacing w:line="360" w:lineRule="auto"/>
              <w:jc w:val="center"/>
              <w:rPr>
                <w:u w:val="single"/>
              </w:rPr>
            </w:pPr>
            <w:r w:rsidRPr="00C516F5">
              <w:rPr>
                <w:u w:val="single"/>
              </w:rPr>
              <w:t>ADVICE GIVING</w:t>
            </w:r>
          </w:p>
        </w:tc>
      </w:tr>
      <w:tr w:rsidR="00774256" w:rsidRPr="00C516F5" w14:paraId="29C635C9" w14:textId="77777777" w:rsidTr="00974B95">
        <w:tc>
          <w:tcPr>
            <w:tcW w:w="3823" w:type="dxa"/>
            <w:shd w:val="clear" w:color="auto" w:fill="auto"/>
          </w:tcPr>
          <w:p w14:paraId="0A75CF62" w14:textId="77777777" w:rsidR="00774256" w:rsidRPr="00C516F5" w:rsidRDefault="00774256" w:rsidP="00974B95">
            <w:pPr>
              <w:shd w:val="clear" w:color="auto" w:fill="FFFFFF" w:themeFill="background1"/>
              <w:spacing w:line="360" w:lineRule="auto"/>
            </w:pPr>
            <w:r w:rsidRPr="00C516F5">
              <w:t>Bare advice giving</w:t>
            </w:r>
          </w:p>
        </w:tc>
        <w:tc>
          <w:tcPr>
            <w:tcW w:w="1134" w:type="dxa"/>
            <w:shd w:val="clear" w:color="auto" w:fill="auto"/>
          </w:tcPr>
          <w:p w14:paraId="64A18B10" w14:textId="77777777" w:rsidR="00774256" w:rsidRPr="00C516F5" w:rsidRDefault="00774256" w:rsidP="00974B95">
            <w:pPr>
              <w:shd w:val="clear" w:color="auto" w:fill="FFFFFF" w:themeFill="background1"/>
              <w:spacing w:line="360" w:lineRule="auto"/>
            </w:pPr>
            <w:r w:rsidRPr="00C516F5">
              <w:t>19</w:t>
            </w:r>
          </w:p>
        </w:tc>
        <w:tc>
          <w:tcPr>
            <w:tcW w:w="1134" w:type="dxa"/>
            <w:shd w:val="clear" w:color="auto" w:fill="auto"/>
          </w:tcPr>
          <w:p w14:paraId="2460C1F3" w14:textId="77777777" w:rsidR="00774256" w:rsidRPr="00C516F5" w:rsidRDefault="00774256" w:rsidP="00974B95">
            <w:pPr>
              <w:shd w:val="clear" w:color="auto" w:fill="FFFFFF" w:themeFill="background1"/>
              <w:spacing w:line="360" w:lineRule="auto"/>
            </w:pPr>
            <w:r w:rsidRPr="00C516F5">
              <w:t>15</w:t>
            </w:r>
          </w:p>
        </w:tc>
        <w:tc>
          <w:tcPr>
            <w:tcW w:w="1134" w:type="dxa"/>
            <w:shd w:val="clear" w:color="auto" w:fill="auto"/>
          </w:tcPr>
          <w:p w14:paraId="2EFD58A7" w14:textId="77777777" w:rsidR="00774256" w:rsidRPr="00C516F5" w:rsidRDefault="00774256" w:rsidP="00974B95">
            <w:pPr>
              <w:shd w:val="clear" w:color="auto" w:fill="FFFFFF" w:themeFill="background1"/>
              <w:spacing w:line="360" w:lineRule="auto"/>
            </w:pPr>
            <w:r w:rsidRPr="00C516F5">
              <w:t>18</w:t>
            </w:r>
          </w:p>
        </w:tc>
        <w:tc>
          <w:tcPr>
            <w:tcW w:w="1417" w:type="dxa"/>
            <w:shd w:val="clear" w:color="auto" w:fill="auto"/>
          </w:tcPr>
          <w:p w14:paraId="483EBC2F" w14:textId="77777777" w:rsidR="00774256" w:rsidRPr="00C516F5" w:rsidRDefault="00774256" w:rsidP="00974B95">
            <w:pPr>
              <w:shd w:val="clear" w:color="auto" w:fill="FFFFFF" w:themeFill="background1"/>
              <w:spacing w:line="360" w:lineRule="auto"/>
            </w:pPr>
            <w:r w:rsidRPr="00C516F5">
              <w:t>52</w:t>
            </w:r>
          </w:p>
        </w:tc>
      </w:tr>
      <w:tr w:rsidR="00774256" w:rsidRPr="00C516F5" w14:paraId="69C2B922" w14:textId="77777777" w:rsidTr="00974B95">
        <w:tc>
          <w:tcPr>
            <w:tcW w:w="3823" w:type="dxa"/>
            <w:shd w:val="clear" w:color="auto" w:fill="auto"/>
          </w:tcPr>
          <w:p w14:paraId="340A2A46" w14:textId="77777777" w:rsidR="00774256" w:rsidRPr="00C516F5" w:rsidRDefault="00774256" w:rsidP="00974B95">
            <w:pPr>
              <w:shd w:val="clear" w:color="auto" w:fill="FFFFFF" w:themeFill="background1"/>
              <w:spacing w:line="360" w:lineRule="auto"/>
            </w:pPr>
            <w:r w:rsidRPr="00C516F5">
              <w:t>Advice giving with experience sharing</w:t>
            </w:r>
          </w:p>
        </w:tc>
        <w:tc>
          <w:tcPr>
            <w:tcW w:w="1134" w:type="dxa"/>
            <w:shd w:val="clear" w:color="auto" w:fill="auto"/>
          </w:tcPr>
          <w:p w14:paraId="0504997F" w14:textId="77777777" w:rsidR="00774256" w:rsidRPr="00C516F5" w:rsidRDefault="00774256" w:rsidP="00974B95">
            <w:pPr>
              <w:shd w:val="clear" w:color="auto" w:fill="FFFFFF" w:themeFill="background1"/>
              <w:spacing w:line="360" w:lineRule="auto"/>
            </w:pPr>
            <w:r w:rsidRPr="00C516F5">
              <w:t>9</w:t>
            </w:r>
          </w:p>
        </w:tc>
        <w:tc>
          <w:tcPr>
            <w:tcW w:w="1134" w:type="dxa"/>
            <w:shd w:val="clear" w:color="auto" w:fill="auto"/>
          </w:tcPr>
          <w:p w14:paraId="1C815D5A" w14:textId="77777777" w:rsidR="00774256" w:rsidRPr="00C516F5" w:rsidRDefault="00774256" w:rsidP="00974B95">
            <w:pPr>
              <w:shd w:val="clear" w:color="auto" w:fill="FFFFFF" w:themeFill="background1"/>
              <w:spacing w:line="360" w:lineRule="auto"/>
            </w:pPr>
            <w:r w:rsidRPr="00C516F5">
              <w:t>1</w:t>
            </w:r>
          </w:p>
        </w:tc>
        <w:tc>
          <w:tcPr>
            <w:tcW w:w="1134" w:type="dxa"/>
            <w:shd w:val="clear" w:color="auto" w:fill="auto"/>
          </w:tcPr>
          <w:p w14:paraId="29E712B9" w14:textId="77777777" w:rsidR="00774256" w:rsidRPr="00C516F5" w:rsidRDefault="00774256" w:rsidP="00974B95">
            <w:pPr>
              <w:shd w:val="clear" w:color="auto" w:fill="FFFFFF" w:themeFill="background1"/>
              <w:spacing w:line="360" w:lineRule="auto"/>
            </w:pPr>
            <w:r w:rsidRPr="00C516F5">
              <w:t>11</w:t>
            </w:r>
          </w:p>
        </w:tc>
        <w:tc>
          <w:tcPr>
            <w:tcW w:w="1417" w:type="dxa"/>
            <w:shd w:val="clear" w:color="auto" w:fill="auto"/>
          </w:tcPr>
          <w:p w14:paraId="20C6128F" w14:textId="77777777" w:rsidR="00774256" w:rsidRPr="00C516F5" w:rsidRDefault="00774256" w:rsidP="00974B95">
            <w:pPr>
              <w:shd w:val="clear" w:color="auto" w:fill="FFFFFF" w:themeFill="background1"/>
              <w:spacing w:line="360" w:lineRule="auto"/>
            </w:pPr>
            <w:r w:rsidRPr="00C516F5">
              <w:t>21</w:t>
            </w:r>
          </w:p>
        </w:tc>
      </w:tr>
      <w:tr w:rsidR="00774256" w:rsidRPr="00C516F5" w14:paraId="00DB1C0D" w14:textId="77777777" w:rsidTr="00974B95">
        <w:tc>
          <w:tcPr>
            <w:tcW w:w="3823" w:type="dxa"/>
            <w:shd w:val="clear" w:color="auto" w:fill="auto"/>
          </w:tcPr>
          <w:p w14:paraId="6E454E9A" w14:textId="77777777" w:rsidR="00774256" w:rsidRPr="00C516F5" w:rsidRDefault="00774256" w:rsidP="00974B95">
            <w:pPr>
              <w:shd w:val="clear" w:color="auto" w:fill="FFFFFF" w:themeFill="background1"/>
              <w:spacing w:line="360" w:lineRule="auto"/>
            </w:pPr>
            <w:r w:rsidRPr="00C516F5">
              <w:t>TOTAL</w:t>
            </w:r>
          </w:p>
        </w:tc>
        <w:tc>
          <w:tcPr>
            <w:tcW w:w="1134" w:type="dxa"/>
            <w:shd w:val="clear" w:color="auto" w:fill="auto"/>
          </w:tcPr>
          <w:p w14:paraId="73E55072" w14:textId="77777777" w:rsidR="00774256" w:rsidRPr="00C516F5" w:rsidRDefault="00774256" w:rsidP="00974B95">
            <w:pPr>
              <w:shd w:val="clear" w:color="auto" w:fill="FFFFFF" w:themeFill="background1"/>
              <w:spacing w:line="360" w:lineRule="auto"/>
            </w:pPr>
            <w:r w:rsidRPr="00C516F5">
              <w:t>28</w:t>
            </w:r>
          </w:p>
        </w:tc>
        <w:tc>
          <w:tcPr>
            <w:tcW w:w="1134" w:type="dxa"/>
            <w:shd w:val="clear" w:color="auto" w:fill="auto"/>
          </w:tcPr>
          <w:p w14:paraId="3F4C11D6" w14:textId="77777777" w:rsidR="00774256" w:rsidRPr="00C516F5" w:rsidRDefault="00774256" w:rsidP="00974B95">
            <w:pPr>
              <w:shd w:val="clear" w:color="auto" w:fill="FFFFFF" w:themeFill="background1"/>
              <w:spacing w:line="360" w:lineRule="auto"/>
            </w:pPr>
            <w:r w:rsidRPr="00C516F5">
              <w:t>16</w:t>
            </w:r>
          </w:p>
        </w:tc>
        <w:tc>
          <w:tcPr>
            <w:tcW w:w="1134" w:type="dxa"/>
            <w:shd w:val="clear" w:color="auto" w:fill="auto"/>
          </w:tcPr>
          <w:p w14:paraId="64551249" w14:textId="77777777" w:rsidR="00774256" w:rsidRPr="00C516F5" w:rsidRDefault="00774256" w:rsidP="00974B95">
            <w:pPr>
              <w:shd w:val="clear" w:color="auto" w:fill="FFFFFF" w:themeFill="background1"/>
              <w:spacing w:line="360" w:lineRule="auto"/>
            </w:pPr>
            <w:r w:rsidRPr="00C516F5">
              <w:t>29</w:t>
            </w:r>
          </w:p>
        </w:tc>
        <w:tc>
          <w:tcPr>
            <w:tcW w:w="1417" w:type="dxa"/>
            <w:shd w:val="clear" w:color="auto" w:fill="D9D9D9" w:themeFill="background1" w:themeFillShade="D9"/>
          </w:tcPr>
          <w:p w14:paraId="2EAB68AA" w14:textId="77777777" w:rsidR="00774256" w:rsidRPr="00C516F5" w:rsidRDefault="00774256" w:rsidP="00974B95">
            <w:pPr>
              <w:spacing w:line="360" w:lineRule="auto"/>
              <w:rPr>
                <w:b/>
              </w:rPr>
            </w:pPr>
            <w:r w:rsidRPr="00C516F5">
              <w:rPr>
                <w:b/>
              </w:rPr>
              <w:t>73</w:t>
            </w:r>
          </w:p>
        </w:tc>
      </w:tr>
      <w:tr w:rsidR="00774256" w:rsidRPr="00C516F5" w14:paraId="6F0AA858" w14:textId="77777777" w:rsidTr="00974B95">
        <w:tc>
          <w:tcPr>
            <w:tcW w:w="8642" w:type="dxa"/>
            <w:gridSpan w:val="5"/>
            <w:shd w:val="clear" w:color="auto" w:fill="auto"/>
          </w:tcPr>
          <w:p w14:paraId="70CFCD7A" w14:textId="77777777" w:rsidR="00774256" w:rsidRPr="00C516F5" w:rsidRDefault="00774256" w:rsidP="00974B95">
            <w:pPr>
              <w:shd w:val="clear" w:color="auto" w:fill="FFFFFF" w:themeFill="background1"/>
              <w:spacing w:line="360" w:lineRule="auto"/>
              <w:jc w:val="center"/>
              <w:rPr>
                <w:u w:val="single"/>
              </w:rPr>
            </w:pPr>
            <w:r w:rsidRPr="00C516F5">
              <w:rPr>
                <w:u w:val="single"/>
              </w:rPr>
              <w:t>INFORMATION SEEKING</w:t>
            </w:r>
          </w:p>
        </w:tc>
      </w:tr>
      <w:tr w:rsidR="00774256" w:rsidRPr="00C516F5" w14:paraId="6509F44D" w14:textId="77777777" w:rsidTr="00974B95">
        <w:tc>
          <w:tcPr>
            <w:tcW w:w="3823" w:type="dxa"/>
            <w:shd w:val="clear" w:color="auto" w:fill="auto"/>
          </w:tcPr>
          <w:p w14:paraId="06E93A6C" w14:textId="77777777" w:rsidR="00774256" w:rsidRPr="00C516F5" w:rsidRDefault="00774256" w:rsidP="00974B95">
            <w:pPr>
              <w:shd w:val="clear" w:color="auto" w:fill="FFFFFF" w:themeFill="background1"/>
              <w:spacing w:line="360" w:lineRule="auto"/>
            </w:pPr>
            <w:r w:rsidRPr="00C516F5">
              <w:t>Bare information seeking</w:t>
            </w:r>
          </w:p>
        </w:tc>
        <w:tc>
          <w:tcPr>
            <w:tcW w:w="1134" w:type="dxa"/>
            <w:shd w:val="clear" w:color="auto" w:fill="auto"/>
          </w:tcPr>
          <w:p w14:paraId="3C72FDDA" w14:textId="77777777" w:rsidR="00774256" w:rsidRPr="00C516F5" w:rsidRDefault="00774256" w:rsidP="00974B95">
            <w:pPr>
              <w:shd w:val="clear" w:color="auto" w:fill="FFFFFF" w:themeFill="background1"/>
              <w:spacing w:line="360" w:lineRule="auto"/>
            </w:pPr>
            <w:r w:rsidRPr="00C516F5">
              <w:t>1</w:t>
            </w:r>
          </w:p>
        </w:tc>
        <w:tc>
          <w:tcPr>
            <w:tcW w:w="1134" w:type="dxa"/>
            <w:shd w:val="clear" w:color="auto" w:fill="auto"/>
          </w:tcPr>
          <w:p w14:paraId="22816C03" w14:textId="77777777" w:rsidR="00774256" w:rsidRPr="00C516F5" w:rsidRDefault="00774256" w:rsidP="00974B95">
            <w:pPr>
              <w:shd w:val="clear" w:color="auto" w:fill="FFFFFF" w:themeFill="background1"/>
              <w:spacing w:line="360" w:lineRule="auto"/>
            </w:pPr>
            <w:r w:rsidRPr="00C516F5">
              <w:t>2</w:t>
            </w:r>
          </w:p>
        </w:tc>
        <w:tc>
          <w:tcPr>
            <w:tcW w:w="1134" w:type="dxa"/>
            <w:shd w:val="clear" w:color="auto" w:fill="auto"/>
          </w:tcPr>
          <w:p w14:paraId="5A19846F" w14:textId="77777777" w:rsidR="00774256" w:rsidRPr="00C516F5" w:rsidRDefault="00774256" w:rsidP="00974B95">
            <w:pPr>
              <w:shd w:val="clear" w:color="auto" w:fill="FFFFFF" w:themeFill="background1"/>
              <w:spacing w:line="360" w:lineRule="auto"/>
            </w:pPr>
            <w:r w:rsidRPr="00C516F5">
              <w:t>9</w:t>
            </w:r>
          </w:p>
        </w:tc>
        <w:tc>
          <w:tcPr>
            <w:tcW w:w="1417" w:type="dxa"/>
            <w:shd w:val="clear" w:color="auto" w:fill="auto"/>
          </w:tcPr>
          <w:p w14:paraId="1FFA6BE5" w14:textId="77777777" w:rsidR="00774256" w:rsidRPr="00C516F5" w:rsidRDefault="00774256" w:rsidP="00974B95">
            <w:pPr>
              <w:shd w:val="clear" w:color="auto" w:fill="FFFFFF" w:themeFill="background1"/>
              <w:spacing w:line="360" w:lineRule="auto"/>
            </w:pPr>
            <w:r w:rsidRPr="00C516F5">
              <w:t>12</w:t>
            </w:r>
          </w:p>
        </w:tc>
      </w:tr>
      <w:tr w:rsidR="00774256" w:rsidRPr="00C516F5" w14:paraId="5A9AD63C" w14:textId="77777777" w:rsidTr="00974B95">
        <w:tc>
          <w:tcPr>
            <w:tcW w:w="3823" w:type="dxa"/>
            <w:shd w:val="clear" w:color="auto" w:fill="auto"/>
          </w:tcPr>
          <w:p w14:paraId="49EE0C15" w14:textId="77777777" w:rsidR="00774256" w:rsidRPr="00C516F5" w:rsidRDefault="00774256" w:rsidP="00974B95">
            <w:pPr>
              <w:shd w:val="clear" w:color="auto" w:fill="FFFFFF" w:themeFill="background1"/>
              <w:spacing w:line="360" w:lineRule="auto"/>
            </w:pPr>
            <w:r w:rsidRPr="00C516F5">
              <w:t>Information and experience seeking</w:t>
            </w:r>
          </w:p>
        </w:tc>
        <w:tc>
          <w:tcPr>
            <w:tcW w:w="1134" w:type="dxa"/>
            <w:shd w:val="clear" w:color="auto" w:fill="auto"/>
          </w:tcPr>
          <w:p w14:paraId="4C5260DD" w14:textId="77777777" w:rsidR="00774256" w:rsidRPr="00C516F5" w:rsidRDefault="00774256" w:rsidP="00974B95">
            <w:pPr>
              <w:shd w:val="clear" w:color="auto" w:fill="FFFFFF" w:themeFill="background1"/>
              <w:spacing w:line="360" w:lineRule="auto"/>
            </w:pPr>
            <w:r w:rsidRPr="00C516F5">
              <w:t>1</w:t>
            </w:r>
          </w:p>
        </w:tc>
        <w:tc>
          <w:tcPr>
            <w:tcW w:w="1134" w:type="dxa"/>
            <w:shd w:val="clear" w:color="auto" w:fill="auto"/>
          </w:tcPr>
          <w:p w14:paraId="0F5AD2F5" w14:textId="77777777" w:rsidR="00774256" w:rsidRPr="00C516F5" w:rsidRDefault="00774256" w:rsidP="00974B95">
            <w:pPr>
              <w:shd w:val="clear" w:color="auto" w:fill="FFFFFF" w:themeFill="background1"/>
              <w:spacing w:line="360" w:lineRule="auto"/>
            </w:pPr>
            <w:r w:rsidRPr="00C516F5">
              <w:t>1</w:t>
            </w:r>
          </w:p>
        </w:tc>
        <w:tc>
          <w:tcPr>
            <w:tcW w:w="1134" w:type="dxa"/>
            <w:shd w:val="clear" w:color="auto" w:fill="auto"/>
          </w:tcPr>
          <w:p w14:paraId="2A5BBE39" w14:textId="77777777" w:rsidR="00774256" w:rsidRPr="00C516F5" w:rsidRDefault="00774256" w:rsidP="00974B95">
            <w:pPr>
              <w:shd w:val="clear" w:color="auto" w:fill="FFFFFF" w:themeFill="background1"/>
              <w:spacing w:line="360" w:lineRule="auto"/>
            </w:pPr>
            <w:r w:rsidRPr="00C516F5">
              <w:t>6</w:t>
            </w:r>
          </w:p>
        </w:tc>
        <w:tc>
          <w:tcPr>
            <w:tcW w:w="1417" w:type="dxa"/>
            <w:shd w:val="clear" w:color="auto" w:fill="auto"/>
          </w:tcPr>
          <w:p w14:paraId="1C9D538C" w14:textId="77777777" w:rsidR="00774256" w:rsidRPr="00C516F5" w:rsidRDefault="00774256" w:rsidP="00974B95">
            <w:pPr>
              <w:shd w:val="clear" w:color="auto" w:fill="FFFFFF" w:themeFill="background1"/>
              <w:spacing w:line="360" w:lineRule="auto"/>
            </w:pPr>
            <w:r w:rsidRPr="00C516F5">
              <w:t>8</w:t>
            </w:r>
          </w:p>
        </w:tc>
      </w:tr>
      <w:tr w:rsidR="00774256" w:rsidRPr="00C516F5" w14:paraId="5D0408C4" w14:textId="77777777" w:rsidTr="00974B95">
        <w:tc>
          <w:tcPr>
            <w:tcW w:w="3823" w:type="dxa"/>
            <w:shd w:val="clear" w:color="auto" w:fill="auto"/>
          </w:tcPr>
          <w:p w14:paraId="0119945E" w14:textId="77777777" w:rsidR="00774256" w:rsidRPr="00C516F5" w:rsidRDefault="00774256" w:rsidP="00974B95">
            <w:pPr>
              <w:shd w:val="clear" w:color="auto" w:fill="FFFFFF" w:themeFill="background1"/>
              <w:spacing w:line="360" w:lineRule="auto"/>
            </w:pPr>
            <w:r w:rsidRPr="00C516F5">
              <w:t xml:space="preserve">Info seeking with experience seeking and sharing </w:t>
            </w:r>
          </w:p>
        </w:tc>
        <w:tc>
          <w:tcPr>
            <w:tcW w:w="1134" w:type="dxa"/>
            <w:shd w:val="clear" w:color="auto" w:fill="auto"/>
          </w:tcPr>
          <w:p w14:paraId="4D5D8216" w14:textId="77777777" w:rsidR="00774256" w:rsidRPr="00C516F5" w:rsidRDefault="00774256" w:rsidP="00974B95">
            <w:pPr>
              <w:shd w:val="clear" w:color="auto" w:fill="FFFFFF" w:themeFill="background1"/>
              <w:spacing w:line="360" w:lineRule="auto"/>
            </w:pPr>
            <w:r w:rsidRPr="00C516F5">
              <w:t>1</w:t>
            </w:r>
          </w:p>
        </w:tc>
        <w:tc>
          <w:tcPr>
            <w:tcW w:w="1134" w:type="dxa"/>
            <w:shd w:val="clear" w:color="auto" w:fill="auto"/>
          </w:tcPr>
          <w:p w14:paraId="175458B8" w14:textId="77777777" w:rsidR="00774256" w:rsidRPr="00C516F5" w:rsidRDefault="00774256" w:rsidP="00974B95">
            <w:pPr>
              <w:shd w:val="clear" w:color="auto" w:fill="FFFFFF" w:themeFill="background1"/>
              <w:spacing w:line="360" w:lineRule="auto"/>
            </w:pPr>
            <w:r w:rsidRPr="00C516F5">
              <w:t>0</w:t>
            </w:r>
          </w:p>
        </w:tc>
        <w:tc>
          <w:tcPr>
            <w:tcW w:w="1134" w:type="dxa"/>
            <w:shd w:val="clear" w:color="auto" w:fill="auto"/>
          </w:tcPr>
          <w:p w14:paraId="19DC37CE" w14:textId="77777777" w:rsidR="00774256" w:rsidRPr="00C516F5" w:rsidRDefault="00774256" w:rsidP="00974B95">
            <w:pPr>
              <w:shd w:val="clear" w:color="auto" w:fill="FFFFFF" w:themeFill="background1"/>
              <w:spacing w:line="360" w:lineRule="auto"/>
            </w:pPr>
            <w:r w:rsidRPr="00C516F5">
              <w:t>1</w:t>
            </w:r>
          </w:p>
        </w:tc>
        <w:tc>
          <w:tcPr>
            <w:tcW w:w="1417" w:type="dxa"/>
            <w:shd w:val="clear" w:color="auto" w:fill="auto"/>
          </w:tcPr>
          <w:p w14:paraId="30558CB7" w14:textId="77777777" w:rsidR="00774256" w:rsidRPr="00C516F5" w:rsidRDefault="00774256" w:rsidP="00974B95">
            <w:pPr>
              <w:shd w:val="clear" w:color="auto" w:fill="FFFFFF" w:themeFill="background1"/>
              <w:spacing w:line="360" w:lineRule="auto"/>
            </w:pPr>
            <w:r w:rsidRPr="00C516F5">
              <w:t>2</w:t>
            </w:r>
          </w:p>
        </w:tc>
      </w:tr>
      <w:tr w:rsidR="00774256" w:rsidRPr="00C516F5" w14:paraId="57130D95" w14:textId="77777777" w:rsidTr="00974B95">
        <w:tc>
          <w:tcPr>
            <w:tcW w:w="3823" w:type="dxa"/>
            <w:shd w:val="clear" w:color="auto" w:fill="auto"/>
          </w:tcPr>
          <w:p w14:paraId="7ED1418F" w14:textId="77777777" w:rsidR="00774256" w:rsidRPr="00C516F5" w:rsidRDefault="00774256" w:rsidP="00974B95">
            <w:pPr>
              <w:shd w:val="clear" w:color="auto" w:fill="FFFFFF" w:themeFill="background1"/>
              <w:spacing w:line="360" w:lineRule="auto"/>
            </w:pPr>
            <w:r w:rsidRPr="00C516F5">
              <w:t>Info seeking with experience sharing</w:t>
            </w:r>
          </w:p>
        </w:tc>
        <w:tc>
          <w:tcPr>
            <w:tcW w:w="1134" w:type="dxa"/>
            <w:shd w:val="clear" w:color="auto" w:fill="auto"/>
          </w:tcPr>
          <w:p w14:paraId="3CCCFC8B" w14:textId="77777777" w:rsidR="00774256" w:rsidRPr="00C516F5" w:rsidRDefault="00774256" w:rsidP="00974B95">
            <w:pPr>
              <w:shd w:val="clear" w:color="auto" w:fill="FFFFFF" w:themeFill="background1"/>
              <w:spacing w:line="360" w:lineRule="auto"/>
            </w:pPr>
            <w:r w:rsidRPr="00C516F5">
              <w:t>2</w:t>
            </w:r>
          </w:p>
        </w:tc>
        <w:tc>
          <w:tcPr>
            <w:tcW w:w="1134" w:type="dxa"/>
            <w:shd w:val="clear" w:color="auto" w:fill="auto"/>
          </w:tcPr>
          <w:p w14:paraId="1F012210" w14:textId="77777777" w:rsidR="00774256" w:rsidRPr="00C516F5" w:rsidRDefault="00774256" w:rsidP="00974B95">
            <w:pPr>
              <w:shd w:val="clear" w:color="auto" w:fill="FFFFFF" w:themeFill="background1"/>
              <w:spacing w:line="360" w:lineRule="auto"/>
            </w:pPr>
            <w:r w:rsidRPr="00C516F5">
              <w:t>3</w:t>
            </w:r>
          </w:p>
        </w:tc>
        <w:tc>
          <w:tcPr>
            <w:tcW w:w="1134" w:type="dxa"/>
            <w:shd w:val="clear" w:color="auto" w:fill="auto"/>
          </w:tcPr>
          <w:p w14:paraId="098470D2" w14:textId="77777777" w:rsidR="00774256" w:rsidRPr="00C516F5" w:rsidRDefault="00774256" w:rsidP="00974B95">
            <w:pPr>
              <w:shd w:val="clear" w:color="auto" w:fill="FFFFFF" w:themeFill="background1"/>
              <w:spacing w:line="360" w:lineRule="auto"/>
            </w:pPr>
            <w:r w:rsidRPr="00C516F5">
              <w:t>2</w:t>
            </w:r>
          </w:p>
        </w:tc>
        <w:tc>
          <w:tcPr>
            <w:tcW w:w="1417" w:type="dxa"/>
            <w:shd w:val="clear" w:color="auto" w:fill="auto"/>
          </w:tcPr>
          <w:p w14:paraId="38E8D3D3" w14:textId="77777777" w:rsidR="00774256" w:rsidRPr="00C516F5" w:rsidRDefault="00774256" w:rsidP="00974B95">
            <w:pPr>
              <w:shd w:val="clear" w:color="auto" w:fill="FFFFFF" w:themeFill="background1"/>
              <w:spacing w:line="360" w:lineRule="auto"/>
            </w:pPr>
            <w:r w:rsidRPr="00C516F5">
              <w:t>7</w:t>
            </w:r>
          </w:p>
        </w:tc>
      </w:tr>
      <w:tr w:rsidR="00774256" w:rsidRPr="00C516F5" w14:paraId="125E16A3" w14:textId="77777777" w:rsidTr="00974B95">
        <w:tc>
          <w:tcPr>
            <w:tcW w:w="3823" w:type="dxa"/>
            <w:shd w:val="clear" w:color="auto" w:fill="auto"/>
          </w:tcPr>
          <w:p w14:paraId="10FCF55B" w14:textId="77777777" w:rsidR="00774256" w:rsidRPr="00C516F5" w:rsidRDefault="00774256" w:rsidP="00974B95">
            <w:pPr>
              <w:shd w:val="clear" w:color="auto" w:fill="FFFFFF" w:themeFill="background1"/>
              <w:spacing w:line="360" w:lineRule="auto"/>
            </w:pPr>
            <w:r w:rsidRPr="00C516F5">
              <w:t xml:space="preserve">Information with opinion seeking </w:t>
            </w:r>
          </w:p>
        </w:tc>
        <w:tc>
          <w:tcPr>
            <w:tcW w:w="1134" w:type="dxa"/>
            <w:shd w:val="clear" w:color="auto" w:fill="auto"/>
          </w:tcPr>
          <w:p w14:paraId="535D70EF" w14:textId="77777777" w:rsidR="00774256" w:rsidRPr="00C516F5" w:rsidRDefault="00774256" w:rsidP="00974B95">
            <w:pPr>
              <w:shd w:val="clear" w:color="auto" w:fill="FFFFFF" w:themeFill="background1"/>
              <w:spacing w:line="360" w:lineRule="auto"/>
            </w:pPr>
            <w:r w:rsidRPr="00C516F5">
              <w:t>0</w:t>
            </w:r>
          </w:p>
        </w:tc>
        <w:tc>
          <w:tcPr>
            <w:tcW w:w="1134" w:type="dxa"/>
            <w:shd w:val="clear" w:color="auto" w:fill="auto"/>
          </w:tcPr>
          <w:p w14:paraId="42C2689A" w14:textId="77777777" w:rsidR="00774256" w:rsidRPr="00C516F5" w:rsidRDefault="00774256" w:rsidP="00974B95">
            <w:pPr>
              <w:shd w:val="clear" w:color="auto" w:fill="FFFFFF" w:themeFill="background1"/>
              <w:spacing w:line="360" w:lineRule="auto"/>
            </w:pPr>
            <w:r w:rsidRPr="00C516F5">
              <w:t>1</w:t>
            </w:r>
          </w:p>
        </w:tc>
        <w:tc>
          <w:tcPr>
            <w:tcW w:w="1134" w:type="dxa"/>
            <w:shd w:val="clear" w:color="auto" w:fill="auto"/>
          </w:tcPr>
          <w:p w14:paraId="3733A560" w14:textId="77777777" w:rsidR="00774256" w:rsidRPr="00C516F5" w:rsidRDefault="00774256" w:rsidP="00974B95">
            <w:pPr>
              <w:shd w:val="clear" w:color="auto" w:fill="FFFFFF" w:themeFill="background1"/>
              <w:spacing w:line="360" w:lineRule="auto"/>
            </w:pPr>
            <w:r w:rsidRPr="00C516F5">
              <w:t>0</w:t>
            </w:r>
          </w:p>
        </w:tc>
        <w:tc>
          <w:tcPr>
            <w:tcW w:w="1417" w:type="dxa"/>
            <w:shd w:val="clear" w:color="auto" w:fill="auto"/>
          </w:tcPr>
          <w:p w14:paraId="535C2E03" w14:textId="77777777" w:rsidR="00774256" w:rsidRPr="00C516F5" w:rsidRDefault="00774256" w:rsidP="00974B95">
            <w:pPr>
              <w:shd w:val="clear" w:color="auto" w:fill="FFFFFF" w:themeFill="background1"/>
              <w:spacing w:line="360" w:lineRule="auto"/>
            </w:pPr>
            <w:r w:rsidRPr="00C516F5">
              <w:t>1</w:t>
            </w:r>
          </w:p>
        </w:tc>
      </w:tr>
      <w:tr w:rsidR="00774256" w:rsidRPr="00C516F5" w14:paraId="795A1A1B" w14:textId="77777777" w:rsidTr="00974B95">
        <w:tc>
          <w:tcPr>
            <w:tcW w:w="3823" w:type="dxa"/>
            <w:shd w:val="clear" w:color="auto" w:fill="auto"/>
          </w:tcPr>
          <w:p w14:paraId="3E97341F" w14:textId="77777777" w:rsidR="00774256" w:rsidRPr="00C516F5" w:rsidRDefault="00774256" w:rsidP="00974B95">
            <w:pPr>
              <w:shd w:val="clear" w:color="auto" w:fill="FFFFFF" w:themeFill="background1"/>
              <w:spacing w:line="360" w:lineRule="auto"/>
            </w:pPr>
            <w:r w:rsidRPr="00C516F5">
              <w:t>TOTAL</w:t>
            </w:r>
          </w:p>
        </w:tc>
        <w:tc>
          <w:tcPr>
            <w:tcW w:w="1134" w:type="dxa"/>
            <w:shd w:val="clear" w:color="auto" w:fill="auto"/>
          </w:tcPr>
          <w:p w14:paraId="49B758FC" w14:textId="77777777" w:rsidR="00774256" w:rsidRPr="00C516F5" w:rsidRDefault="00774256" w:rsidP="00974B95">
            <w:pPr>
              <w:shd w:val="clear" w:color="auto" w:fill="FFFFFF" w:themeFill="background1"/>
              <w:spacing w:line="360" w:lineRule="auto"/>
            </w:pPr>
            <w:r w:rsidRPr="00C516F5">
              <w:t>5</w:t>
            </w:r>
          </w:p>
        </w:tc>
        <w:tc>
          <w:tcPr>
            <w:tcW w:w="1134" w:type="dxa"/>
            <w:shd w:val="clear" w:color="auto" w:fill="auto"/>
          </w:tcPr>
          <w:p w14:paraId="19DD9F94" w14:textId="77777777" w:rsidR="00774256" w:rsidRPr="00C516F5" w:rsidRDefault="00774256" w:rsidP="00974B95">
            <w:pPr>
              <w:shd w:val="clear" w:color="auto" w:fill="FFFFFF" w:themeFill="background1"/>
              <w:spacing w:line="360" w:lineRule="auto"/>
            </w:pPr>
            <w:r w:rsidRPr="00C516F5">
              <w:t>7</w:t>
            </w:r>
          </w:p>
        </w:tc>
        <w:tc>
          <w:tcPr>
            <w:tcW w:w="1134" w:type="dxa"/>
            <w:shd w:val="clear" w:color="auto" w:fill="auto"/>
          </w:tcPr>
          <w:p w14:paraId="663FB70C" w14:textId="77777777" w:rsidR="00774256" w:rsidRPr="00C516F5" w:rsidRDefault="00774256" w:rsidP="00974B95">
            <w:pPr>
              <w:shd w:val="clear" w:color="auto" w:fill="FFFFFF" w:themeFill="background1"/>
              <w:spacing w:line="360" w:lineRule="auto"/>
            </w:pPr>
            <w:r w:rsidRPr="00C516F5">
              <w:t>18</w:t>
            </w:r>
          </w:p>
        </w:tc>
        <w:tc>
          <w:tcPr>
            <w:tcW w:w="1417" w:type="dxa"/>
            <w:shd w:val="clear" w:color="auto" w:fill="D9D9D9" w:themeFill="background1" w:themeFillShade="D9"/>
          </w:tcPr>
          <w:p w14:paraId="355E2FBC" w14:textId="77777777" w:rsidR="00774256" w:rsidRPr="00C516F5" w:rsidRDefault="00774256" w:rsidP="00974B95">
            <w:pPr>
              <w:spacing w:line="360" w:lineRule="auto"/>
              <w:rPr>
                <w:b/>
              </w:rPr>
            </w:pPr>
            <w:r w:rsidRPr="00C516F5">
              <w:rPr>
                <w:b/>
              </w:rPr>
              <w:t>30</w:t>
            </w:r>
          </w:p>
        </w:tc>
      </w:tr>
      <w:tr w:rsidR="00774256" w:rsidRPr="00C516F5" w14:paraId="2BD18102" w14:textId="77777777" w:rsidTr="00974B95">
        <w:tc>
          <w:tcPr>
            <w:tcW w:w="8642" w:type="dxa"/>
            <w:gridSpan w:val="5"/>
            <w:shd w:val="clear" w:color="auto" w:fill="auto"/>
          </w:tcPr>
          <w:p w14:paraId="10A883B5" w14:textId="77777777" w:rsidR="00774256" w:rsidRPr="00C516F5" w:rsidRDefault="00774256" w:rsidP="00974B95">
            <w:pPr>
              <w:shd w:val="clear" w:color="auto" w:fill="FFFFFF" w:themeFill="background1"/>
              <w:spacing w:line="360" w:lineRule="auto"/>
              <w:jc w:val="center"/>
              <w:rPr>
                <w:u w:val="single"/>
              </w:rPr>
            </w:pPr>
            <w:r w:rsidRPr="00C516F5">
              <w:rPr>
                <w:u w:val="single"/>
              </w:rPr>
              <w:t>INFORMATION GIVING</w:t>
            </w:r>
          </w:p>
        </w:tc>
      </w:tr>
      <w:tr w:rsidR="00774256" w:rsidRPr="00C516F5" w14:paraId="76E1871C" w14:textId="77777777" w:rsidTr="00974B95">
        <w:tc>
          <w:tcPr>
            <w:tcW w:w="3823" w:type="dxa"/>
            <w:shd w:val="clear" w:color="auto" w:fill="auto"/>
          </w:tcPr>
          <w:p w14:paraId="1F4F03CB" w14:textId="77777777" w:rsidR="00774256" w:rsidRPr="00C516F5" w:rsidRDefault="00774256" w:rsidP="00974B95">
            <w:pPr>
              <w:shd w:val="clear" w:color="auto" w:fill="FFFFFF" w:themeFill="background1"/>
              <w:spacing w:line="360" w:lineRule="auto"/>
            </w:pPr>
            <w:r w:rsidRPr="00C516F5">
              <w:t>Bare information giving</w:t>
            </w:r>
          </w:p>
        </w:tc>
        <w:tc>
          <w:tcPr>
            <w:tcW w:w="1134" w:type="dxa"/>
            <w:shd w:val="clear" w:color="auto" w:fill="auto"/>
          </w:tcPr>
          <w:p w14:paraId="355142F6" w14:textId="77777777" w:rsidR="00774256" w:rsidRPr="00C516F5" w:rsidRDefault="00774256" w:rsidP="00974B95">
            <w:pPr>
              <w:shd w:val="clear" w:color="auto" w:fill="FFFFFF" w:themeFill="background1"/>
              <w:spacing w:line="360" w:lineRule="auto"/>
            </w:pPr>
            <w:r w:rsidRPr="00C516F5">
              <w:t>9</w:t>
            </w:r>
          </w:p>
        </w:tc>
        <w:tc>
          <w:tcPr>
            <w:tcW w:w="1134" w:type="dxa"/>
            <w:shd w:val="clear" w:color="auto" w:fill="auto"/>
          </w:tcPr>
          <w:p w14:paraId="0982A466" w14:textId="77777777" w:rsidR="00774256" w:rsidRPr="00C516F5" w:rsidRDefault="00774256" w:rsidP="00974B95">
            <w:pPr>
              <w:shd w:val="clear" w:color="auto" w:fill="FFFFFF" w:themeFill="background1"/>
              <w:spacing w:line="360" w:lineRule="auto"/>
            </w:pPr>
            <w:r w:rsidRPr="00C516F5">
              <w:t>11</w:t>
            </w:r>
          </w:p>
        </w:tc>
        <w:tc>
          <w:tcPr>
            <w:tcW w:w="1134" w:type="dxa"/>
            <w:shd w:val="clear" w:color="auto" w:fill="auto"/>
          </w:tcPr>
          <w:p w14:paraId="73E9860A" w14:textId="77777777" w:rsidR="00774256" w:rsidRPr="00C516F5" w:rsidRDefault="00774256" w:rsidP="00974B95">
            <w:pPr>
              <w:shd w:val="clear" w:color="auto" w:fill="FFFFFF" w:themeFill="background1"/>
              <w:spacing w:line="360" w:lineRule="auto"/>
            </w:pPr>
            <w:r w:rsidRPr="00C516F5">
              <w:t>28</w:t>
            </w:r>
          </w:p>
        </w:tc>
        <w:tc>
          <w:tcPr>
            <w:tcW w:w="1417" w:type="dxa"/>
            <w:shd w:val="clear" w:color="auto" w:fill="auto"/>
          </w:tcPr>
          <w:p w14:paraId="60C8152F" w14:textId="77777777" w:rsidR="00774256" w:rsidRPr="00C516F5" w:rsidRDefault="00774256" w:rsidP="00974B95">
            <w:pPr>
              <w:shd w:val="clear" w:color="auto" w:fill="FFFFFF" w:themeFill="background1"/>
              <w:spacing w:line="360" w:lineRule="auto"/>
            </w:pPr>
            <w:r w:rsidRPr="00C516F5">
              <w:t>48</w:t>
            </w:r>
          </w:p>
        </w:tc>
      </w:tr>
      <w:tr w:rsidR="00774256" w:rsidRPr="00C516F5" w14:paraId="4DC6ED4E" w14:textId="77777777" w:rsidTr="00974B95">
        <w:tc>
          <w:tcPr>
            <w:tcW w:w="3823" w:type="dxa"/>
            <w:shd w:val="clear" w:color="auto" w:fill="auto"/>
          </w:tcPr>
          <w:p w14:paraId="4509319C" w14:textId="77777777" w:rsidR="00774256" w:rsidRPr="00C516F5" w:rsidRDefault="00774256" w:rsidP="00974B95">
            <w:pPr>
              <w:shd w:val="clear" w:color="auto" w:fill="FFFFFF" w:themeFill="background1"/>
              <w:spacing w:line="360" w:lineRule="auto"/>
            </w:pPr>
            <w:r w:rsidRPr="00C516F5">
              <w:t>Information giving with experience sharing</w:t>
            </w:r>
          </w:p>
        </w:tc>
        <w:tc>
          <w:tcPr>
            <w:tcW w:w="1134" w:type="dxa"/>
            <w:shd w:val="clear" w:color="auto" w:fill="auto"/>
          </w:tcPr>
          <w:p w14:paraId="0CC11201" w14:textId="77777777" w:rsidR="00774256" w:rsidRPr="00C516F5" w:rsidRDefault="00774256" w:rsidP="00974B95">
            <w:pPr>
              <w:shd w:val="clear" w:color="auto" w:fill="FFFFFF" w:themeFill="background1"/>
              <w:spacing w:line="360" w:lineRule="auto"/>
            </w:pPr>
            <w:r w:rsidRPr="00C516F5">
              <w:t>12</w:t>
            </w:r>
          </w:p>
        </w:tc>
        <w:tc>
          <w:tcPr>
            <w:tcW w:w="1134" w:type="dxa"/>
            <w:shd w:val="clear" w:color="auto" w:fill="auto"/>
          </w:tcPr>
          <w:p w14:paraId="65DC6C27" w14:textId="77777777" w:rsidR="00774256" w:rsidRPr="00C516F5" w:rsidRDefault="00774256" w:rsidP="00974B95">
            <w:pPr>
              <w:shd w:val="clear" w:color="auto" w:fill="FFFFFF" w:themeFill="background1"/>
              <w:spacing w:line="360" w:lineRule="auto"/>
            </w:pPr>
            <w:r w:rsidRPr="00C516F5">
              <w:t>21</w:t>
            </w:r>
          </w:p>
        </w:tc>
        <w:tc>
          <w:tcPr>
            <w:tcW w:w="1134" w:type="dxa"/>
            <w:shd w:val="clear" w:color="auto" w:fill="auto"/>
          </w:tcPr>
          <w:p w14:paraId="542E126C" w14:textId="77777777" w:rsidR="00774256" w:rsidRPr="00C516F5" w:rsidRDefault="00774256" w:rsidP="00974B95">
            <w:pPr>
              <w:shd w:val="clear" w:color="auto" w:fill="FFFFFF" w:themeFill="background1"/>
              <w:spacing w:line="360" w:lineRule="auto"/>
            </w:pPr>
            <w:r w:rsidRPr="00C516F5">
              <w:t>52</w:t>
            </w:r>
          </w:p>
        </w:tc>
        <w:tc>
          <w:tcPr>
            <w:tcW w:w="1417" w:type="dxa"/>
            <w:shd w:val="clear" w:color="auto" w:fill="auto"/>
          </w:tcPr>
          <w:p w14:paraId="0685958D" w14:textId="77777777" w:rsidR="00774256" w:rsidRPr="00C516F5" w:rsidRDefault="00774256" w:rsidP="00974B95">
            <w:pPr>
              <w:shd w:val="clear" w:color="auto" w:fill="FFFFFF" w:themeFill="background1"/>
              <w:spacing w:line="360" w:lineRule="auto"/>
            </w:pPr>
            <w:r w:rsidRPr="00C516F5">
              <w:t>85</w:t>
            </w:r>
          </w:p>
        </w:tc>
      </w:tr>
      <w:tr w:rsidR="00774256" w:rsidRPr="00C516F5" w14:paraId="5CCD656D" w14:textId="77777777" w:rsidTr="00974B95">
        <w:tc>
          <w:tcPr>
            <w:tcW w:w="3823" w:type="dxa"/>
            <w:shd w:val="clear" w:color="auto" w:fill="auto"/>
          </w:tcPr>
          <w:p w14:paraId="638AB42F" w14:textId="77777777" w:rsidR="00774256" w:rsidRPr="00C516F5" w:rsidRDefault="00774256" w:rsidP="00974B95">
            <w:pPr>
              <w:shd w:val="clear" w:color="auto" w:fill="FFFFFF" w:themeFill="background1"/>
              <w:spacing w:line="360" w:lineRule="auto"/>
            </w:pPr>
            <w:r w:rsidRPr="00C516F5">
              <w:t xml:space="preserve">Information with opinion sharing </w:t>
            </w:r>
          </w:p>
        </w:tc>
        <w:tc>
          <w:tcPr>
            <w:tcW w:w="1134" w:type="dxa"/>
            <w:shd w:val="clear" w:color="auto" w:fill="auto"/>
          </w:tcPr>
          <w:p w14:paraId="5B2F49A9" w14:textId="77777777" w:rsidR="00774256" w:rsidRPr="00C516F5" w:rsidRDefault="00774256" w:rsidP="00974B95">
            <w:pPr>
              <w:shd w:val="clear" w:color="auto" w:fill="FFFFFF" w:themeFill="background1"/>
              <w:spacing w:line="360" w:lineRule="auto"/>
            </w:pPr>
            <w:r w:rsidRPr="00C516F5">
              <w:t>3</w:t>
            </w:r>
          </w:p>
        </w:tc>
        <w:tc>
          <w:tcPr>
            <w:tcW w:w="1134" w:type="dxa"/>
            <w:shd w:val="clear" w:color="auto" w:fill="auto"/>
          </w:tcPr>
          <w:p w14:paraId="4029C963" w14:textId="77777777" w:rsidR="00774256" w:rsidRPr="00C516F5" w:rsidRDefault="00774256" w:rsidP="00974B95">
            <w:pPr>
              <w:shd w:val="clear" w:color="auto" w:fill="FFFFFF" w:themeFill="background1"/>
              <w:spacing w:line="360" w:lineRule="auto"/>
            </w:pPr>
            <w:r w:rsidRPr="00C516F5">
              <w:t>5</w:t>
            </w:r>
          </w:p>
        </w:tc>
        <w:tc>
          <w:tcPr>
            <w:tcW w:w="1134" w:type="dxa"/>
            <w:shd w:val="clear" w:color="auto" w:fill="auto"/>
          </w:tcPr>
          <w:p w14:paraId="1E1FB182" w14:textId="77777777" w:rsidR="00774256" w:rsidRPr="00C516F5" w:rsidRDefault="00774256" w:rsidP="00974B95">
            <w:pPr>
              <w:shd w:val="clear" w:color="auto" w:fill="FFFFFF" w:themeFill="background1"/>
              <w:spacing w:line="360" w:lineRule="auto"/>
            </w:pPr>
            <w:r w:rsidRPr="00C516F5">
              <w:t>5</w:t>
            </w:r>
          </w:p>
        </w:tc>
        <w:tc>
          <w:tcPr>
            <w:tcW w:w="1417" w:type="dxa"/>
            <w:shd w:val="clear" w:color="auto" w:fill="auto"/>
          </w:tcPr>
          <w:p w14:paraId="40E99A33" w14:textId="77777777" w:rsidR="00774256" w:rsidRPr="00C516F5" w:rsidRDefault="00774256" w:rsidP="00974B95">
            <w:pPr>
              <w:shd w:val="clear" w:color="auto" w:fill="FFFFFF" w:themeFill="background1"/>
              <w:spacing w:line="360" w:lineRule="auto"/>
            </w:pPr>
            <w:r w:rsidRPr="00C516F5">
              <w:t>13</w:t>
            </w:r>
          </w:p>
        </w:tc>
      </w:tr>
      <w:tr w:rsidR="00774256" w:rsidRPr="00C516F5" w14:paraId="3E2FCAE0" w14:textId="77777777" w:rsidTr="00974B95">
        <w:tc>
          <w:tcPr>
            <w:tcW w:w="3823" w:type="dxa"/>
            <w:shd w:val="clear" w:color="auto" w:fill="auto"/>
          </w:tcPr>
          <w:p w14:paraId="4EB8EAB4" w14:textId="77777777" w:rsidR="00774256" w:rsidRPr="00C516F5" w:rsidRDefault="00774256" w:rsidP="00974B95">
            <w:pPr>
              <w:shd w:val="clear" w:color="auto" w:fill="FFFFFF" w:themeFill="background1"/>
              <w:spacing w:line="360" w:lineRule="auto"/>
            </w:pPr>
            <w:r w:rsidRPr="00C516F5">
              <w:t>TOTAL</w:t>
            </w:r>
          </w:p>
        </w:tc>
        <w:tc>
          <w:tcPr>
            <w:tcW w:w="1134" w:type="dxa"/>
            <w:shd w:val="clear" w:color="auto" w:fill="auto"/>
          </w:tcPr>
          <w:p w14:paraId="2710C8A5" w14:textId="77777777" w:rsidR="00774256" w:rsidRPr="00C516F5" w:rsidRDefault="00774256" w:rsidP="00974B95">
            <w:pPr>
              <w:shd w:val="clear" w:color="auto" w:fill="FFFFFF" w:themeFill="background1"/>
              <w:spacing w:line="360" w:lineRule="auto"/>
            </w:pPr>
            <w:r w:rsidRPr="00C516F5">
              <w:t>24</w:t>
            </w:r>
          </w:p>
        </w:tc>
        <w:tc>
          <w:tcPr>
            <w:tcW w:w="1134" w:type="dxa"/>
            <w:shd w:val="clear" w:color="auto" w:fill="auto"/>
          </w:tcPr>
          <w:p w14:paraId="49EE1FD5" w14:textId="77777777" w:rsidR="00774256" w:rsidRPr="00C516F5" w:rsidRDefault="00774256" w:rsidP="00974B95">
            <w:pPr>
              <w:shd w:val="clear" w:color="auto" w:fill="FFFFFF" w:themeFill="background1"/>
              <w:spacing w:line="360" w:lineRule="auto"/>
            </w:pPr>
            <w:r w:rsidRPr="00C516F5">
              <w:t>37</w:t>
            </w:r>
          </w:p>
        </w:tc>
        <w:tc>
          <w:tcPr>
            <w:tcW w:w="1134" w:type="dxa"/>
            <w:shd w:val="clear" w:color="auto" w:fill="auto"/>
          </w:tcPr>
          <w:p w14:paraId="4F480991" w14:textId="77777777" w:rsidR="00774256" w:rsidRPr="00C516F5" w:rsidRDefault="00774256" w:rsidP="00974B95">
            <w:pPr>
              <w:shd w:val="clear" w:color="auto" w:fill="FFFFFF" w:themeFill="background1"/>
              <w:spacing w:line="360" w:lineRule="auto"/>
            </w:pPr>
            <w:r w:rsidRPr="00C516F5">
              <w:t>85</w:t>
            </w:r>
          </w:p>
        </w:tc>
        <w:tc>
          <w:tcPr>
            <w:tcW w:w="1417" w:type="dxa"/>
            <w:shd w:val="clear" w:color="auto" w:fill="D9D9D9" w:themeFill="background1" w:themeFillShade="D9"/>
          </w:tcPr>
          <w:p w14:paraId="19A3DBB1" w14:textId="77777777" w:rsidR="00774256" w:rsidRPr="00C516F5" w:rsidRDefault="00774256" w:rsidP="00974B95">
            <w:pPr>
              <w:spacing w:line="360" w:lineRule="auto"/>
              <w:rPr>
                <w:b/>
                <w:color w:val="FF0000"/>
              </w:rPr>
            </w:pPr>
            <w:r w:rsidRPr="00C516F5">
              <w:rPr>
                <w:b/>
              </w:rPr>
              <w:t>146</w:t>
            </w:r>
          </w:p>
        </w:tc>
      </w:tr>
    </w:tbl>
    <w:p w14:paraId="4A86C858" w14:textId="77777777" w:rsidR="00774256" w:rsidRPr="00C516F5" w:rsidRDefault="00774256" w:rsidP="00774256">
      <w:pPr>
        <w:shd w:val="clear" w:color="auto" w:fill="FFFFFF" w:themeFill="background1"/>
        <w:spacing w:after="0" w:line="480" w:lineRule="auto"/>
        <w:rPr>
          <w:rFonts w:ascii="Times New Roman" w:hAnsi="Times New Roman" w:cs="Times New Roman"/>
          <w:sz w:val="24"/>
          <w:szCs w:val="24"/>
        </w:rPr>
      </w:pPr>
    </w:p>
    <w:p w14:paraId="2FC0B10F" w14:textId="77777777" w:rsidR="00774256" w:rsidRPr="00C516F5" w:rsidRDefault="00774256" w:rsidP="00774256">
      <w:pPr>
        <w:spacing w:after="0" w:line="240" w:lineRule="auto"/>
        <w:rPr>
          <w:rFonts w:ascii="Times New Roman" w:hAnsi="Times New Roman" w:cs="Times New Roman"/>
          <w:b/>
          <w:sz w:val="20"/>
          <w:szCs w:val="20"/>
        </w:rPr>
      </w:pPr>
      <w:r w:rsidRPr="00C516F5">
        <w:rPr>
          <w:rFonts w:ascii="Times New Roman" w:hAnsi="Times New Roman" w:cs="Times New Roman"/>
          <w:b/>
          <w:sz w:val="20"/>
          <w:szCs w:val="20"/>
        </w:rPr>
        <w:lastRenderedPageBreak/>
        <w:t>Table 3:</w:t>
      </w:r>
      <w:r w:rsidRPr="00C516F5">
        <w:rPr>
          <w:rFonts w:ascii="Times New Roman" w:hAnsi="Times New Roman" w:cs="Times New Roman"/>
          <w:sz w:val="24"/>
          <w:szCs w:val="24"/>
        </w:rPr>
        <w:t xml:space="preserve"> </w:t>
      </w:r>
      <w:r w:rsidRPr="00C516F5">
        <w:rPr>
          <w:rFonts w:ascii="Times New Roman" w:hAnsi="Times New Roman" w:cs="Times New Roman"/>
          <w:b/>
          <w:sz w:val="20"/>
          <w:szCs w:val="20"/>
        </w:rPr>
        <w:t>Showing the instances</w:t>
      </w:r>
      <w:r w:rsidRPr="00C516F5">
        <w:rPr>
          <w:rFonts w:ascii="Times New Roman" w:hAnsi="Times New Roman" w:cs="Times New Roman"/>
          <w:sz w:val="24"/>
          <w:szCs w:val="24"/>
        </w:rPr>
        <w:t xml:space="preserve"> </w:t>
      </w:r>
      <w:r w:rsidRPr="00C516F5">
        <w:rPr>
          <w:rFonts w:ascii="Times New Roman" w:hAnsi="Times New Roman" w:cs="Times New Roman"/>
          <w:b/>
          <w:sz w:val="20"/>
          <w:szCs w:val="20"/>
        </w:rPr>
        <w:t>of un-empathic CAs in the selected corpus</w:t>
      </w:r>
    </w:p>
    <w:p w14:paraId="0E55652B" w14:textId="77777777" w:rsidR="00774256" w:rsidRPr="00C516F5" w:rsidRDefault="00774256" w:rsidP="00774256">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23"/>
        <w:gridCol w:w="1134"/>
        <w:gridCol w:w="1134"/>
        <w:gridCol w:w="1134"/>
        <w:gridCol w:w="1417"/>
      </w:tblGrid>
      <w:tr w:rsidR="00774256" w:rsidRPr="00C516F5" w14:paraId="338311C4" w14:textId="77777777" w:rsidTr="00974B95">
        <w:trPr>
          <w:trHeight w:val="70"/>
        </w:trPr>
        <w:tc>
          <w:tcPr>
            <w:tcW w:w="3823" w:type="dxa"/>
            <w:shd w:val="clear" w:color="auto" w:fill="auto"/>
          </w:tcPr>
          <w:p w14:paraId="7D16D87E" w14:textId="77777777" w:rsidR="00774256" w:rsidRPr="00C516F5" w:rsidRDefault="00774256" w:rsidP="00974B95">
            <w:pPr>
              <w:spacing w:line="360" w:lineRule="auto"/>
              <w:rPr>
                <w:b/>
                <w:szCs w:val="16"/>
              </w:rPr>
            </w:pPr>
            <w:r w:rsidRPr="00C516F5">
              <w:rPr>
                <w:b/>
                <w:szCs w:val="16"/>
              </w:rPr>
              <w:t>Un-empathic dimensions</w:t>
            </w:r>
          </w:p>
          <w:p w14:paraId="707C4A9D" w14:textId="77777777" w:rsidR="00774256" w:rsidRPr="00C516F5" w:rsidRDefault="00774256" w:rsidP="00974B95">
            <w:pPr>
              <w:spacing w:line="360" w:lineRule="auto"/>
              <w:rPr>
                <w:szCs w:val="16"/>
              </w:rPr>
            </w:pPr>
          </w:p>
        </w:tc>
        <w:tc>
          <w:tcPr>
            <w:tcW w:w="1134" w:type="dxa"/>
          </w:tcPr>
          <w:p w14:paraId="6B475827" w14:textId="77777777" w:rsidR="00774256" w:rsidRPr="00C516F5" w:rsidRDefault="00774256" w:rsidP="00974B95">
            <w:pPr>
              <w:spacing w:line="360" w:lineRule="auto"/>
              <w:rPr>
                <w:sz w:val="16"/>
                <w:szCs w:val="16"/>
              </w:rPr>
            </w:pPr>
            <w:r w:rsidRPr="00C516F5">
              <w:rPr>
                <w:sz w:val="16"/>
                <w:szCs w:val="16"/>
              </w:rPr>
              <w:t>August</w:t>
            </w:r>
          </w:p>
          <w:p w14:paraId="2B0DB865" w14:textId="77777777" w:rsidR="00774256" w:rsidRPr="00C516F5" w:rsidRDefault="00774256" w:rsidP="00974B95">
            <w:pPr>
              <w:spacing w:line="360" w:lineRule="auto"/>
              <w:rPr>
                <w:sz w:val="16"/>
                <w:szCs w:val="16"/>
              </w:rPr>
            </w:pPr>
            <w:r w:rsidRPr="00C516F5">
              <w:rPr>
                <w:sz w:val="16"/>
                <w:szCs w:val="16"/>
              </w:rPr>
              <w:t>3062 words</w:t>
            </w:r>
            <w:r w:rsidR="009272D8" w:rsidRPr="00C516F5">
              <w:rPr>
                <w:sz w:val="16"/>
                <w:szCs w:val="16"/>
              </w:rPr>
              <w:t>,</w:t>
            </w:r>
          </w:p>
          <w:p w14:paraId="4867C7A4" w14:textId="77777777" w:rsidR="00774256" w:rsidRPr="00C516F5" w:rsidRDefault="00774256" w:rsidP="00E363CB">
            <w:pPr>
              <w:spacing w:line="360" w:lineRule="auto"/>
              <w:rPr>
                <w:sz w:val="16"/>
                <w:szCs w:val="16"/>
              </w:rPr>
            </w:pPr>
            <w:r w:rsidRPr="00C516F5">
              <w:rPr>
                <w:sz w:val="16"/>
                <w:szCs w:val="16"/>
              </w:rPr>
              <w:t>141 posts</w:t>
            </w:r>
          </w:p>
        </w:tc>
        <w:tc>
          <w:tcPr>
            <w:tcW w:w="1134" w:type="dxa"/>
          </w:tcPr>
          <w:p w14:paraId="5062CD52" w14:textId="77777777" w:rsidR="00774256" w:rsidRPr="00C516F5" w:rsidRDefault="00774256" w:rsidP="00974B95">
            <w:pPr>
              <w:spacing w:line="360" w:lineRule="auto"/>
              <w:rPr>
                <w:sz w:val="16"/>
                <w:szCs w:val="16"/>
              </w:rPr>
            </w:pPr>
            <w:r w:rsidRPr="00C516F5">
              <w:rPr>
                <w:sz w:val="16"/>
                <w:szCs w:val="16"/>
              </w:rPr>
              <w:t>Sept</w:t>
            </w:r>
          </w:p>
          <w:p w14:paraId="796BAE75" w14:textId="77777777" w:rsidR="00774256" w:rsidRPr="00C516F5" w:rsidRDefault="00774256" w:rsidP="00974B95">
            <w:pPr>
              <w:spacing w:line="360" w:lineRule="auto"/>
              <w:rPr>
                <w:sz w:val="16"/>
                <w:szCs w:val="16"/>
              </w:rPr>
            </w:pPr>
            <w:r w:rsidRPr="00C516F5">
              <w:rPr>
                <w:sz w:val="16"/>
                <w:szCs w:val="16"/>
              </w:rPr>
              <w:t>3124 words</w:t>
            </w:r>
            <w:r w:rsidR="009272D8" w:rsidRPr="00C516F5">
              <w:rPr>
                <w:sz w:val="16"/>
                <w:szCs w:val="16"/>
              </w:rPr>
              <w:t>,</w:t>
            </w:r>
          </w:p>
          <w:p w14:paraId="3310BF62" w14:textId="77777777" w:rsidR="00774256" w:rsidRPr="00C516F5" w:rsidRDefault="00774256" w:rsidP="00E363CB">
            <w:pPr>
              <w:spacing w:line="360" w:lineRule="auto"/>
              <w:rPr>
                <w:sz w:val="16"/>
                <w:szCs w:val="16"/>
              </w:rPr>
            </w:pPr>
            <w:r w:rsidRPr="00C516F5">
              <w:rPr>
                <w:sz w:val="16"/>
                <w:szCs w:val="16"/>
              </w:rPr>
              <w:t>191 posts</w:t>
            </w:r>
          </w:p>
        </w:tc>
        <w:tc>
          <w:tcPr>
            <w:tcW w:w="1134" w:type="dxa"/>
          </w:tcPr>
          <w:p w14:paraId="248AD644" w14:textId="77777777" w:rsidR="00774256" w:rsidRPr="00C516F5" w:rsidRDefault="00774256" w:rsidP="00974B95">
            <w:pPr>
              <w:spacing w:line="360" w:lineRule="auto"/>
              <w:rPr>
                <w:sz w:val="16"/>
                <w:szCs w:val="16"/>
              </w:rPr>
            </w:pPr>
            <w:r w:rsidRPr="00C516F5">
              <w:rPr>
                <w:sz w:val="16"/>
                <w:szCs w:val="16"/>
              </w:rPr>
              <w:t>Oct</w:t>
            </w:r>
          </w:p>
          <w:p w14:paraId="7D4AA300" w14:textId="77777777" w:rsidR="00774256" w:rsidRPr="00C516F5" w:rsidRDefault="00774256" w:rsidP="00974B95">
            <w:pPr>
              <w:spacing w:line="360" w:lineRule="auto"/>
              <w:rPr>
                <w:sz w:val="16"/>
                <w:szCs w:val="16"/>
              </w:rPr>
            </w:pPr>
            <w:r w:rsidRPr="00C516F5">
              <w:rPr>
                <w:sz w:val="16"/>
                <w:szCs w:val="16"/>
              </w:rPr>
              <w:t>4718 words</w:t>
            </w:r>
            <w:r w:rsidR="009272D8" w:rsidRPr="00C516F5">
              <w:rPr>
                <w:sz w:val="16"/>
                <w:szCs w:val="16"/>
              </w:rPr>
              <w:t>,</w:t>
            </w:r>
          </w:p>
          <w:p w14:paraId="335C2EF6" w14:textId="77777777" w:rsidR="00774256" w:rsidRPr="00C516F5" w:rsidRDefault="00774256" w:rsidP="00E363CB">
            <w:pPr>
              <w:spacing w:line="360" w:lineRule="auto"/>
              <w:rPr>
                <w:sz w:val="16"/>
                <w:szCs w:val="16"/>
              </w:rPr>
            </w:pPr>
            <w:r w:rsidRPr="00C516F5">
              <w:rPr>
                <w:sz w:val="16"/>
                <w:szCs w:val="16"/>
              </w:rPr>
              <w:t>228 posts</w:t>
            </w:r>
          </w:p>
        </w:tc>
        <w:tc>
          <w:tcPr>
            <w:tcW w:w="1417" w:type="dxa"/>
          </w:tcPr>
          <w:p w14:paraId="728265DC" w14:textId="77777777" w:rsidR="00774256" w:rsidRPr="00C516F5" w:rsidRDefault="00774256" w:rsidP="00974B95">
            <w:pPr>
              <w:spacing w:line="360" w:lineRule="auto"/>
              <w:rPr>
                <w:sz w:val="16"/>
                <w:szCs w:val="16"/>
              </w:rPr>
            </w:pPr>
            <w:r w:rsidRPr="00C516F5">
              <w:rPr>
                <w:sz w:val="16"/>
                <w:szCs w:val="16"/>
              </w:rPr>
              <w:t>Total instances</w:t>
            </w:r>
          </w:p>
          <w:p w14:paraId="0F8AA89A" w14:textId="77777777" w:rsidR="00774256" w:rsidRPr="00C516F5" w:rsidRDefault="00774256" w:rsidP="00974B95">
            <w:pPr>
              <w:spacing w:line="360" w:lineRule="auto"/>
              <w:rPr>
                <w:sz w:val="16"/>
                <w:szCs w:val="16"/>
              </w:rPr>
            </w:pPr>
            <w:r w:rsidRPr="00C516F5">
              <w:rPr>
                <w:sz w:val="16"/>
                <w:szCs w:val="16"/>
              </w:rPr>
              <w:t>10904 words</w:t>
            </w:r>
            <w:r w:rsidR="009272D8" w:rsidRPr="00C516F5">
              <w:rPr>
                <w:sz w:val="16"/>
                <w:szCs w:val="16"/>
              </w:rPr>
              <w:t>,</w:t>
            </w:r>
          </w:p>
          <w:p w14:paraId="5572E333" w14:textId="77777777" w:rsidR="00774256" w:rsidRPr="00C516F5" w:rsidRDefault="00774256" w:rsidP="00E363CB">
            <w:pPr>
              <w:spacing w:line="360" w:lineRule="auto"/>
              <w:rPr>
                <w:sz w:val="16"/>
                <w:szCs w:val="16"/>
              </w:rPr>
            </w:pPr>
            <w:r w:rsidRPr="00C516F5">
              <w:rPr>
                <w:sz w:val="16"/>
                <w:szCs w:val="16"/>
              </w:rPr>
              <w:t>560 posts</w:t>
            </w:r>
          </w:p>
        </w:tc>
      </w:tr>
      <w:tr w:rsidR="00774256" w:rsidRPr="00C516F5" w14:paraId="3487D8F7" w14:textId="77777777" w:rsidTr="00974B95">
        <w:tc>
          <w:tcPr>
            <w:tcW w:w="3823" w:type="dxa"/>
            <w:shd w:val="clear" w:color="auto" w:fill="auto"/>
          </w:tcPr>
          <w:p w14:paraId="464D57CE" w14:textId="77777777" w:rsidR="00774256" w:rsidRPr="00C516F5" w:rsidRDefault="00774256" w:rsidP="00974B95">
            <w:pPr>
              <w:shd w:val="clear" w:color="auto" w:fill="FFFFFF" w:themeFill="background1"/>
              <w:spacing w:line="360" w:lineRule="auto"/>
              <w:rPr>
                <w:szCs w:val="16"/>
              </w:rPr>
            </w:pPr>
            <w:r w:rsidRPr="00C516F5">
              <w:rPr>
                <w:szCs w:val="16"/>
              </w:rPr>
              <w:t xml:space="preserve">Dismissing feelings </w:t>
            </w:r>
          </w:p>
        </w:tc>
        <w:tc>
          <w:tcPr>
            <w:tcW w:w="1134" w:type="dxa"/>
            <w:shd w:val="clear" w:color="auto" w:fill="auto"/>
          </w:tcPr>
          <w:p w14:paraId="202E5E3E" w14:textId="77777777" w:rsidR="00774256" w:rsidRPr="00C516F5" w:rsidRDefault="00774256" w:rsidP="00974B95">
            <w:pPr>
              <w:shd w:val="clear" w:color="auto" w:fill="FFFFFF" w:themeFill="background1"/>
              <w:spacing w:line="360" w:lineRule="auto"/>
              <w:rPr>
                <w:szCs w:val="16"/>
              </w:rPr>
            </w:pPr>
            <w:r w:rsidRPr="00C516F5">
              <w:rPr>
                <w:szCs w:val="16"/>
              </w:rPr>
              <w:t>0</w:t>
            </w:r>
          </w:p>
        </w:tc>
        <w:tc>
          <w:tcPr>
            <w:tcW w:w="1134" w:type="dxa"/>
            <w:shd w:val="clear" w:color="auto" w:fill="auto"/>
          </w:tcPr>
          <w:p w14:paraId="2DE23349" w14:textId="77777777" w:rsidR="00774256" w:rsidRPr="00C516F5" w:rsidRDefault="00774256" w:rsidP="00974B95">
            <w:pPr>
              <w:shd w:val="clear" w:color="auto" w:fill="FFFFFF" w:themeFill="background1"/>
              <w:spacing w:line="360" w:lineRule="auto"/>
              <w:rPr>
                <w:szCs w:val="16"/>
              </w:rPr>
            </w:pPr>
            <w:r w:rsidRPr="00C516F5">
              <w:rPr>
                <w:szCs w:val="16"/>
              </w:rPr>
              <w:t>1</w:t>
            </w:r>
          </w:p>
        </w:tc>
        <w:tc>
          <w:tcPr>
            <w:tcW w:w="1134" w:type="dxa"/>
            <w:shd w:val="clear" w:color="auto" w:fill="auto"/>
          </w:tcPr>
          <w:p w14:paraId="59D64B4A" w14:textId="77777777" w:rsidR="00774256" w:rsidRPr="00C516F5" w:rsidRDefault="00774256" w:rsidP="00974B95">
            <w:pPr>
              <w:shd w:val="clear" w:color="auto" w:fill="FFFFFF" w:themeFill="background1"/>
              <w:spacing w:line="360" w:lineRule="auto"/>
              <w:rPr>
                <w:szCs w:val="16"/>
              </w:rPr>
            </w:pPr>
            <w:r w:rsidRPr="00C516F5">
              <w:rPr>
                <w:szCs w:val="16"/>
              </w:rPr>
              <w:t>0</w:t>
            </w:r>
          </w:p>
        </w:tc>
        <w:tc>
          <w:tcPr>
            <w:tcW w:w="1417" w:type="dxa"/>
            <w:shd w:val="clear" w:color="auto" w:fill="auto"/>
          </w:tcPr>
          <w:p w14:paraId="0D133293" w14:textId="77777777" w:rsidR="00774256" w:rsidRPr="00C516F5" w:rsidRDefault="00774256" w:rsidP="00974B95">
            <w:pPr>
              <w:shd w:val="clear" w:color="auto" w:fill="FFFFFF" w:themeFill="background1"/>
              <w:spacing w:line="360" w:lineRule="auto"/>
              <w:rPr>
                <w:szCs w:val="16"/>
              </w:rPr>
            </w:pPr>
            <w:r w:rsidRPr="00C516F5">
              <w:rPr>
                <w:szCs w:val="16"/>
              </w:rPr>
              <w:t>1</w:t>
            </w:r>
          </w:p>
        </w:tc>
      </w:tr>
      <w:tr w:rsidR="00774256" w:rsidRPr="00C516F5" w14:paraId="7A10D9A8" w14:textId="77777777" w:rsidTr="00974B95">
        <w:tc>
          <w:tcPr>
            <w:tcW w:w="3823" w:type="dxa"/>
            <w:shd w:val="clear" w:color="auto" w:fill="auto"/>
          </w:tcPr>
          <w:p w14:paraId="5A9B51F9" w14:textId="77777777" w:rsidR="00774256" w:rsidRPr="00C516F5" w:rsidRDefault="00774256" w:rsidP="00974B95">
            <w:pPr>
              <w:shd w:val="clear" w:color="auto" w:fill="FFFFFF" w:themeFill="background1"/>
              <w:spacing w:line="360" w:lineRule="auto"/>
              <w:rPr>
                <w:szCs w:val="16"/>
              </w:rPr>
            </w:pPr>
            <w:r w:rsidRPr="00C516F5">
              <w:rPr>
                <w:szCs w:val="16"/>
              </w:rPr>
              <w:t>Dismissing views</w:t>
            </w:r>
          </w:p>
        </w:tc>
        <w:tc>
          <w:tcPr>
            <w:tcW w:w="1134" w:type="dxa"/>
            <w:shd w:val="clear" w:color="auto" w:fill="auto"/>
          </w:tcPr>
          <w:p w14:paraId="13A499EC" w14:textId="77777777" w:rsidR="00774256" w:rsidRPr="00C516F5" w:rsidRDefault="00774256" w:rsidP="00974B95">
            <w:pPr>
              <w:shd w:val="clear" w:color="auto" w:fill="FFFFFF" w:themeFill="background1"/>
              <w:spacing w:line="360" w:lineRule="auto"/>
              <w:rPr>
                <w:szCs w:val="16"/>
              </w:rPr>
            </w:pPr>
            <w:r w:rsidRPr="00C516F5">
              <w:rPr>
                <w:szCs w:val="16"/>
              </w:rPr>
              <w:t>0</w:t>
            </w:r>
          </w:p>
        </w:tc>
        <w:tc>
          <w:tcPr>
            <w:tcW w:w="1134" w:type="dxa"/>
            <w:shd w:val="clear" w:color="auto" w:fill="auto"/>
          </w:tcPr>
          <w:p w14:paraId="2CB1ABC2" w14:textId="77777777" w:rsidR="00774256" w:rsidRPr="00C516F5" w:rsidRDefault="00774256" w:rsidP="00974B95">
            <w:pPr>
              <w:shd w:val="clear" w:color="auto" w:fill="FFFFFF" w:themeFill="background1"/>
              <w:spacing w:line="360" w:lineRule="auto"/>
              <w:rPr>
                <w:szCs w:val="16"/>
              </w:rPr>
            </w:pPr>
            <w:r w:rsidRPr="00C516F5">
              <w:rPr>
                <w:szCs w:val="16"/>
              </w:rPr>
              <w:t>4</w:t>
            </w:r>
          </w:p>
        </w:tc>
        <w:tc>
          <w:tcPr>
            <w:tcW w:w="1134" w:type="dxa"/>
            <w:shd w:val="clear" w:color="auto" w:fill="auto"/>
          </w:tcPr>
          <w:p w14:paraId="3716EDB8" w14:textId="77777777" w:rsidR="00774256" w:rsidRPr="00C516F5" w:rsidRDefault="00774256" w:rsidP="00974B95">
            <w:pPr>
              <w:shd w:val="clear" w:color="auto" w:fill="FFFFFF" w:themeFill="background1"/>
              <w:spacing w:line="360" w:lineRule="auto"/>
              <w:rPr>
                <w:szCs w:val="16"/>
              </w:rPr>
            </w:pPr>
            <w:r w:rsidRPr="00C516F5">
              <w:rPr>
                <w:szCs w:val="16"/>
              </w:rPr>
              <w:t>5</w:t>
            </w:r>
          </w:p>
        </w:tc>
        <w:tc>
          <w:tcPr>
            <w:tcW w:w="1417" w:type="dxa"/>
            <w:shd w:val="clear" w:color="auto" w:fill="auto"/>
          </w:tcPr>
          <w:p w14:paraId="05AA872F" w14:textId="77777777" w:rsidR="00774256" w:rsidRPr="00C516F5" w:rsidRDefault="00774256" w:rsidP="00974B95">
            <w:pPr>
              <w:shd w:val="clear" w:color="auto" w:fill="FFFFFF" w:themeFill="background1"/>
              <w:spacing w:line="360" w:lineRule="auto"/>
              <w:rPr>
                <w:szCs w:val="16"/>
              </w:rPr>
            </w:pPr>
            <w:r w:rsidRPr="00C516F5">
              <w:rPr>
                <w:szCs w:val="16"/>
              </w:rPr>
              <w:t>9</w:t>
            </w:r>
          </w:p>
        </w:tc>
      </w:tr>
      <w:tr w:rsidR="00774256" w:rsidRPr="00C516F5" w14:paraId="35D4CFCC" w14:textId="77777777" w:rsidTr="00974B95">
        <w:tc>
          <w:tcPr>
            <w:tcW w:w="3823" w:type="dxa"/>
            <w:shd w:val="clear" w:color="auto" w:fill="auto"/>
          </w:tcPr>
          <w:p w14:paraId="737AFC16" w14:textId="77777777" w:rsidR="00774256" w:rsidRPr="00C516F5" w:rsidRDefault="00774256" w:rsidP="00974B95">
            <w:pPr>
              <w:shd w:val="clear" w:color="auto" w:fill="FFFFFF" w:themeFill="background1"/>
              <w:spacing w:line="360" w:lineRule="auto"/>
              <w:rPr>
                <w:szCs w:val="16"/>
              </w:rPr>
            </w:pPr>
            <w:r w:rsidRPr="00C516F5">
              <w:rPr>
                <w:szCs w:val="16"/>
              </w:rPr>
              <w:t>Discouraging/unsupportive considerations</w:t>
            </w:r>
          </w:p>
        </w:tc>
        <w:tc>
          <w:tcPr>
            <w:tcW w:w="1134" w:type="dxa"/>
            <w:shd w:val="clear" w:color="auto" w:fill="auto"/>
          </w:tcPr>
          <w:p w14:paraId="5025D426" w14:textId="77777777" w:rsidR="00774256" w:rsidRPr="00C516F5" w:rsidRDefault="00774256" w:rsidP="00974B95">
            <w:pPr>
              <w:shd w:val="clear" w:color="auto" w:fill="FFFFFF" w:themeFill="background1"/>
              <w:spacing w:line="360" w:lineRule="auto"/>
              <w:rPr>
                <w:szCs w:val="16"/>
              </w:rPr>
            </w:pPr>
            <w:r w:rsidRPr="00C516F5">
              <w:rPr>
                <w:szCs w:val="16"/>
              </w:rPr>
              <w:t>0</w:t>
            </w:r>
          </w:p>
        </w:tc>
        <w:tc>
          <w:tcPr>
            <w:tcW w:w="1134" w:type="dxa"/>
            <w:shd w:val="clear" w:color="auto" w:fill="auto"/>
          </w:tcPr>
          <w:p w14:paraId="56488EE5" w14:textId="77777777" w:rsidR="00774256" w:rsidRPr="00C516F5" w:rsidRDefault="00774256" w:rsidP="00974B95">
            <w:pPr>
              <w:shd w:val="clear" w:color="auto" w:fill="FFFFFF" w:themeFill="background1"/>
              <w:spacing w:line="360" w:lineRule="auto"/>
              <w:rPr>
                <w:szCs w:val="16"/>
              </w:rPr>
            </w:pPr>
            <w:r w:rsidRPr="00C516F5">
              <w:rPr>
                <w:szCs w:val="16"/>
              </w:rPr>
              <w:t>1</w:t>
            </w:r>
          </w:p>
        </w:tc>
        <w:tc>
          <w:tcPr>
            <w:tcW w:w="1134" w:type="dxa"/>
            <w:shd w:val="clear" w:color="auto" w:fill="auto"/>
          </w:tcPr>
          <w:p w14:paraId="389EBFE8" w14:textId="77777777" w:rsidR="00774256" w:rsidRPr="00C516F5" w:rsidRDefault="00774256" w:rsidP="00974B95">
            <w:pPr>
              <w:shd w:val="clear" w:color="auto" w:fill="FFFFFF" w:themeFill="background1"/>
              <w:spacing w:line="360" w:lineRule="auto"/>
              <w:rPr>
                <w:szCs w:val="16"/>
              </w:rPr>
            </w:pPr>
            <w:r w:rsidRPr="00C516F5">
              <w:rPr>
                <w:szCs w:val="16"/>
              </w:rPr>
              <w:t>0</w:t>
            </w:r>
          </w:p>
        </w:tc>
        <w:tc>
          <w:tcPr>
            <w:tcW w:w="1417" w:type="dxa"/>
            <w:shd w:val="clear" w:color="auto" w:fill="auto"/>
          </w:tcPr>
          <w:p w14:paraId="3D350385" w14:textId="77777777" w:rsidR="00774256" w:rsidRPr="00C516F5" w:rsidRDefault="00774256" w:rsidP="00974B95">
            <w:pPr>
              <w:shd w:val="clear" w:color="auto" w:fill="FFFFFF" w:themeFill="background1"/>
              <w:spacing w:line="360" w:lineRule="auto"/>
              <w:rPr>
                <w:szCs w:val="16"/>
              </w:rPr>
            </w:pPr>
            <w:r w:rsidRPr="00C516F5">
              <w:rPr>
                <w:szCs w:val="16"/>
              </w:rPr>
              <w:t>1</w:t>
            </w:r>
          </w:p>
        </w:tc>
      </w:tr>
      <w:tr w:rsidR="00774256" w:rsidRPr="00C516F5" w14:paraId="2317737D" w14:textId="77777777" w:rsidTr="00974B95">
        <w:tc>
          <w:tcPr>
            <w:tcW w:w="3823" w:type="dxa"/>
            <w:shd w:val="clear" w:color="auto" w:fill="auto"/>
          </w:tcPr>
          <w:p w14:paraId="40348DB7" w14:textId="77777777" w:rsidR="00774256" w:rsidRPr="00C516F5" w:rsidRDefault="00774256" w:rsidP="00974B95">
            <w:pPr>
              <w:shd w:val="clear" w:color="auto" w:fill="FFFFFF" w:themeFill="background1"/>
              <w:spacing w:line="360" w:lineRule="auto"/>
              <w:rPr>
                <w:szCs w:val="16"/>
              </w:rPr>
            </w:pPr>
            <w:r w:rsidRPr="00C516F5">
              <w:rPr>
                <w:szCs w:val="16"/>
              </w:rPr>
              <w:t>Negative regard</w:t>
            </w:r>
          </w:p>
        </w:tc>
        <w:tc>
          <w:tcPr>
            <w:tcW w:w="1134" w:type="dxa"/>
            <w:shd w:val="clear" w:color="auto" w:fill="auto"/>
          </w:tcPr>
          <w:p w14:paraId="3B2D7FB2" w14:textId="77777777" w:rsidR="00774256" w:rsidRPr="00C516F5" w:rsidRDefault="00774256" w:rsidP="00974B95">
            <w:pPr>
              <w:shd w:val="clear" w:color="auto" w:fill="FFFFFF" w:themeFill="background1"/>
              <w:spacing w:line="360" w:lineRule="auto"/>
              <w:rPr>
                <w:szCs w:val="16"/>
              </w:rPr>
            </w:pPr>
            <w:r w:rsidRPr="00C516F5">
              <w:rPr>
                <w:szCs w:val="16"/>
              </w:rPr>
              <w:t>0</w:t>
            </w:r>
          </w:p>
        </w:tc>
        <w:tc>
          <w:tcPr>
            <w:tcW w:w="1134" w:type="dxa"/>
            <w:shd w:val="clear" w:color="auto" w:fill="auto"/>
          </w:tcPr>
          <w:p w14:paraId="5B889DD0" w14:textId="77777777" w:rsidR="00774256" w:rsidRPr="00C516F5" w:rsidRDefault="00774256" w:rsidP="00974B95">
            <w:pPr>
              <w:shd w:val="clear" w:color="auto" w:fill="FFFFFF" w:themeFill="background1"/>
              <w:spacing w:line="360" w:lineRule="auto"/>
              <w:rPr>
                <w:szCs w:val="16"/>
              </w:rPr>
            </w:pPr>
            <w:r w:rsidRPr="00C516F5">
              <w:rPr>
                <w:szCs w:val="16"/>
              </w:rPr>
              <w:t>2</w:t>
            </w:r>
          </w:p>
        </w:tc>
        <w:tc>
          <w:tcPr>
            <w:tcW w:w="1134" w:type="dxa"/>
            <w:shd w:val="clear" w:color="auto" w:fill="auto"/>
          </w:tcPr>
          <w:p w14:paraId="231B1FB6" w14:textId="77777777" w:rsidR="00774256" w:rsidRPr="00C516F5" w:rsidRDefault="00774256" w:rsidP="00974B95">
            <w:pPr>
              <w:shd w:val="clear" w:color="auto" w:fill="FFFFFF" w:themeFill="background1"/>
              <w:spacing w:line="360" w:lineRule="auto"/>
              <w:rPr>
                <w:szCs w:val="16"/>
              </w:rPr>
            </w:pPr>
            <w:r w:rsidRPr="00C516F5">
              <w:rPr>
                <w:szCs w:val="16"/>
              </w:rPr>
              <w:t>6</w:t>
            </w:r>
          </w:p>
        </w:tc>
        <w:tc>
          <w:tcPr>
            <w:tcW w:w="1417" w:type="dxa"/>
            <w:shd w:val="clear" w:color="auto" w:fill="auto"/>
          </w:tcPr>
          <w:p w14:paraId="629C5937" w14:textId="77777777" w:rsidR="00774256" w:rsidRPr="00C516F5" w:rsidRDefault="00774256" w:rsidP="00974B95">
            <w:pPr>
              <w:shd w:val="clear" w:color="auto" w:fill="FFFFFF" w:themeFill="background1"/>
              <w:spacing w:line="360" w:lineRule="auto"/>
              <w:rPr>
                <w:szCs w:val="16"/>
              </w:rPr>
            </w:pPr>
            <w:r w:rsidRPr="00C516F5">
              <w:rPr>
                <w:szCs w:val="16"/>
              </w:rPr>
              <w:t>8</w:t>
            </w:r>
          </w:p>
        </w:tc>
      </w:tr>
      <w:tr w:rsidR="00774256" w:rsidRPr="00C516F5" w14:paraId="4CD82200" w14:textId="77777777" w:rsidTr="00974B95">
        <w:tc>
          <w:tcPr>
            <w:tcW w:w="3823" w:type="dxa"/>
            <w:shd w:val="clear" w:color="auto" w:fill="auto"/>
          </w:tcPr>
          <w:p w14:paraId="55B65A73" w14:textId="77777777" w:rsidR="00774256" w:rsidRPr="00C516F5" w:rsidRDefault="00774256" w:rsidP="00974B95">
            <w:pPr>
              <w:shd w:val="clear" w:color="auto" w:fill="FFFFFF" w:themeFill="background1"/>
              <w:spacing w:line="360" w:lineRule="auto"/>
              <w:rPr>
                <w:szCs w:val="16"/>
              </w:rPr>
            </w:pPr>
            <w:r w:rsidRPr="00C516F5">
              <w:rPr>
                <w:szCs w:val="16"/>
              </w:rPr>
              <w:t>Rejecting/devaluating information or advice</w:t>
            </w:r>
          </w:p>
        </w:tc>
        <w:tc>
          <w:tcPr>
            <w:tcW w:w="1134" w:type="dxa"/>
            <w:shd w:val="clear" w:color="auto" w:fill="auto"/>
          </w:tcPr>
          <w:p w14:paraId="4FB8D806" w14:textId="77777777" w:rsidR="00774256" w:rsidRPr="00C516F5" w:rsidRDefault="00774256" w:rsidP="00974B95">
            <w:pPr>
              <w:shd w:val="clear" w:color="auto" w:fill="FFFFFF" w:themeFill="background1"/>
              <w:spacing w:line="360" w:lineRule="auto"/>
              <w:rPr>
                <w:szCs w:val="16"/>
              </w:rPr>
            </w:pPr>
            <w:r w:rsidRPr="00C516F5">
              <w:rPr>
                <w:szCs w:val="16"/>
              </w:rPr>
              <w:t>5</w:t>
            </w:r>
          </w:p>
        </w:tc>
        <w:tc>
          <w:tcPr>
            <w:tcW w:w="1134" w:type="dxa"/>
            <w:shd w:val="clear" w:color="auto" w:fill="auto"/>
          </w:tcPr>
          <w:p w14:paraId="01444DC1" w14:textId="77777777" w:rsidR="00774256" w:rsidRPr="00C516F5" w:rsidRDefault="00774256" w:rsidP="00974B95">
            <w:pPr>
              <w:shd w:val="clear" w:color="auto" w:fill="FFFFFF" w:themeFill="background1"/>
              <w:spacing w:line="360" w:lineRule="auto"/>
              <w:rPr>
                <w:szCs w:val="16"/>
              </w:rPr>
            </w:pPr>
            <w:r w:rsidRPr="00C516F5">
              <w:rPr>
                <w:szCs w:val="16"/>
              </w:rPr>
              <w:t>8</w:t>
            </w:r>
          </w:p>
        </w:tc>
        <w:tc>
          <w:tcPr>
            <w:tcW w:w="1134" w:type="dxa"/>
            <w:shd w:val="clear" w:color="auto" w:fill="auto"/>
          </w:tcPr>
          <w:p w14:paraId="346783FC" w14:textId="77777777" w:rsidR="00774256" w:rsidRPr="00C516F5" w:rsidRDefault="00774256" w:rsidP="00974B95">
            <w:pPr>
              <w:shd w:val="clear" w:color="auto" w:fill="FFFFFF" w:themeFill="background1"/>
              <w:spacing w:line="360" w:lineRule="auto"/>
              <w:rPr>
                <w:szCs w:val="16"/>
              </w:rPr>
            </w:pPr>
            <w:r w:rsidRPr="00C516F5">
              <w:rPr>
                <w:szCs w:val="16"/>
              </w:rPr>
              <w:t>14</w:t>
            </w:r>
          </w:p>
        </w:tc>
        <w:tc>
          <w:tcPr>
            <w:tcW w:w="1417" w:type="dxa"/>
            <w:shd w:val="clear" w:color="auto" w:fill="auto"/>
          </w:tcPr>
          <w:p w14:paraId="023F2E19" w14:textId="77777777" w:rsidR="00774256" w:rsidRPr="00C516F5" w:rsidRDefault="00774256" w:rsidP="00974B95">
            <w:pPr>
              <w:shd w:val="clear" w:color="auto" w:fill="FFFFFF" w:themeFill="background1"/>
              <w:spacing w:line="360" w:lineRule="auto"/>
              <w:rPr>
                <w:szCs w:val="16"/>
              </w:rPr>
            </w:pPr>
            <w:r w:rsidRPr="00C516F5">
              <w:rPr>
                <w:szCs w:val="16"/>
              </w:rPr>
              <w:t>27</w:t>
            </w:r>
          </w:p>
        </w:tc>
      </w:tr>
      <w:tr w:rsidR="00774256" w:rsidRPr="00C516F5" w14:paraId="322E1B09" w14:textId="77777777" w:rsidTr="00974B95">
        <w:tc>
          <w:tcPr>
            <w:tcW w:w="3823" w:type="dxa"/>
            <w:shd w:val="clear" w:color="auto" w:fill="auto"/>
          </w:tcPr>
          <w:p w14:paraId="1A9D42F1" w14:textId="77777777" w:rsidR="00774256" w:rsidRPr="00C516F5" w:rsidRDefault="00774256" w:rsidP="00974B95">
            <w:pPr>
              <w:shd w:val="clear" w:color="auto" w:fill="FFFFFF" w:themeFill="background1"/>
              <w:spacing w:line="360" w:lineRule="auto"/>
              <w:rPr>
                <w:szCs w:val="16"/>
              </w:rPr>
            </w:pPr>
            <w:r w:rsidRPr="00C516F5">
              <w:rPr>
                <w:szCs w:val="16"/>
              </w:rPr>
              <w:t>TOTAL</w:t>
            </w:r>
          </w:p>
        </w:tc>
        <w:tc>
          <w:tcPr>
            <w:tcW w:w="1134" w:type="dxa"/>
            <w:shd w:val="clear" w:color="auto" w:fill="auto"/>
          </w:tcPr>
          <w:p w14:paraId="1E1DDDB0" w14:textId="77777777" w:rsidR="00774256" w:rsidRPr="00C516F5" w:rsidRDefault="00774256" w:rsidP="00974B95">
            <w:pPr>
              <w:shd w:val="clear" w:color="auto" w:fill="FFFFFF" w:themeFill="background1"/>
              <w:spacing w:line="360" w:lineRule="auto"/>
              <w:rPr>
                <w:szCs w:val="16"/>
              </w:rPr>
            </w:pPr>
            <w:r w:rsidRPr="00C516F5">
              <w:rPr>
                <w:szCs w:val="16"/>
              </w:rPr>
              <w:t>5</w:t>
            </w:r>
          </w:p>
        </w:tc>
        <w:tc>
          <w:tcPr>
            <w:tcW w:w="1134" w:type="dxa"/>
            <w:shd w:val="clear" w:color="auto" w:fill="auto"/>
          </w:tcPr>
          <w:p w14:paraId="7ACE5D02" w14:textId="77777777" w:rsidR="00774256" w:rsidRPr="00C516F5" w:rsidRDefault="00774256" w:rsidP="00974B95">
            <w:pPr>
              <w:shd w:val="clear" w:color="auto" w:fill="FFFFFF" w:themeFill="background1"/>
              <w:spacing w:line="360" w:lineRule="auto"/>
              <w:rPr>
                <w:szCs w:val="16"/>
              </w:rPr>
            </w:pPr>
            <w:r w:rsidRPr="00C516F5">
              <w:rPr>
                <w:szCs w:val="16"/>
              </w:rPr>
              <w:t>16</w:t>
            </w:r>
          </w:p>
        </w:tc>
        <w:tc>
          <w:tcPr>
            <w:tcW w:w="1134" w:type="dxa"/>
            <w:shd w:val="clear" w:color="auto" w:fill="auto"/>
          </w:tcPr>
          <w:p w14:paraId="59D31F25" w14:textId="77777777" w:rsidR="00774256" w:rsidRPr="00C516F5" w:rsidRDefault="00774256" w:rsidP="00974B95">
            <w:pPr>
              <w:shd w:val="clear" w:color="auto" w:fill="FFFFFF" w:themeFill="background1"/>
              <w:spacing w:line="360" w:lineRule="auto"/>
              <w:rPr>
                <w:szCs w:val="16"/>
              </w:rPr>
            </w:pPr>
            <w:r w:rsidRPr="00C516F5">
              <w:rPr>
                <w:szCs w:val="16"/>
              </w:rPr>
              <w:t>25</w:t>
            </w:r>
          </w:p>
        </w:tc>
        <w:tc>
          <w:tcPr>
            <w:tcW w:w="1417" w:type="dxa"/>
            <w:shd w:val="clear" w:color="auto" w:fill="D9D9D9" w:themeFill="background1" w:themeFillShade="D9"/>
          </w:tcPr>
          <w:p w14:paraId="135EAD61" w14:textId="77777777" w:rsidR="00774256" w:rsidRPr="00C516F5" w:rsidRDefault="00774256" w:rsidP="00974B95">
            <w:pPr>
              <w:spacing w:line="360" w:lineRule="auto"/>
              <w:rPr>
                <w:b/>
                <w:szCs w:val="16"/>
              </w:rPr>
            </w:pPr>
            <w:r w:rsidRPr="00C516F5">
              <w:rPr>
                <w:b/>
                <w:szCs w:val="16"/>
              </w:rPr>
              <w:t>46</w:t>
            </w:r>
          </w:p>
        </w:tc>
      </w:tr>
    </w:tbl>
    <w:p w14:paraId="2DCFF5F9" w14:textId="77777777" w:rsidR="007B0396" w:rsidRPr="00C516F5" w:rsidRDefault="007B0396" w:rsidP="00774256">
      <w:pPr>
        <w:spacing w:after="0" w:line="480" w:lineRule="auto"/>
        <w:rPr>
          <w:rFonts w:ascii="Times New Roman" w:hAnsi="Times New Roman" w:cs="Times New Roman"/>
          <w:sz w:val="24"/>
          <w:szCs w:val="24"/>
        </w:rPr>
      </w:pPr>
    </w:p>
    <w:p w14:paraId="3609DE92" w14:textId="13BCE909" w:rsidR="00774256" w:rsidRPr="00C516F5" w:rsidRDefault="00392009" w:rsidP="000F78DB">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ECAs appear at an average of 1.37 per post, with ECAs distributed fairly evenly between posts. That is, the majority of posts contain one or two ECAs while longer posts contain multiple expressions of empathy. However, very few posts were coded as containing five or more ECAs.</w:t>
      </w:r>
      <w:r w:rsidR="000F696D" w:rsidRPr="00C516F5">
        <w:rPr>
          <w:rFonts w:ascii="Times New Roman" w:hAnsi="Times New Roman" w:cs="Times New Roman"/>
          <w:sz w:val="24"/>
          <w:szCs w:val="24"/>
        </w:rPr>
        <w:t xml:space="preserve"> </w:t>
      </w:r>
      <w:r w:rsidR="00DF2704" w:rsidRPr="00C516F5">
        <w:rPr>
          <w:rFonts w:ascii="Times New Roman" w:hAnsi="Times New Roman" w:cs="Times New Roman"/>
          <w:sz w:val="24"/>
          <w:szCs w:val="24"/>
        </w:rPr>
        <w:t xml:space="preserve">The </w:t>
      </w:r>
      <w:r w:rsidR="00774256" w:rsidRPr="00C516F5">
        <w:rPr>
          <w:rFonts w:ascii="Times New Roman" w:hAnsi="Times New Roman" w:cs="Times New Roman"/>
          <w:sz w:val="24"/>
          <w:szCs w:val="24"/>
        </w:rPr>
        <w:t>t</w:t>
      </w:r>
      <w:r w:rsidR="00DF2704" w:rsidRPr="00C516F5">
        <w:rPr>
          <w:rFonts w:ascii="Times New Roman" w:hAnsi="Times New Roman" w:cs="Times New Roman"/>
          <w:sz w:val="24"/>
          <w:szCs w:val="24"/>
        </w:rPr>
        <w:t xml:space="preserve">ables </w:t>
      </w:r>
      <w:r w:rsidR="000F696D" w:rsidRPr="00C516F5">
        <w:rPr>
          <w:rFonts w:ascii="Times New Roman" w:hAnsi="Times New Roman" w:cs="Times New Roman"/>
          <w:sz w:val="24"/>
          <w:szCs w:val="24"/>
        </w:rPr>
        <w:t xml:space="preserve">also </w:t>
      </w:r>
      <w:r w:rsidR="00DF2704" w:rsidRPr="00C516F5">
        <w:rPr>
          <w:rFonts w:ascii="Times New Roman" w:hAnsi="Times New Roman" w:cs="Times New Roman"/>
          <w:sz w:val="24"/>
          <w:szCs w:val="24"/>
        </w:rPr>
        <w:t xml:space="preserve">show that </w:t>
      </w:r>
      <w:r w:rsidR="00014AD6" w:rsidRPr="00C516F5">
        <w:rPr>
          <w:rFonts w:ascii="Times New Roman" w:hAnsi="Times New Roman" w:cs="Times New Roman"/>
          <w:sz w:val="24"/>
          <w:szCs w:val="24"/>
        </w:rPr>
        <w:t>expressions of empathy</w:t>
      </w:r>
      <w:r w:rsidR="00DF2704" w:rsidRPr="00C516F5">
        <w:rPr>
          <w:rFonts w:ascii="Times New Roman" w:hAnsi="Times New Roman" w:cs="Times New Roman"/>
          <w:sz w:val="24"/>
          <w:szCs w:val="24"/>
        </w:rPr>
        <w:t xml:space="preserve"> are relatively consistent across the three </w:t>
      </w:r>
      <w:r w:rsidR="00286FFD" w:rsidRPr="00C516F5">
        <w:rPr>
          <w:rFonts w:ascii="Times New Roman" w:hAnsi="Times New Roman" w:cs="Times New Roman"/>
          <w:sz w:val="24"/>
          <w:szCs w:val="24"/>
        </w:rPr>
        <w:t xml:space="preserve">data </w:t>
      </w:r>
      <w:r w:rsidR="00DF2704" w:rsidRPr="00C516F5">
        <w:rPr>
          <w:rFonts w:ascii="Times New Roman" w:hAnsi="Times New Roman" w:cs="Times New Roman"/>
          <w:sz w:val="24"/>
          <w:szCs w:val="24"/>
        </w:rPr>
        <w:t>sets comprising our corpus</w:t>
      </w:r>
      <w:r w:rsidR="00DC5C36" w:rsidRPr="00C516F5">
        <w:rPr>
          <w:rFonts w:ascii="Times New Roman" w:hAnsi="Times New Roman" w:cs="Times New Roman"/>
          <w:sz w:val="24"/>
          <w:szCs w:val="24"/>
        </w:rPr>
        <w:t xml:space="preserve"> and that the most frequent </w:t>
      </w:r>
      <w:r w:rsidR="00F75A55" w:rsidRPr="00C516F5">
        <w:rPr>
          <w:rFonts w:ascii="Times New Roman" w:hAnsi="Times New Roman" w:cs="Times New Roman"/>
          <w:sz w:val="24"/>
          <w:szCs w:val="24"/>
        </w:rPr>
        <w:t>form</w:t>
      </w:r>
      <w:r w:rsidR="00384550" w:rsidRPr="00C516F5">
        <w:rPr>
          <w:rFonts w:ascii="Times New Roman" w:hAnsi="Times New Roman" w:cs="Times New Roman"/>
          <w:sz w:val="24"/>
          <w:szCs w:val="24"/>
        </w:rPr>
        <w:t>s</w:t>
      </w:r>
      <w:r w:rsidR="00F75A55" w:rsidRPr="00C516F5">
        <w:rPr>
          <w:rFonts w:ascii="Times New Roman" w:hAnsi="Times New Roman" w:cs="Times New Roman"/>
          <w:sz w:val="24"/>
          <w:szCs w:val="24"/>
        </w:rPr>
        <w:t xml:space="preserve"> of EC</w:t>
      </w:r>
      <w:r w:rsidR="000D1BFF" w:rsidRPr="00C516F5">
        <w:rPr>
          <w:rFonts w:ascii="Times New Roman" w:hAnsi="Times New Roman" w:cs="Times New Roman"/>
          <w:sz w:val="24"/>
          <w:szCs w:val="24"/>
        </w:rPr>
        <w:t>A</w:t>
      </w:r>
      <w:r w:rsidR="00F75A55" w:rsidRPr="00C516F5">
        <w:rPr>
          <w:rFonts w:ascii="Times New Roman" w:hAnsi="Times New Roman" w:cs="Times New Roman"/>
          <w:sz w:val="24"/>
          <w:szCs w:val="24"/>
        </w:rPr>
        <w:t xml:space="preserve"> </w:t>
      </w:r>
      <w:r w:rsidR="00384550" w:rsidRPr="00C516F5">
        <w:rPr>
          <w:rFonts w:ascii="Times New Roman" w:hAnsi="Times New Roman" w:cs="Times New Roman"/>
          <w:sz w:val="24"/>
          <w:szCs w:val="24"/>
        </w:rPr>
        <w:t xml:space="preserve">include </w:t>
      </w:r>
      <w:r w:rsidRPr="00C516F5">
        <w:rPr>
          <w:rFonts w:ascii="Times New Roman" w:hAnsi="Times New Roman" w:cs="Times New Roman"/>
          <w:i/>
          <w:sz w:val="24"/>
          <w:szCs w:val="24"/>
        </w:rPr>
        <w:t>core empathy</w:t>
      </w:r>
      <w:r w:rsidR="003F3EE4" w:rsidRPr="00C516F5">
        <w:rPr>
          <w:rFonts w:ascii="Times New Roman" w:hAnsi="Times New Roman" w:cs="Times New Roman"/>
          <w:i/>
          <w:sz w:val="24"/>
          <w:szCs w:val="24"/>
        </w:rPr>
        <w:t xml:space="preserve"> </w:t>
      </w:r>
      <w:r w:rsidRPr="00C516F5">
        <w:rPr>
          <w:rFonts w:ascii="Times New Roman" w:hAnsi="Times New Roman" w:cs="Times New Roman"/>
          <w:i/>
          <w:sz w:val="24"/>
          <w:szCs w:val="24"/>
        </w:rPr>
        <w:t xml:space="preserve">giving </w:t>
      </w:r>
      <w:r w:rsidR="00B20E59" w:rsidRPr="00C516F5">
        <w:rPr>
          <w:rFonts w:ascii="Times New Roman" w:hAnsi="Times New Roman" w:cs="Times New Roman"/>
          <w:sz w:val="24"/>
          <w:szCs w:val="24"/>
        </w:rPr>
        <w:t xml:space="preserve">CAs (161 instances). </w:t>
      </w:r>
      <w:r w:rsidR="003340F8" w:rsidRPr="00C516F5">
        <w:rPr>
          <w:rFonts w:ascii="Times New Roman" w:hAnsi="Times New Roman" w:cs="Times New Roman"/>
          <w:sz w:val="24"/>
          <w:szCs w:val="24"/>
        </w:rPr>
        <w:t>Most</w:t>
      </w:r>
      <w:r w:rsidR="00B20E59" w:rsidRPr="00C516F5">
        <w:rPr>
          <w:rFonts w:ascii="Times New Roman" w:hAnsi="Times New Roman" w:cs="Times New Roman"/>
          <w:sz w:val="24"/>
          <w:szCs w:val="24"/>
        </w:rPr>
        <w:t xml:space="preserve"> </w:t>
      </w:r>
      <w:r w:rsidRPr="00C516F5">
        <w:rPr>
          <w:rFonts w:ascii="Times New Roman" w:hAnsi="Times New Roman" w:cs="Times New Roman"/>
          <w:i/>
          <w:sz w:val="24"/>
          <w:szCs w:val="24"/>
        </w:rPr>
        <w:t>core empathy</w:t>
      </w:r>
      <w:r w:rsidR="003F3EE4" w:rsidRPr="00C516F5">
        <w:rPr>
          <w:rFonts w:ascii="Times New Roman" w:hAnsi="Times New Roman" w:cs="Times New Roman"/>
          <w:i/>
          <w:sz w:val="24"/>
          <w:szCs w:val="24"/>
        </w:rPr>
        <w:t xml:space="preserve"> </w:t>
      </w:r>
      <w:r w:rsidRPr="00C516F5">
        <w:rPr>
          <w:rFonts w:ascii="Times New Roman" w:hAnsi="Times New Roman" w:cs="Times New Roman"/>
          <w:i/>
          <w:sz w:val="24"/>
          <w:szCs w:val="24"/>
        </w:rPr>
        <w:t>giving</w:t>
      </w:r>
      <w:r w:rsidR="00B20E59" w:rsidRPr="00C516F5">
        <w:rPr>
          <w:rFonts w:ascii="Times New Roman" w:hAnsi="Times New Roman" w:cs="Times New Roman"/>
          <w:sz w:val="24"/>
          <w:szCs w:val="24"/>
        </w:rPr>
        <w:t xml:space="preserve"> CAs are well</w:t>
      </w:r>
      <w:r w:rsidR="003340F8" w:rsidRPr="00C516F5">
        <w:rPr>
          <w:rFonts w:ascii="Times New Roman" w:hAnsi="Times New Roman" w:cs="Times New Roman"/>
          <w:sz w:val="24"/>
          <w:szCs w:val="24"/>
        </w:rPr>
        <w:t xml:space="preserve"> </w:t>
      </w:r>
      <w:r w:rsidR="00B20E59" w:rsidRPr="00C516F5">
        <w:rPr>
          <w:rFonts w:ascii="Times New Roman" w:hAnsi="Times New Roman" w:cs="Times New Roman"/>
          <w:sz w:val="24"/>
          <w:szCs w:val="24"/>
        </w:rPr>
        <w:t>represented</w:t>
      </w:r>
      <w:r w:rsidR="003340F8" w:rsidRPr="00C516F5">
        <w:rPr>
          <w:rFonts w:ascii="Times New Roman" w:hAnsi="Times New Roman" w:cs="Times New Roman"/>
          <w:sz w:val="24"/>
          <w:szCs w:val="24"/>
        </w:rPr>
        <w:t xml:space="preserve">, with </w:t>
      </w:r>
      <w:r w:rsidRPr="00C516F5">
        <w:rPr>
          <w:rFonts w:ascii="Times New Roman" w:hAnsi="Times New Roman" w:cs="Times New Roman"/>
          <w:i/>
          <w:sz w:val="24"/>
          <w:szCs w:val="24"/>
        </w:rPr>
        <w:t>sharing similar feelings and experiences</w:t>
      </w:r>
      <w:r w:rsidR="003340F8" w:rsidRPr="00C516F5">
        <w:rPr>
          <w:rFonts w:ascii="Times New Roman" w:hAnsi="Times New Roman" w:cs="Times New Roman"/>
          <w:sz w:val="24"/>
          <w:szCs w:val="24"/>
        </w:rPr>
        <w:t xml:space="preserve"> being particularly frequent in the September set. The </w:t>
      </w:r>
      <w:r w:rsidR="00D71C63" w:rsidRPr="00C516F5">
        <w:rPr>
          <w:rFonts w:ascii="Times New Roman" w:hAnsi="Times New Roman" w:cs="Times New Roman"/>
          <w:sz w:val="24"/>
          <w:szCs w:val="24"/>
        </w:rPr>
        <w:t xml:space="preserve">exception is </w:t>
      </w:r>
      <w:r w:rsidRPr="00C516F5">
        <w:rPr>
          <w:rFonts w:ascii="Times New Roman" w:hAnsi="Times New Roman" w:cs="Times New Roman"/>
          <w:i/>
          <w:sz w:val="24"/>
          <w:szCs w:val="24"/>
        </w:rPr>
        <w:t>acknowledging feelings</w:t>
      </w:r>
      <w:r w:rsidR="00D71C63" w:rsidRPr="00C516F5">
        <w:rPr>
          <w:rFonts w:ascii="Times New Roman" w:hAnsi="Times New Roman" w:cs="Times New Roman"/>
          <w:sz w:val="24"/>
          <w:szCs w:val="24"/>
        </w:rPr>
        <w:t xml:space="preserve"> with </w:t>
      </w:r>
      <w:r w:rsidR="00014AD6" w:rsidRPr="00C516F5">
        <w:rPr>
          <w:rFonts w:ascii="Times New Roman" w:hAnsi="Times New Roman" w:cs="Times New Roman"/>
          <w:sz w:val="24"/>
          <w:szCs w:val="24"/>
        </w:rPr>
        <w:t>eight</w:t>
      </w:r>
      <w:r w:rsidR="00D71C63" w:rsidRPr="00C516F5">
        <w:rPr>
          <w:rFonts w:ascii="Times New Roman" w:hAnsi="Times New Roman" w:cs="Times New Roman"/>
          <w:sz w:val="24"/>
          <w:szCs w:val="24"/>
        </w:rPr>
        <w:t xml:space="preserve"> instances only. This low frequency is particularly noticeable, given the higher frequency of </w:t>
      </w:r>
      <w:r w:rsidRPr="00C516F5">
        <w:rPr>
          <w:rFonts w:ascii="Times New Roman" w:hAnsi="Times New Roman" w:cs="Times New Roman"/>
          <w:i/>
          <w:sz w:val="24"/>
          <w:szCs w:val="24"/>
        </w:rPr>
        <w:t>feeling disclosure</w:t>
      </w:r>
      <w:r w:rsidR="00D71C63" w:rsidRPr="00C516F5">
        <w:rPr>
          <w:rFonts w:ascii="Times New Roman" w:hAnsi="Times New Roman" w:cs="Times New Roman"/>
          <w:sz w:val="24"/>
          <w:szCs w:val="24"/>
        </w:rPr>
        <w:t xml:space="preserve"> in the corpus (45 instances), indicating that </w:t>
      </w:r>
      <w:r w:rsidR="00F54AF1" w:rsidRPr="00C516F5">
        <w:rPr>
          <w:rFonts w:ascii="Times New Roman" w:hAnsi="Times New Roman" w:cs="Times New Roman"/>
          <w:sz w:val="24"/>
          <w:szCs w:val="24"/>
        </w:rPr>
        <w:t>members</w:t>
      </w:r>
      <w:r w:rsidR="00D71C63" w:rsidRPr="00C516F5">
        <w:rPr>
          <w:rFonts w:ascii="Times New Roman" w:hAnsi="Times New Roman" w:cs="Times New Roman"/>
          <w:sz w:val="24"/>
          <w:szCs w:val="24"/>
        </w:rPr>
        <w:t xml:space="preserve"> are missing opportunities to acknowledge others’ voiced </w:t>
      </w:r>
      <w:r w:rsidR="00774256" w:rsidRPr="00C516F5">
        <w:rPr>
          <w:rFonts w:ascii="Times New Roman" w:hAnsi="Times New Roman" w:cs="Times New Roman"/>
          <w:sz w:val="24"/>
          <w:szCs w:val="24"/>
        </w:rPr>
        <w:t xml:space="preserve">feelings (the most widely agreed-upon empathic communicative dimension). A closer look, however, shows that 16 out of the 45 </w:t>
      </w:r>
      <w:r w:rsidR="000F78DB" w:rsidRPr="00C516F5">
        <w:rPr>
          <w:rFonts w:ascii="Times New Roman" w:hAnsi="Times New Roman" w:cs="Times New Roman"/>
          <w:sz w:val="24"/>
          <w:szCs w:val="24"/>
        </w:rPr>
        <w:t xml:space="preserve">instances </w:t>
      </w:r>
      <w:r w:rsidR="000C6AD1" w:rsidRPr="00C516F5">
        <w:rPr>
          <w:rFonts w:ascii="Times New Roman" w:hAnsi="Times New Roman" w:cs="Times New Roman"/>
          <w:sz w:val="24"/>
          <w:szCs w:val="24"/>
        </w:rPr>
        <w:t xml:space="preserve">of </w:t>
      </w:r>
      <w:r w:rsidR="000C6AD1" w:rsidRPr="00C516F5">
        <w:rPr>
          <w:rFonts w:ascii="Times New Roman" w:hAnsi="Times New Roman" w:cs="Times New Roman"/>
          <w:i/>
          <w:sz w:val="24"/>
          <w:szCs w:val="24"/>
        </w:rPr>
        <w:t>feeling</w:t>
      </w:r>
      <w:r w:rsidR="00774256" w:rsidRPr="00C516F5">
        <w:rPr>
          <w:rFonts w:ascii="Times New Roman" w:hAnsi="Times New Roman" w:cs="Times New Roman"/>
          <w:sz w:val="24"/>
          <w:szCs w:val="24"/>
        </w:rPr>
        <w:t xml:space="preserve"> </w:t>
      </w:r>
      <w:r w:rsidR="000F78DB" w:rsidRPr="00C516F5">
        <w:rPr>
          <w:rFonts w:ascii="Times New Roman" w:hAnsi="Times New Roman" w:cs="Times New Roman"/>
          <w:i/>
          <w:sz w:val="24"/>
          <w:szCs w:val="24"/>
        </w:rPr>
        <w:t>disclosure</w:t>
      </w:r>
      <w:r w:rsidR="000F78DB" w:rsidRPr="00C516F5">
        <w:rPr>
          <w:rFonts w:ascii="Times New Roman" w:hAnsi="Times New Roman" w:cs="Times New Roman"/>
          <w:sz w:val="24"/>
          <w:szCs w:val="24"/>
        </w:rPr>
        <w:t xml:space="preserve"> </w:t>
      </w:r>
      <w:r w:rsidR="00774256" w:rsidRPr="00C516F5">
        <w:rPr>
          <w:rFonts w:ascii="Times New Roman" w:hAnsi="Times New Roman" w:cs="Times New Roman"/>
          <w:sz w:val="24"/>
          <w:szCs w:val="24"/>
        </w:rPr>
        <w:t xml:space="preserve">are responded to, often by multiple members. The responses are mainly light </w:t>
      </w:r>
      <w:r w:rsidRPr="00C516F5">
        <w:rPr>
          <w:rFonts w:ascii="Times New Roman" w:hAnsi="Times New Roman" w:cs="Times New Roman"/>
          <w:i/>
          <w:sz w:val="24"/>
          <w:szCs w:val="24"/>
        </w:rPr>
        <w:t>sympathy</w:t>
      </w:r>
      <w:r w:rsidR="00774256" w:rsidRPr="00C516F5">
        <w:rPr>
          <w:rFonts w:ascii="Times New Roman" w:hAnsi="Times New Roman" w:cs="Times New Roman"/>
          <w:sz w:val="24"/>
          <w:szCs w:val="24"/>
        </w:rPr>
        <w:t xml:space="preserve"> forms but also include frequent core empathic forms such as </w:t>
      </w:r>
      <w:r w:rsidRPr="00C516F5">
        <w:rPr>
          <w:rFonts w:ascii="Times New Roman" w:hAnsi="Times New Roman" w:cs="Times New Roman"/>
          <w:i/>
          <w:sz w:val="24"/>
          <w:szCs w:val="24"/>
        </w:rPr>
        <w:t>expressing interest/concern</w:t>
      </w:r>
      <w:r w:rsidR="000F78DB" w:rsidRPr="00C516F5">
        <w:rPr>
          <w:rFonts w:ascii="Times New Roman" w:hAnsi="Times New Roman" w:cs="Times New Roman"/>
          <w:sz w:val="24"/>
          <w:szCs w:val="24"/>
        </w:rPr>
        <w:t xml:space="preserve"> and</w:t>
      </w:r>
      <w:r w:rsidR="000C6AD1" w:rsidRPr="00C516F5">
        <w:rPr>
          <w:rFonts w:ascii="Times New Roman" w:hAnsi="Times New Roman" w:cs="Times New Roman"/>
          <w:sz w:val="24"/>
          <w:szCs w:val="24"/>
        </w:rPr>
        <w:t xml:space="preserve"> </w:t>
      </w:r>
      <w:r w:rsidRPr="00C516F5">
        <w:rPr>
          <w:rFonts w:ascii="Times New Roman" w:hAnsi="Times New Roman" w:cs="Times New Roman"/>
          <w:i/>
          <w:sz w:val="24"/>
          <w:szCs w:val="24"/>
        </w:rPr>
        <w:t>encouraging/reassuring/supportive considerations</w:t>
      </w:r>
      <w:r w:rsidR="000C6AD1" w:rsidRPr="00C516F5">
        <w:rPr>
          <w:rFonts w:ascii="Times New Roman" w:hAnsi="Times New Roman" w:cs="Times New Roman"/>
          <w:sz w:val="24"/>
          <w:szCs w:val="24"/>
        </w:rPr>
        <w:t>, sharing</w:t>
      </w:r>
      <w:r w:rsidRPr="00C516F5">
        <w:rPr>
          <w:rFonts w:ascii="Times New Roman" w:hAnsi="Times New Roman" w:cs="Times New Roman"/>
          <w:i/>
          <w:sz w:val="24"/>
          <w:szCs w:val="24"/>
        </w:rPr>
        <w:t xml:space="preserve"> similar feelings or experiences</w:t>
      </w:r>
      <w:r w:rsidR="00774256" w:rsidRPr="00C516F5">
        <w:rPr>
          <w:rFonts w:ascii="Times New Roman" w:hAnsi="Times New Roman" w:cs="Times New Roman"/>
          <w:sz w:val="24"/>
          <w:szCs w:val="24"/>
        </w:rPr>
        <w:t xml:space="preserve"> and </w:t>
      </w:r>
      <w:r w:rsidRPr="00C516F5">
        <w:rPr>
          <w:rFonts w:ascii="Times New Roman" w:hAnsi="Times New Roman" w:cs="Times New Roman"/>
          <w:i/>
          <w:sz w:val="24"/>
          <w:szCs w:val="24"/>
        </w:rPr>
        <w:t>positive regard</w:t>
      </w:r>
      <w:r w:rsidR="00774256" w:rsidRPr="00C516F5">
        <w:rPr>
          <w:rFonts w:ascii="Times New Roman" w:hAnsi="Times New Roman" w:cs="Times New Roman"/>
          <w:sz w:val="24"/>
          <w:szCs w:val="24"/>
        </w:rPr>
        <w:t xml:space="preserve">. Similarly, out of the 21 views expressed in the corpus, only four are responded to through </w:t>
      </w:r>
      <w:r w:rsidRPr="00C516F5">
        <w:rPr>
          <w:rFonts w:ascii="Times New Roman" w:hAnsi="Times New Roman" w:cs="Times New Roman"/>
          <w:i/>
          <w:sz w:val="24"/>
          <w:szCs w:val="24"/>
        </w:rPr>
        <w:t>sharing similar experiences or views</w:t>
      </w:r>
      <w:r w:rsidR="00774256" w:rsidRPr="00C516F5">
        <w:rPr>
          <w:rFonts w:ascii="Times New Roman" w:hAnsi="Times New Roman" w:cs="Times New Roman"/>
          <w:sz w:val="24"/>
          <w:szCs w:val="24"/>
        </w:rPr>
        <w:t xml:space="preserve">. </w:t>
      </w:r>
      <w:r w:rsidR="00972940" w:rsidRPr="00C516F5">
        <w:rPr>
          <w:rFonts w:ascii="Times New Roman" w:hAnsi="Times New Roman" w:cs="Times New Roman"/>
          <w:sz w:val="24"/>
          <w:szCs w:val="24"/>
        </w:rPr>
        <w:t xml:space="preserve">However, members’ </w:t>
      </w:r>
      <w:r w:rsidR="00774256" w:rsidRPr="00C516F5">
        <w:rPr>
          <w:rFonts w:ascii="Times New Roman" w:hAnsi="Times New Roman" w:cs="Times New Roman"/>
          <w:sz w:val="24"/>
          <w:szCs w:val="24"/>
        </w:rPr>
        <w:t xml:space="preserve">views </w:t>
      </w:r>
      <w:r w:rsidR="00972940" w:rsidRPr="00C516F5">
        <w:rPr>
          <w:rFonts w:ascii="Times New Roman" w:hAnsi="Times New Roman" w:cs="Times New Roman"/>
          <w:sz w:val="24"/>
          <w:szCs w:val="24"/>
        </w:rPr>
        <w:t xml:space="preserve">are </w:t>
      </w:r>
      <w:r w:rsidR="00972940" w:rsidRPr="00C516F5">
        <w:rPr>
          <w:rFonts w:ascii="Times New Roman" w:hAnsi="Times New Roman" w:cs="Times New Roman"/>
          <w:sz w:val="24"/>
          <w:szCs w:val="24"/>
        </w:rPr>
        <w:lastRenderedPageBreak/>
        <w:t xml:space="preserve">also endorsed through </w:t>
      </w:r>
      <w:r w:rsidR="00774256" w:rsidRPr="00C516F5">
        <w:rPr>
          <w:rFonts w:ascii="Times New Roman" w:hAnsi="Times New Roman" w:cs="Times New Roman"/>
          <w:sz w:val="24"/>
          <w:szCs w:val="24"/>
        </w:rPr>
        <w:t>expressions of agreement with the advice and information</w:t>
      </w:r>
      <w:r w:rsidR="00972940" w:rsidRPr="00C516F5">
        <w:rPr>
          <w:rFonts w:ascii="Times New Roman" w:hAnsi="Times New Roman" w:cs="Times New Roman"/>
          <w:sz w:val="24"/>
          <w:szCs w:val="24"/>
        </w:rPr>
        <w:t xml:space="preserve"> received,</w:t>
      </w:r>
      <w:r w:rsidR="00774256" w:rsidRPr="00C516F5">
        <w:rPr>
          <w:rFonts w:ascii="Times New Roman" w:hAnsi="Times New Roman" w:cs="Times New Roman"/>
          <w:sz w:val="24"/>
          <w:szCs w:val="24"/>
        </w:rPr>
        <w:t xml:space="preserve"> </w:t>
      </w:r>
      <w:r w:rsidR="00972940" w:rsidRPr="00C516F5">
        <w:rPr>
          <w:rFonts w:ascii="Times New Roman" w:hAnsi="Times New Roman" w:cs="Times New Roman"/>
          <w:sz w:val="24"/>
          <w:szCs w:val="24"/>
        </w:rPr>
        <w:t xml:space="preserve">under </w:t>
      </w:r>
      <w:r w:rsidRPr="00C516F5">
        <w:rPr>
          <w:rFonts w:ascii="Times New Roman" w:hAnsi="Times New Roman" w:cs="Times New Roman"/>
          <w:i/>
          <w:sz w:val="24"/>
          <w:szCs w:val="24"/>
        </w:rPr>
        <w:t>acceptance (advice/info/request)</w:t>
      </w:r>
      <w:r w:rsidR="00774256" w:rsidRPr="00C516F5">
        <w:rPr>
          <w:rFonts w:ascii="Times New Roman" w:hAnsi="Times New Roman" w:cs="Times New Roman"/>
          <w:sz w:val="24"/>
          <w:szCs w:val="24"/>
        </w:rPr>
        <w:t xml:space="preserve">.     </w:t>
      </w:r>
    </w:p>
    <w:p w14:paraId="33AC654D" w14:textId="77777777" w:rsidR="00D13559" w:rsidRPr="00C516F5" w:rsidRDefault="004366CC" w:rsidP="00E47796">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As a whole, </w:t>
      </w:r>
      <w:r w:rsidR="00392009" w:rsidRPr="00C516F5">
        <w:rPr>
          <w:rFonts w:ascii="Times New Roman" w:hAnsi="Times New Roman" w:cs="Times New Roman"/>
          <w:i/>
          <w:sz w:val="24"/>
          <w:szCs w:val="24"/>
        </w:rPr>
        <w:t>core empathy-giving</w:t>
      </w:r>
      <w:r w:rsidR="00D71C63" w:rsidRPr="00C516F5">
        <w:rPr>
          <w:rFonts w:ascii="Times New Roman" w:hAnsi="Times New Roman" w:cs="Times New Roman"/>
          <w:sz w:val="24"/>
          <w:szCs w:val="24"/>
        </w:rPr>
        <w:t xml:space="preserve"> CAs</w:t>
      </w:r>
      <w:r w:rsidRPr="00C516F5">
        <w:rPr>
          <w:rFonts w:ascii="Times New Roman" w:hAnsi="Times New Roman" w:cs="Times New Roman"/>
          <w:sz w:val="24"/>
          <w:szCs w:val="24"/>
        </w:rPr>
        <w:t xml:space="preserve"> </w:t>
      </w:r>
      <w:r w:rsidR="00D87631" w:rsidRPr="00C516F5">
        <w:rPr>
          <w:rFonts w:ascii="Times New Roman" w:hAnsi="Times New Roman" w:cs="Times New Roman"/>
          <w:sz w:val="24"/>
          <w:szCs w:val="24"/>
        </w:rPr>
        <w:t xml:space="preserve">outnumber </w:t>
      </w:r>
      <w:r w:rsidR="00392009" w:rsidRPr="00C516F5">
        <w:rPr>
          <w:rFonts w:ascii="Times New Roman" w:hAnsi="Times New Roman" w:cs="Times New Roman"/>
          <w:i/>
          <w:sz w:val="24"/>
          <w:szCs w:val="24"/>
        </w:rPr>
        <w:t>core empathy</w:t>
      </w:r>
      <w:r w:rsidR="003F3EE4" w:rsidRPr="00C516F5">
        <w:rPr>
          <w:rFonts w:ascii="Times New Roman" w:hAnsi="Times New Roman" w:cs="Times New Roman"/>
          <w:i/>
          <w:sz w:val="24"/>
          <w:szCs w:val="24"/>
        </w:rPr>
        <w:t xml:space="preserve"> </w:t>
      </w:r>
      <w:r w:rsidR="00392009" w:rsidRPr="00C516F5">
        <w:rPr>
          <w:rFonts w:ascii="Times New Roman" w:hAnsi="Times New Roman" w:cs="Times New Roman"/>
          <w:i/>
          <w:sz w:val="24"/>
          <w:szCs w:val="24"/>
        </w:rPr>
        <w:t>seeking</w:t>
      </w:r>
      <w:r w:rsidR="00D87631" w:rsidRPr="00C516F5">
        <w:rPr>
          <w:rFonts w:ascii="Times New Roman" w:hAnsi="Times New Roman" w:cs="Times New Roman"/>
          <w:sz w:val="24"/>
          <w:szCs w:val="24"/>
        </w:rPr>
        <w:t xml:space="preserve"> CAs (148 instances)</w:t>
      </w:r>
      <w:r w:rsidR="00EE6CFC" w:rsidRPr="00C516F5">
        <w:rPr>
          <w:rFonts w:ascii="Times New Roman" w:hAnsi="Times New Roman" w:cs="Times New Roman"/>
          <w:sz w:val="24"/>
          <w:szCs w:val="24"/>
        </w:rPr>
        <w:t xml:space="preserve">. </w:t>
      </w:r>
      <w:r w:rsidR="00D87631" w:rsidRPr="00C516F5">
        <w:rPr>
          <w:rFonts w:ascii="Times New Roman" w:hAnsi="Times New Roman" w:cs="Times New Roman"/>
          <w:sz w:val="24"/>
          <w:szCs w:val="24"/>
        </w:rPr>
        <w:t xml:space="preserve"> </w:t>
      </w:r>
      <w:r w:rsidR="00EE6CFC" w:rsidRPr="00C516F5">
        <w:rPr>
          <w:rFonts w:ascii="Times New Roman" w:hAnsi="Times New Roman" w:cs="Times New Roman"/>
          <w:sz w:val="24"/>
          <w:szCs w:val="24"/>
        </w:rPr>
        <w:t xml:space="preserve">Members frequently </w:t>
      </w:r>
      <w:r w:rsidRPr="00C516F5">
        <w:rPr>
          <w:rFonts w:ascii="Times New Roman" w:hAnsi="Times New Roman" w:cs="Times New Roman"/>
          <w:sz w:val="24"/>
          <w:szCs w:val="24"/>
        </w:rPr>
        <w:t xml:space="preserve">respond to </w:t>
      </w:r>
      <w:r w:rsidR="00392009" w:rsidRPr="00C516F5">
        <w:rPr>
          <w:rFonts w:ascii="Times New Roman" w:hAnsi="Times New Roman" w:cs="Times New Roman"/>
          <w:i/>
          <w:sz w:val="24"/>
          <w:szCs w:val="24"/>
        </w:rPr>
        <w:t>empathy</w:t>
      </w:r>
      <w:r w:rsidR="003F3EE4" w:rsidRPr="00C516F5">
        <w:rPr>
          <w:rFonts w:ascii="Times New Roman" w:hAnsi="Times New Roman" w:cs="Times New Roman"/>
          <w:i/>
          <w:sz w:val="24"/>
          <w:szCs w:val="24"/>
        </w:rPr>
        <w:t xml:space="preserve"> </w:t>
      </w:r>
      <w:r w:rsidR="00392009" w:rsidRPr="00C516F5">
        <w:rPr>
          <w:rFonts w:ascii="Times New Roman" w:hAnsi="Times New Roman" w:cs="Times New Roman"/>
          <w:i/>
          <w:sz w:val="24"/>
          <w:szCs w:val="24"/>
        </w:rPr>
        <w:t>seeking</w:t>
      </w:r>
      <w:r w:rsidRPr="00C516F5">
        <w:rPr>
          <w:rFonts w:ascii="Times New Roman" w:hAnsi="Times New Roman" w:cs="Times New Roman"/>
          <w:sz w:val="24"/>
          <w:szCs w:val="24"/>
        </w:rPr>
        <w:t xml:space="preserve"> acts by </w:t>
      </w:r>
      <w:r w:rsidR="00392009" w:rsidRPr="00C516F5">
        <w:rPr>
          <w:rFonts w:ascii="Times New Roman" w:hAnsi="Times New Roman" w:cs="Times New Roman"/>
          <w:i/>
          <w:sz w:val="24"/>
          <w:szCs w:val="24"/>
        </w:rPr>
        <w:t>sharing similar experiences and feelings</w:t>
      </w:r>
      <w:r w:rsidR="00EE6CFC" w:rsidRPr="00C516F5">
        <w:rPr>
          <w:rFonts w:ascii="Times New Roman" w:hAnsi="Times New Roman" w:cs="Times New Roman"/>
          <w:sz w:val="24"/>
          <w:szCs w:val="24"/>
        </w:rPr>
        <w:t xml:space="preserve"> (42 instances), </w:t>
      </w:r>
      <w:r w:rsidR="00392009" w:rsidRPr="00C516F5">
        <w:rPr>
          <w:rFonts w:ascii="Times New Roman" w:hAnsi="Times New Roman" w:cs="Times New Roman"/>
          <w:i/>
          <w:sz w:val="24"/>
          <w:szCs w:val="24"/>
        </w:rPr>
        <w:t>expressing interest and concern</w:t>
      </w:r>
      <w:r w:rsidR="00EE6CFC" w:rsidRPr="00C516F5">
        <w:rPr>
          <w:rFonts w:ascii="Times New Roman" w:hAnsi="Times New Roman" w:cs="Times New Roman"/>
          <w:sz w:val="24"/>
          <w:szCs w:val="24"/>
        </w:rPr>
        <w:t xml:space="preserve"> (29 instances) and </w:t>
      </w:r>
      <w:r w:rsidR="00392009" w:rsidRPr="00C516F5">
        <w:rPr>
          <w:rFonts w:ascii="Times New Roman" w:hAnsi="Times New Roman" w:cs="Times New Roman"/>
          <w:i/>
          <w:sz w:val="24"/>
          <w:szCs w:val="24"/>
        </w:rPr>
        <w:t>making encouraging considerations</w:t>
      </w:r>
      <w:r w:rsidR="00EE6CFC" w:rsidRPr="00C516F5">
        <w:rPr>
          <w:rFonts w:ascii="Times New Roman" w:hAnsi="Times New Roman" w:cs="Times New Roman"/>
          <w:sz w:val="24"/>
          <w:szCs w:val="24"/>
        </w:rPr>
        <w:t xml:space="preserve"> (21 instances)</w:t>
      </w:r>
      <w:r w:rsidRPr="00C516F5">
        <w:rPr>
          <w:rFonts w:ascii="Times New Roman" w:hAnsi="Times New Roman" w:cs="Times New Roman"/>
          <w:sz w:val="24"/>
          <w:szCs w:val="24"/>
        </w:rPr>
        <w:t xml:space="preserve">, and multiple members may respond to a single </w:t>
      </w:r>
      <w:r w:rsidR="00392009" w:rsidRPr="00C516F5">
        <w:rPr>
          <w:rFonts w:ascii="Times New Roman" w:hAnsi="Times New Roman" w:cs="Times New Roman"/>
          <w:i/>
          <w:sz w:val="24"/>
          <w:szCs w:val="24"/>
        </w:rPr>
        <w:t>empathy</w:t>
      </w:r>
      <w:r w:rsidR="003F3EE4" w:rsidRPr="00C516F5">
        <w:rPr>
          <w:rFonts w:ascii="Times New Roman" w:hAnsi="Times New Roman" w:cs="Times New Roman"/>
          <w:i/>
          <w:sz w:val="24"/>
          <w:szCs w:val="24"/>
        </w:rPr>
        <w:t xml:space="preserve"> </w:t>
      </w:r>
      <w:r w:rsidR="00392009" w:rsidRPr="00C516F5">
        <w:rPr>
          <w:rFonts w:ascii="Times New Roman" w:hAnsi="Times New Roman" w:cs="Times New Roman"/>
          <w:i/>
          <w:sz w:val="24"/>
          <w:szCs w:val="24"/>
        </w:rPr>
        <w:t>seeking</w:t>
      </w:r>
      <w:r w:rsidRPr="00C516F5">
        <w:rPr>
          <w:rFonts w:ascii="Times New Roman" w:hAnsi="Times New Roman" w:cs="Times New Roman"/>
          <w:sz w:val="24"/>
          <w:szCs w:val="24"/>
        </w:rPr>
        <w:t xml:space="preserve"> message</w:t>
      </w:r>
      <w:r w:rsidR="00EE6CFC" w:rsidRPr="00C516F5">
        <w:rPr>
          <w:rFonts w:ascii="Times New Roman" w:hAnsi="Times New Roman" w:cs="Times New Roman"/>
          <w:sz w:val="24"/>
          <w:szCs w:val="24"/>
        </w:rPr>
        <w:t xml:space="preserve">. This </w:t>
      </w:r>
      <w:r w:rsidR="00D87631" w:rsidRPr="00C516F5">
        <w:rPr>
          <w:rFonts w:ascii="Times New Roman" w:hAnsi="Times New Roman" w:cs="Times New Roman"/>
          <w:sz w:val="24"/>
          <w:szCs w:val="24"/>
        </w:rPr>
        <w:t>produc</w:t>
      </w:r>
      <w:r w:rsidR="00EE6CFC" w:rsidRPr="00C516F5">
        <w:rPr>
          <w:rFonts w:ascii="Times New Roman" w:hAnsi="Times New Roman" w:cs="Times New Roman"/>
          <w:sz w:val="24"/>
          <w:szCs w:val="24"/>
        </w:rPr>
        <w:t>es</w:t>
      </w:r>
      <w:r w:rsidR="00D87631" w:rsidRPr="00C516F5">
        <w:rPr>
          <w:rFonts w:ascii="Times New Roman" w:hAnsi="Times New Roman" w:cs="Times New Roman"/>
          <w:sz w:val="24"/>
          <w:szCs w:val="24"/>
        </w:rPr>
        <w:t xml:space="preserve"> the impression of </w:t>
      </w:r>
      <w:r w:rsidR="00D13559" w:rsidRPr="00C516F5">
        <w:rPr>
          <w:rFonts w:ascii="Times New Roman" w:hAnsi="Times New Roman" w:cs="Times New Roman"/>
          <w:sz w:val="24"/>
          <w:szCs w:val="24"/>
        </w:rPr>
        <w:t xml:space="preserve">essentially emotionally responsive </w:t>
      </w:r>
      <w:r w:rsidR="00F54AF1" w:rsidRPr="00C516F5">
        <w:rPr>
          <w:rFonts w:ascii="Times New Roman" w:hAnsi="Times New Roman" w:cs="Times New Roman"/>
          <w:sz w:val="24"/>
          <w:szCs w:val="24"/>
        </w:rPr>
        <w:t>members</w:t>
      </w:r>
      <w:r w:rsidR="00EE6CFC" w:rsidRPr="00C516F5">
        <w:rPr>
          <w:rFonts w:ascii="Times New Roman" w:hAnsi="Times New Roman" w:cs="Times New Roman"/>
          <w:sz w:val="24"/>
          <w:szCs w:val="24"/>
        </w:rPr>
        <w:t xml:space="preserve"> and is </w:t>
      </w:r>
      <w:r w:rsidR="00D13559" w:rsidRPr="00C516F5">
        <w:rPr>
          <w:rFonts w:ascii="Times New Roman" w:hAnsi="Times New Roman" w:cs="Times New Roman"/>
          <w:sz w:val="24"/>
          <w:szCs w:val="24"/>
        </w:rPr>
        <w:t xml:space="preserve">further reinforced by the frequency in expressions of </w:t>
      </w:r>
      <w:r w:rsidR="00392009" w:rsidRPr="00C516F5">
        <w:rPr>
          <w:rFonts w:ascii="Times New Roman" w:hAnsi="Times New Roman" w:cs="Times New Roman"/>
          <w:i/>
          <w:sz w:val="24"/>
          <w:szCs w:val="24"/>
        </w:rPr>
        <w:t xml:space="preserve">sympathy </w:t>
      </w:r>
      <w:r w:rsidR="00D13559" w:rsidRPr="00C516F5">
        <w:rPr>
          <w:rFonts w:ascii="Times New Roman" w:hAnsi="Times New Roman" w:cs="Times New Roman"/>
          <w:sz w:val="24"/>
          <w:szCs w:val="24"/>
        </w:rPr>
        <w:t xml:space="preserve">(76 instances).  While, in a </w:t>
      </w:r>
      <w:r w:rsidRPr="00C516F5">
        <w:rPr>
          <w:rFonts w:ascii="Times New Roman" w:hAnsi="Times New Roman" w:cs="Times New Roman"/>
          <w:sz w:val="24"/>
          <w:szCs w:val="24"/>
        </w:rPr>
        <w:t xml:space="preserve">clinical </w:t>
      </w:r>
      <w:r w:rsidR="00D13559" w:rsidRPr="00C516F5">
        <w:rPr>
          <w:rFonts w:ascii="Times New Roman" w:hAnsi="Times New Roman" w:cs="Times New Roman"/>
          <w:sz w:val="24"/>
          <w:szCs w:val="24"/>
        </w:rPr>
        <w:t>consultation context, sympathy is strongly discouraged as a poor substitute for empathy</w:t>
      </w:r>
      <w:r w:rsidR="003C3379" w:rsidRPr="00C516F5">
        <w:rPr>
          <w:rFonts w:ascii="Times New Roman" w:hAnsi="Times New Roman" w:cs="Times New Roman"/>
          <w:sz w:val="24"/>
          <w:szCs w:val="24"/>
        </w:rPr>
        <w:t xml:space="preserve"> (Hojat, 2007)</w:t>
      </w:r>
      <w:r w:rsidR="00D13559" w:rsidRPr="00C516F5">
        <w:rPr>
          <w:rFonts w:ascii="Times New Roman" w:hAnsi="Times New Roman" w:cs="Times New Roman"/>
          <w:sz w:val="24"/>
          <w:szCs w:val="24"/>
        </w:rPr>
        <w:t xml:space="preserve">, </w:t>
      </w:r>
      <w:r w:rsidRPr="00C516F5">
        <w:rPr>
          <w:rFonts w:ascii="Times New Roman" w:hAnsi="Times New Roman" w:cs="Times New Roman"/>
          <w:sz w:val="24"/>
          <w:szCs w:val="24"/>
        </w:rPr>
        <w:t>frequent expressions of sympathy</w:t>
      </w:r>
      <w:r w:rsidR="00E47796"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such as ‘get well soon’ suggest they are valued by members of </w:t>
      </w:r>
      <w:r w:rsidRPr="00C516F5">
        <w:rPr>
          <w:rFonts w:ascii="Times New Roman" w:hAnsi="Times New Roman" w:cs="Times New Roman"/>
          <w:i/>
          <w:sz w:val="24"/>
          <w:szCs w:val="24"/>
        </w:rPr>
        <w:t>Support for Type 2s</w:t>
      </w:r>
      <w:r w:rsidRPr="00C516F5">
        <w:rPr>
          <w:rFonts w:ascii="Times New Roman" w:hAnsi="Times New Roman" w:cs="Times New Roman"/>
          <w:sz w:val="24"/>
          <w:szCs w:val="24"/>
        </w:rPr>
        <w:t>.</w:t>
      </w:r>
      <w:r w:rsidR="00D13559" w:rsidRPr="00C516F5">
        <w:rPr>
          <w:rFonts w:ascii="Times New Roman" w:hAnsi="Times New Roman" w:cs="Times New Roman"/>
          <w:sz w:val="24"/>
          <w:szCs w:val="24"/>
        </w:rPr>
        <w:t xml:space="preserve"> Even though these expressions fail to convey the writer’s deeper understanding of the other’s voiced or unvoiced feelings and views, they do nevertheless express some engagement with the other’s emotive state, as do </w:t>
      </w:r>
      <w:r w:rsidR="00392009" w:rsidRPr="00C516F5">
        <w:rPr>
          <w:rFonts w:ascii="Times New Roman" w:hAnsi="Times New Roman" w:cs="Times New Roman"/>
          <w:i/>
          <w:sz w:val="24"/>
          <w:szCs w:val="24"/>
        </w:rPr>
        <w:t>thanking</w:t>
      </w:r>
      <w:r w:rsidR="00D13559" w:rsidRPr="00C516F5">
        <w:rPr>
          <w:rFonts w:ascii="Times New Roman" w:hAnsi="Times New Roman" w:cs="Times New Roman"/>
          <w:sz w:val="24"/>
          <w:szCs w:val="24"/>
        </w:rPr>
        <w:t xml:space="preserve"> and </w:t>
      </w:r>
      <w:r w:rsidR="00392009" w:rsidRPr="00C516F5">
        <w:rPr>
          <w:rFonts w:ascii="Times New Roman" w:hAnsi="Times New Roman" w:cs="Times New Roman"/>
          <w:i/>
          <w:sz w:val="24"/>
          <w:szCs w:val="24"/>
        </w:rPr>
        <w:t>greeting</w:t>
      </w:r>
      <w:r w:rsidR="00D13559" w:rsidRPr="00C516F5">
        <w:rPr>
          <w:rFonts w:ascii="Times New Roman" w:hAnsi="Times New Roman" w:cs="Times New Roman"/>
          <w:sz w:val="24"/>
          <w:szCs w:val="24"/>
        </w:rPr>
        <w:t xml:space="preserve"> (54 and 22 instances respectively).  </w:t>
      </w:r>
      <w:r w:rsidR="00C45A26" w:rsidRPr="00C516F5">
        <w:rPr>
          <w:rFonts w:ascii="Times New Roman" w:hAnsi="Times New Roman" w:cs="Times New Roman"/>
          <w:sz w:val="24"/>
          <w:szCs w:val="24"/>
        </w:rPr>
        <w:t xml:space="preserve">If these ‘peripheral’ </w:t>
      </w:r>
      <w:r w:rsidR="007F45F0" w:rsidRPr="00C516F5">
        <w:rPr>
          <w:rFonts w:ascii="Times New Roman" w:hAnsi="Times New Roman" w:cs="Times New Roman"/>
          <w:sz w:val="24"/>
          <w:szCs w:val="24"/>
        </w:rPr>
        <w:t xml:space="preserve">forms </w:t>
      </w:r>
      <w:r w:rsidR="00C45A26" w:rsidRPr="00C516F5">
        <w:rPr>
          <w:rFonts w:ascii="Times New Roman" w:hAnsi="Times New Roman" w:cs="Times New Roman"/>
          <w:sz w:val="24"/>
          <w:szCs w:val="24"/>
        </w:rPr>
        <w:t xml:space="preserve">are included, the </w:t>
      </w:r>
      <w:r w:rsidR="00392009" w:rsidRPr="00C516F5">
        <w:rPr>
          <w:rFonts w:ascii="Times New Roman" w:hAnsi="Times New Roman" w:cs="Times New Roman"/>
          <w:i/>
          <w:sz w:val="24"/>
          <w:szCs w:val="24"/>
        </w:rPr>
        <w:t>empathy giving</w:t>
      </w:r>
      <w:r w:rsidR="00C45A26" w:rsidRPr="00C516F5">
        <w:rPr>
          <w:rFonts w:ascii="Times New Roman" w:hAnsi="Times New Roman" w:cs="Times New Roman"/>
          <w:sz w:val="24"/>
          <w:szCs w:val="24"/>
        </w:rPr>
        <w:t xml:space="preserve"> </w:t>
      </w:r>
      <w:r w:rsidR="00E47796" w:rsidRPr="00C516F5">
        <w:rPr>
          <w:rFonts w:ascii="Times New Roman" w:hAnsi="Times New Roman" w:cs="Times New Roman"/>
          <w:sz w:val="24"/>
          <w:szCs w:val="24"/>
        </w:rPr>
        <w:t>contributions</w:t>
      </w:r>
      <w:r w:rsidR="00766C11" w:rsidRPr="00C516F5">
        <w:rPr>
          <w:rFonts w:ascii="Times New Roman" w:hAnsi="Times New Roman" w:cs="Times New Roman"/>
          <w:sz w:val="24"/>
          <w:szCs w:val="24"/>
        </w:rPr>
        <w:t xml:space="preserve"> amount to a total of 313 instances</w:t>
      </w:r>
      <w:r w:rsidR="00E660C7" w:rsidRPr="00C516F5">
        <w:rPr>
          <w:rFonts w:ascii="Times New Roman" w:hAnsi="Times New Roman" w:cs="Times New Roman"/>
          <w:sz w:val="24"/>
          <w:szCs w:val="24"/>
        </w:rPr>
        <w:t xml:space="preserve"> over 560 messages</w:t>
      </w:r>
      <w:r w:rsidR="00766C11" w:rsidRPr="00C516F5">
        <w:rPr>
          <w:rFonts w:ascii="Times New Roman" w:hAnsi="Times New Roman" w:cs="Times New Roman"/>
          <w:sz w:val="24"/>
          <w:szCs w:val="24"/>
        </w:rPr>
        <w:t>.</w:t>
      </w:r>
      <w:r w:rsidR="00C45A26" w:rsidRPr="00C516F5">
        <w:rPr>
          <w:rFonts w:ascii="Times New Roman" w:hAnsi="Times New Roman" w:cs="Times New Roman"/>
          <w:sz w:val="24"/>
          <w:szCs w:val="24"/>
        </w:rPr>
        <w:t xml:space="preserve"> </w:t>
      </w:r>
    </w:p>
    <w:p w14:paraId="77B701C7" w14:textId="77777777" w:rsidR="005D747A" w:rsidRPr="00C516F5" w:rsidRDefault="00D13559" w:rsidP="00D13559">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ab/>
        <w:t xml:space="preserve">The </w:t>
      </w:r>
      <w:r w:rsidR="00F54AF1" w:rsidRPr="00C516F5">
        <w:rPr>
          <w:rFonts w:ascii="Times New Roman" w:hAnsi="Times New Roman" w:cs="Times New Roman"/>
          <w:sz w:val="24"/>
          <w:szCs w:val="24"/>
        </w:rPr>
        <w:t>members</w:t>
      </w:r>
      <w:r w:rsidRPr="00C516F5">
        <w:rPr>
          <w:rFonts w:ascii="Times New Roman" w:hAnsi="Times New Roman" w:cs="Times New Roman"/>
          <w:sz w:val="24"/>
          <w:szCs w:val="24"/>
        </w:rPr>
        <w:t xml:space="preserve">’ preferred </w:t>
      </w:r>
      <w:r w:rsidR="00392009" w:rsidRPr="00C516F5">
        <w:rPr>
          <w:rFonts w:ascii="Times New Roman" w:hAnsi="Times New Roman" w:cs="Times New Roman"/>
          <w:i/>
          <w:sz w:val="24"/>
          <w:szCs w:val="24"/>
        </w:rPr>
        <w:t>empathy</w:t>
      </w:r>
      <w:r w:rsidR="003F3EE4" w:rsidRPr="00C516F5">
        <w:rPr>
          <w:rFonts w:ascii="Times New Roman" w:hAnsi="Times New Roman" w:cs="Times New Roman"/>
          <w:i/>
          <w:sz w:val="24"/>
          <w:szCs w:val="24"/>
        </w:rPr>
        <w:t xml:space="preserve"> </w:t>
      </w:r>
      <w:r w:rsidR="00392009" w:rsidRPr="00C516F5">
        <w:rPr>
          <w:rFonts w:ascii="Times New Roman" w:hAnsi="Times New Roman" w:cs="Times New Roman"/>
          <w:i/>
          <w:sz w:val="24"/>
          <w:szCs w:val="24"/>
        </w:rPr>
        <w:t>seeking</w:t>
      </w:r>
      <w:r w:rsidR="005D747A"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mode is </w:t>
      </w:r>
      <w:r w:rsidR="00392009" w:rsidRPr="00C516F5">
        <w:rPr>
          <w:rFonts w:ascii="Times New Roman" w:hAnsi="Times New Roman" w:cs="Times New Roman"/>
          <w:i/>
          <w:sz w:val="24"/>
          <w:szCs w:val="24"/>
        </w:rPr>
        <w:t xml:space="preserve">disclosing positive/negative circumstances </w:t>
      </w:r>
      <w:r w:rsidR="004409EA" w:rsidRPr="00C516F5">
        <w:rPr>
          <w:rFonts w:ascii="Times New Roman" w:hAnsi="Times New Roman" w:cs="Times New Roman"/>
          <w:sz w:val="24"/>
          <w:szCs w:val="24"/>
        </w:rPr>
        <w:t>(77 instances)</w:t>
      </w:r>
      <w:r w:rsidRPr="00C516F5">
        <w:rPr>
          <w:rFonts w:ascii="Times New Roman" w:hAnsi="Times New Roman" w:cs="Times New Roman"/>
          <w:sz w:val="24"/>
          <w:szCs w:val="24"/>
        </w:rPr>
        <w:t xml:space="preserve">, which is </w:t>
      </w:r>
      <w:r w:rsidR="00E47796" w:rsidRPr="00C516F5">
        <w:rPr>
          <w:rFonts w:ascii="Times New Roman" w:hAnsi="Times New Roman" w:cs="Times New Roman"/>
          <w:sz w:val="24"/>
          <w:szCs w:val="24"/>
        </w:rPr>
        <w:t>as common as</w:t>
      </w:r>
      <w:r w:rsidRPr="00C516F5">
        <w:rPr>
          <w:rFonts w:ascii="Times New Roman" w:hAnsi="Times New Roman" w:cs="Times New Roman"/>
          <w:sz w:val="24"/>
          <w:szCs w:val="24"/>
        </w:rPr>
        <w:t xml:space="preserve"> the more explicit </w:t>
      </w:r>
      <w:r w:rsidR="00392009" w:rsidRPr="00C516F5">
        <w:rPr>
          <w:rFonts w:ascii="Times New Roman" w:hAnsi="Times New Roman" w:cs="Times New Roman"/>
          <w:i/>
          <w:sz w:val="24"/>
          <w:szCs w:val="24"/>
        </w:rPr>
        <w:t>expression of feelings</w:t>
      </w:r>
      <w:r w:rsidR="004409EA" w:rsidRPr="00C516F5">
        <w:rPr>
          <w:rFonts w:ascii="Times New Roman" w:hAnsi="Times New Roman" w:cs="Times New Roman"/>
          <w:sz w:val="24"/>
          <w:szCs w:val="24"/>
        </w:rPr>
        <w:t xml:space="preserve"> (45 instances) and </w:t>
      </w:r>
      <w:r w:rsidR="00392009" w:rsidRPr="00C516F5">
        <w:rPr>
          <w:rFonts w:ascii="Times New Roman" w:hAnsi="Times New Roman" w:cs="Times New Roman"/>
          <w:i/>
          <w:sz w:val="24"/>
          <w:szCs w:val="24"/>
        </w:rPr>
        <w:t>views</w:t>
      </w:r>
      <w:r w:rsidR="004409EA" w:rsidRPr="00C516F5">
        <w:rPr>
          <w:rFonts w:ascii="Times New Roman" w:hAnsi="Times New Roman" w:cs="Times New Roman"/>
          <w:sz w:val="24"/>
          <w:szCs w:val="24"/>
        </w:rPr>
        <w:t xml:space="preserve"> (21 instances). </w:t>
      </w:r>
      <w:r w:rsidR="000F3F50" w:rsidRPr="00C516F5">
        <w:rPr>
          <w:rFonts w:ascii="Times New Roman" w:hAnsi="Times New Roman" w:cs="Times New Roman"/>
          <w:sz w:val="24"/>
          <w:szCs w:val="24"/>
        </w:rPr>
        <w:t>This disclosing frequently happens in the initial post</w:t>
      </w:r>
      <w:r w:rsidR="00E47796" w:rsidRPr="00C516F5">
        <w:rPr>
          <w:rFonts w:ascii="Times New Roman" w:hAnsi="Times New Roman" w:cs="Times New Roman"/>
          <w:sz w:val="24"/>
          <w:szCs w:val="24"/>
        </w:rPr>
        <w:t>s</w:t>
      </w:r>
      <w:r w:rsidR="00F336C5" w:rsidRPr="00C516F5">
        <w:rPr>
          <w:rFonts w:ascii="Times New Roman" w:hAnsi="Times New Roman" w:cs="Times New Roman"/>
          <w:sz w:val="24"/>
          <w:szCs w:val="24"/>
        </w:rPr>
        <w:t xml:space="preserve"> and is responded to with empathy, advice or information giving in the comments. </w:t>
      </w:r>
    </w:p>
    <w:p w14:paraId="42CC2215" w14:textId="55033C29" w:rsidR="00B20E59" w:rsidRPr="00C516F5" w:rsidRDefault="00C45A26" w:rsidP="00440146">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ab/>
        <w:t xml:space="preserve">The discrepancy between </w:t>
      </w:r>
      <w:r w:rsidR="00392009" w:rsidRPr="00C516F5">
        <w:rPr>
          <w:rFonts w:ascii="Times New Roman" w:hAnsi="Times New Roman" w:cs="Times New Roman"/>
          <w:i/>
          <w:sz w:val="24"/>
          <w:szCs w:val="24"/>
        </w:rPr>
        <w:t>seeking</w:t>
      </w:r>
      <w:r w:rsidRPr="00C516F5">
        <w:rPr>
          <w:rFonts w:ascii="Times New Roman" w:hAnsi="Times New Roman" w:cs="Times New Roman"/>
          <w:sz w:val="24"/>
          <w:szCs w:val="24"/>
        </w:rPr>
        <w:t xml:space="preserve"> and </w:t>
      </w:r>
      <w:r w:rsidR="00392009" w:rsidRPr="00C516F5">
        <w:rPr>
          <w:rFonts w:ascii="Times New Roman" w:hAnsi="Times New Roman" w:cs="Times New Roman"/>
          <w:i/>
          <w:sz w:val="24"/>
          <w:szCs w:val="24"/>
        </w:rPr>
        <w:t>giving</w:t>
      </w:r>
      <w:r w:rsidRPr="00C516F5">
        <w:rPr>
          <w:rFonts w:ascii="Times New Roman" w:hAnsi="Times New Roman" w:cs="Times New Roman"/>
          <w:sz w:val="24"/>
          <w:szCs w:val="24"/>
        </w:rPr>
        <w:t xml:space="preserve"> </w:t>
      </w:r>
      <w:r w:rsidR="00E42ECE" w:rsidRPr="00C516F5">
        <w:rPr>
          <w:rFonts w:ascii="Times New Roman" w:hAnsi="Times New Roman" w:cs="Times New Roman"/>
          <w:sz w:val="24"/>
          <w:szCs w:val="24"/>
        </w:rPr>
        <w:t>contributions</w:t>
      </w:r>
      <w:r w:rsidRPr="00C516F5">
        <w:rPr>
          <w:rFonts w:ascii="Times New Roman" w:hAnsi="Times New Roman" w:cs="Times New Roman"/>
          <w:sz w:val="24"/>
          <w:szCs w:val="24"/>
        </w:rPr>
        <w:t xml:space="preserve"> is even more noticeable </w:t>
      </w:r>
      <w:r w:rsidR="00E42ECE" w:rsidRPr="00C516F5">
        <w:rPr>
          <w:rFonts w:ascii="Times New Roman" w:hAnsi="Times New Roman" w:cs="Times New Roman"/>
          <w:sz w:val="24"/>
          <w:szCs w:val="24"/>
        </w:rPr>
        <w:t>for a</w:t>
      </w:r>
      <w:r w:rsidRPr="00C516F5">
        <w:rPr>
          <w:rFonts w:ascii="Times New Roman" w:hAnsi="Times New Roman" w:cs="Times New Roman"/>
          <w:sz w:val="24"/>
          <w:szCs w:val="24"/>
        </w:rPr>
        <w:t>dvice and information</w:t>
      </w:r>
      <w:r w:rsidR="00E660C7" w:rsidRPr="00C516F5">
        <w:rPr>
          <w:rFonts w:ascii="Times New Roman" w:hAnsi="Times New Roman" w:cs="Times New Roman"/>
          <w:sz w:val="24"/>
          <w:szCs w:val="24"/>
        </w:rPr>
        <w:t>.</w:t>
      </w:r>
      <w:r w:rsidRPr="00C516F5">
        <w:rPr>
          <w:rFonts w:ascii="Times New Roman" w:hAnsi="Times New Roman" w:cs="Times New Roman"/>
          <w:sz w:val="24"/>
          <w:szCs w:val="24"/>
        </w:rPr>
        <w:t xml:space="preserve"> While </w:t>
      </w:r>
      <w:r w:rsidR="00392009" w:rsidRPr="00C516F5">
        <w:rPr>
          <w:rFonts w:ascii="Times New Roman" w:hAnsi="Times New Roman" w:cs="Times New Roman"/>
          <w:i/>
          <w:sz w:val="24"/>
          <w:szCs w:val="24"/>
        </w:rPr>
        <w:t>advice</w:t>
      </w:r>
      <w:r w:rsidRPr="00C516F5">
        <w:rPr>
          <w:rFonts w:ascii="Times New Roman" w:hAnsi="Times New Roman" w:cs="Times New Roman"/>
          <w:sz w:val="24"/>
          <w:szCs w:val="24"/>
        </w:rPr>
        <w:t xml:space="preserve"> </w:t>
      </w:r>
      <w:r w:rsidR="00392009" w:rsidRPr="00C516F5">
        <w:rPr>
          <w:rFonts w:ascii="Times New Roman" w:hAnsi="Times New Roman" w:cs="Times New Roman"/>
          <w:i/>
          <w:sz w:val="24"/>
          <w:szCs w:val="24"/>
        </w:rPr>
        <w:t>is sought</w:t>
      </w:r>
      <w:r w:rsidRPr="00C516F5">
        <w:rPr>
          <w:rFonts w:ascii="Times New Roman" w:hAnsi="Times New Roman" w:cs="Times New Roman"/>
          <w:sz w:val="24"/>
          <w:szCs w:val="24"/>
        </w:rPr>
        <w:t xml:space="preserve"> more or less explicitly in 11 cases and </w:t>
      </w:r>
      <w:r w:rsidR="00392009" w:rsidRPr="00C516F5">
        <w:rPr>
          <w:rFonts w:ascii="Times New Roman" w:hAnsi="Times New Roman" w:cs="Times New Roman"/>
          <w:i/>
          <w:sz w:val="24"/>
          <w:szCs w:val="24"/>
        </w:rPr>
        <w:t xml:space="preserve">information </w:t>
      </w:r>
      <w:r w:rsidRPr="00C516F5">
        <w:rPr>
          <w:rFonts w:ascii="Times New Roman" w:hAnsi="Times New Roman" w:cs="Times New Roman"/>
          <w:sz w:val="24"/>
          <w:szCs w:val="24"/>
        </w:rPr>
        <w:t xml:space="preserve">in 30 cases overall, </w:t>
      </w:r>
      <w:r w:rsidR="000C6AD1" w:rsidRPr="00C516F5">
        <w:rPr>
          <w:rFonts w:ascii="Times New Roman" w:hAnsi="Times New Roman" w:cs="Times New Roman"/>
          <w:sz w:val="24"/>
          <w:szCs w:val="24"/>
        </w:rPr>
        <w:t>members give</w:t>
      </w:r>
      <w:r w:rsidR="00392009" w:rsidRPr="00C516F5">
        <w:rPr>
          <w:rFonts w:ascii="Times New Roman" w:hAnsi="Times New Roman" w:cs="Times New Roman"/>
          <w:i/>
          <w:sz w:val="24"/>
          <w:szCs w:val="24"/>
        </w:rPr>
        <w:t xml:space="preserve"> advice</w:t>
      </w:r>
      <w:r w:rsidRPr="00C516F5">
        <w:rPr>
          <w:rFonts w:ascii="Times New Roman" w:hAnsi="Times New Roman" w:cs="Times New Roman"/>
          <w:sz w:val="24"/>
          <w:szCs w:val="24"/>
        </w:rPr>
        <w:t xml:space="preserve"> in 73 instances and </w:t>
      </w:r>
      <w:r w:rsidR="00392009" w:rsidRPr="00C516F5">
        <w:rPr>
          <w:rFonts w:ascii="Times New Roman" w:hAnsi="Times New Roman" w:cs="Times New Roman"/>
          <w:i/>
          <w:sz w:val="24"/>
          <w:szCs w:val="24"/>
        </w:rPr>
        <w:t>information</w:t>
      </w:r>
      <w:r w:rsidRPr="00C516F5">
        <w:rPr>
          <w:rFonts w:ascii="Times New Roman" w:hAnsi="Times New Roman" w:cs="Times New Roman"/>
          <w:sz w:val="24"/>
          <w:szCs w:val="24"/>
        </w:rPr>
        <w:t xml:space="preserve"> in as much as 146 instances</w:t>
      </w:r>
      <w:r w:rsidR="003F20B9" w:rsidRPr="00C516F5">
        <w:rPr>
          <w:rFonts w:ascii="Times New Roman" w:hAnsi="Times New Roman" w:cs="Times New Roman"/>
          <w:sz w:val="24"/>
          <w:szCs w:val="24"/>
        </w:rPr>
        <w:t xml:space="preserve"> (</w:t>
      </w:r>
      <w:r w:rsidR="00392009" w:rsidRPr="00C516F5">
        <w:rPr>
          <w:rFonts w:ascii="Times New Roman" w:hAnsi="Times New Roman" w:cs="Times New Roman"/>
          <w:i/>
          <w:sz w:val="24"/>
          <w:szCs w:val="24"/>
        </w:rPr>
        <w:t>information giving</w:t>
      </w:r>
      <w:r w:rsidR="003F20B9" w:rsidRPr="00C516F5">
        <w:rPr>
          <w:rFonts w:ascii="Times New Roman" w:hAnsi="Times New Roman" w:cs="Times New Roman"/>
          <w:sz w:val="24"/>
          <w:szCs w:val="24"/>
        </w:rPr>
        <w:t xml:space="preserve"> is particularly frequent in the October set accounting for 85 of these instances)</w:t>
      </w:r>
      <w:r w:rsidRPr="00C516F5">
        <w:rPr>
          <w:rFonts w:ascii="Times New Roman" w:hAnsi="Times New Roman" w:cs="Times New Roman"/>
          <w:sz w:val="24"/>
          <w:szCs w:val="24"/>
        </w:rPr>
        <w:t xml:space="preserve">. This clearly indicates that </w:t>
      </w:r>
      <w:r w:rsidR="00F54AF1" w:rsidRPr="00C516F5">
        <w:rPr>
          <w:rFonts w:ascii="Times New Roman" w:hAnsi="Times New Roman" w:cs="Times New Roman"/>
          <w:sz w:val="24"/>
          <w:szCs w:val="24"/>
        </w:rPr>
        <w:t>members</w:t>
      </w:r>
      <w:r w:rsidRPr="00C516F5">
        <w:rPr>
          <w:rFonts w:ascii="Times New Roman" w:hAnsi="Times New Roman" w:cs="Times New Roman"/>
          <w:sz w:val="24"/>
          <w:szCs w:val="24"/>
        </w:rPr>
        <w:t xml:space="preserve"> feel </w:t>
      </w:r>
      <w:r w:rsidR="00766C11" w:rsidRPr="00C516F5">
        <w:rPr>
          <w:rFonts w:ascii="Times New Roman" w:hAnsi="Times New Roman" w:cs="Times New Roman"/>
          <w:sz w:val="24"/>
          <w:szCs w:val="24"/>
        </w:rPr>
        <w:t xml:space="preserve">that the </w:t>
      </w:r>
      <w:r w:rsidR="00766C11" w:rsidRPr="00C516F5">
        <w:rPr>
          <w:rFonts w:ascii="Times New Roman" w:hAnsi="Times New Roman" w:cs="Times New Roman"/>
          <w:sz w:val="24"/>
          <w:szCs w:val="24"/>
        </w:rPr>
        <w:lastRenderedPageBreak/>
        <w:t xml:space="preserve">explicitly supportive function of the platform is, to a large extent, fulfilled by </w:t>
      </w:r>
      <w:r w:rsidR="00392009" w:rsidRPr="00C516F5">
        <w:rPr>
          <w:rFonts w:ascii="Times New Roman" w:hAnsi="Times New Roman" w:cs="Times New Roman"/>
          <w:i/>
          <w:sz w:val="24"/>
          <w:szCs w:val="24"/>
        </w:rPr>
        <w:t>advice</w:t>
      </w:r>
      <w:r w:rsidRPr="00C516F5">
        <w:rPr>
          <w:rFonts w:ascii="Times New Roman" w:hAnsi="Times New Roman" w:cs="Times New Roman"/>
          <w:sz w:val="24"/>
          <w:szCs w:val="24"/>
        </w:rPr>
        <w:t xml:space="preserve"> and </w:t>
      </w:r>
      <w:r w:rsidR="00392009" w:rsidRPr="00C516F5">
        <w:rPr>
          <w:rFonts w:ascii="Times New Roman" w:hAnsi="Times New Roman" w:cs="Times New Roman"/>
          <w:i/>
          <w:sz w:val="24"/>
          <w:szCs w:val="24"/>
        </w:rPr>
        <w:t>information</w:t>
      </w:r>
      <w:r w:rsidR="003E780D" w:rsidRPr="00C516F5">
        <w:rPr>
          <w:rFonts w:ascii="Times New Roman" w:hAnsi="Times New Roman" w:cs="Times New Roman"/>
          <w:i/>
          <w:sz w:val="24"/>
          <w:szCs w:val="24"/>
        </w:rPr>
        <w:t xml:space="preserve"> giving</w:t>
      </w:r>
      <w:r w:rsidR="00766C11" w:rsidRPr="00C516F5">
        <w:rPr>
          <w:rFonts w:ascii="Times New Roman" w:hAnsi="Times New Roman" w:cs="Times New Roman"/>
          <w:sz w:val="24"/>
          <w:szCs w:val="24"/>
        </w:rPr>
        <w:t xml:space="preserve">, which, </w:t>
      </w:r>
      <w:r w:rsidRPr="00C516F5">
        <w:rPr>
          <w:rFonts w:ascii="Times New Roman" w:hAnsi="Times New Roman" w:cs="Times New Roman"/>
          <w:sz w:val="24"/>
          <w:szCs w:val="24"/>
        </w:rPr>
        <w:t xml:space="preserve">taken together, </w:t>
      </w:r>
      <w:r w:rsidR="00766C11" w:rsidRPr="00C516F5">
        <w:rPr>
          <w:rFonts w:ascii="Times New Roman" w:hAnsi="Times New Roman" w:cs="Times New Roman"/>
          <w:sz w:val="24"/>
          <w:szCs w:val="24"/>
        </w:rPr>
        <w:t xml:space="preserve">amounts to </w:t>
      </w:r>
      <w:r w:rsidRPr="00C516F5">
        <w:rPr>
          <w:rFonts w:ascii="Times New Roman" w:hAnsi="Times New Roman" w:cs="Times New Roman"/>
          <w:sz w:val="24"/>
          <w:szCs w:val="24"/>
        </w:rPr>
        <w:t>219 instances</w:t>
      </w:r>
      <w:r w:rsidR="00766C11" w:rsidRPr="00C516F5">
        <w:rPr>
          <w:rFonts w:ascii="Times New Roman" w:hAnsi="Times New Roman" w:cs="Times New Roman"/>
          <w:sz w:val="24"/>
          <w:szCs w:val="24"/>
        </w:rPr>
        <w:t xml:space="preserve"> in our corpus. This is still less, however, than the support offered through </w:t>
      </w:r>
      <w:r w:rsidR="00392009" w:rsidRPr="00C516F5">
        <w:rPr>
          <w:rFonts w:ascii="Times New Roman" w:hAnsi="Times New Roman" w:cs="Times New Roman"/>
          <w:i/>
          <w:sz w:val="24"/>
          <w:szCs w:val="24"/>
        </w:rPr>
        <w:t>core and peripheral empathy giving</w:t>
      </w:r>
      <w:r w:rsidR="00E42ECE" w:rsidRPr="00C516F5">
        <w:rPr>
          <w:rFonts w:ascii="Times New Roman" w:hAnsi="Times New Roman" w:cs="Times New Roman"/>
          <w:sz w:val="24"/>
          <w:szCs w:val="24"/>
        </w:rPr>
        <w:t xml:space="preserve"> (313 instances, as mentioned above)</w:t>
      </w:r>
      <w:r w:rsidR="00A914D3" w:rsidRPr="00C516F5">
        <w:rPr>
          <w:rFonts w:ascii="Times New Roman" w:hAnsi="Times New Roman" w:cs="Times New Roman"/>
          <w:sz w:val="24"/>
          <w:szCs w:val="24"/>
        </w:rPr>
        <w:t xml:space="preserve">. </w:t>
      </w:r>
      <w:r w:rsidR="00766C11"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 </w:t>
      </w:r>
    </w:p>
    <w:p w14:paraId="2C4463F6" w14:textId="77777777" w:rsidR="0043200B" w:rsidRPr="00C516F5" w:rsidRDefault="003F20B9" w:rsidP="00440146">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ab/>
      </w:r>
      <w:r w:rsidR="00B1276F" w:rsidRPr="00C516F5">
        <w:rPr>
          <w:rFonts w:ascii="Times New Roman" w:hAnsi="Times New Roman" w:cs="Times New Roman"/>
          <w:sz w:val="24"/>
          <w:szCs w:val="24"/>
        </w:rPr>
        <w:t xml:space="preserve">Furthermore, </w:t>
      </w:r>
      <w:r w:rsidR="003C3379" w:rsidRPr="00C516F5">
        <w:rPr>
          <w:rFonts w:ascii="Times New Roman" w:hAnsi="Times New Roman" w:cs="Times New Roman"/>
          <w:sz w:val="24"/>
          <w:szCs w:val="24"/>
        </w:rPr>
        <w:t>i</w:t>
      </w:r>
      <w:r w:rsidRPr="00C516F5">
        <w:rPr>
          <w:rFonts w:ascii="Times New Roman" w:hAnsi="Times New Roman" w:cs="Times New Roman"/>
          <w:sz w:val="24"/>
          <w:szCs w:val="24"/>
        </w:rPr>
        <w:t xml:space="preserve">t is evident that most </w:t>
      </w:r>
      <w:r w:rsidR="00392009" w:rsidRPr="00C516F5">
        <w:rPr>
          <w:rFonts w:ascii="Times New Roman" w:hAnsi="Times New Roman" w:cs="Times New Roman"/>
          <w:i/>
          <w:sz w:val="24"/>
          <w:szCs w:val="24"/>
        </w:rPr>
        <w:t>advice and information seeking</w:t>
      </w:r>
      <w:r w:rsidRPr="00C516F5">
        <w:rPr>
          <w:rFonts w:ascii="Times New Roman" w:hAnsi="Times New Roman" w:cs="Times New Roman"/>
          <w:sz w:val="24"/>
          <w:szCs w:val="24"/>
        </w:rPr>
        <w:t xml:space="preserve"> and </w:t>
      </w:r>
      <w:r w:rsidR="00392009" w:rsidRPr="00C516F5">
        <w:rPr>
          <w:rFonts w:ascii="Times New Roman" w:hAnsi="Times New Roman" w:cs="Times New Roman"/>
          <w:i/>
          <w:sz w:val="24"/>
          <w:szCs w:val="24"/>
        </w:rPr>
        <w:t>giving</w:t>
      </w:r>
      <w:r w:rsidRPr="00C516F5">
        <w:rPr>
          <w:rFonts w:ascii="Times New Roman" w:hAnsi="Times New Roman" w:cs="Times New Roman"/>
          <w:sz w:val="24"/>
          <w:szCs w:val="24"/>
        </w:rPr>
        <w:t xml:space="preserve"> include a component of </w:t>
      </w:r>
      <w:r w:rsidR="00392009" w:rsidRPr="00C516F5">
        <w:rPr>
          <w:rFonts w:ascii="Times New Roman" w:hAnsi="Times New Roman" w:cs="Times New Roman"/>
          <w:i/>
          <w:sz w:val="24"/>
          <w:szCs w:val="24"/>
        </w:rPr>
        <w:t>experience sharing</w:t>
      </w:r>
      <w:r w:rsidR="0043200B" w:rsidRPr="00C516F5">
        <w:rPr>
          <w:rFonts w:ascii="Times New Roman" w:hAnsi="Times New Roman" w:cs="Times New Roman"/>
          <w:sz w:val="24"/>
          <w:szCs w:val="24"/>
        </w:rPr>
        <w:t>, which reduces the face-threatening potential of these CAs and encourages responses of gratitude, acceptance and further sharing</w:t>
      </w:r>
      <w:r w:rsidR="00B1276F" w:rsidRPr="00C516F5">
        <w:rPr>
          <w:rFonts w:ascii="Times New Roman" w:hAnsi="Times New Roman" w:cs="Times New Roman"/>
          <w:sz w:val="24"/>
          <w:szCs w:val="24"/>
        </w:rPr>
        <w:t xml:space="preserve"> (Morrow, 2006)</w:t>
      </w:r>
      <w:r w:rsidR="0043200B" w:rsidRPr="00C516F5">
        <w:rPr>
          <w:rFonts w:ascii="Times New Roman" w:hAnsi="Times New Roman" w:cs="Times New Roman"/>
          <w:sz w:val="24"/>
          <w:szCs w:val="24"/>
        </w:rPr>
        <w:t>. This is different, for example, from the advice and information giving forms found in Ask-the-Expert sites</w:t>
      </w:r>
      <w:r w:rsidR="008479E8" w:rsidRPr="00C516F5">
        <w:rPr>
          <w:rFonts w:ascii="Times New Roman" w:hAnsi="Times New Roman" w:cs="Times New Roman"/>
          <w:sz w:val="24"/>
          <w:szCs w:val="24"/>
        </w:rPr>
        <w:t xml:space="preserve">, which, though often mitigated, never include reciprocal experience sharing between expert and </w:t>
      </w:r>
      <w:r w:rsidR="00E42ECE" w:rsidRPr="00C516F5">
        <w:rPr>
          <w:rFonts w:ascii="Times New Roman" w:hAnsi="Times New Roman" w:cs="Times New Roman"/>
          <w:sz w:val="24"/>
          <w:szCs w:val="24"/>
        </w:rPr>
        <w:t>service user</w:t>
      </w:r>
      <w:r w:rsidR="00286FFD" w:rsidRPr="00C516F5">
        <w:rPr>
          <w:rFonts w:ascii="Times New Roman" w:hAnsi="Times New Roman" w:cs="Times New Roman"/>
          <w:sz w:val="24"/>
          <w:szCs w:val="24"/>
        </w:rPr>
        <w:t xml:space="preserve"> (</w:t>
      </w:r>
      <w:r w:rsidR="00D91358" w:rsidRPr="00C516F5">
        <w:rPr>
          <w:rFonts w:ascii="Times New Roman" w:hAnsi="Times New Roman" w:cs="Times New Roman"/>
          <w:sz w:val="24"/>
          <w:szCs w:val="24"/>
        </w:rPr>
        <w:t>Author</w:t>
      </w:r>
      <w:r w:rsidR="00286FFD" w:rsidRPr="00C516F5">
        <w:rPr>
          <w:rFonts w:ascii="Times New Roman" w:hAnsi="Times New Roman" w:cs="Times New Roman"/>
          <w:sz w:val="24"/>
          <w:szCs w:val="24"/>
        </w:rPr>
        <w:t>, 2016)</w:t>
      </w:r>
      <w:r w:rsidR="008479E8" w:rsidRPr="00C516F5">
        <w:rPr>
          <w:rFonts w:ascii="Times New Roman" w:hAnsi="Times New Roman" w:cs="Times New Roman"/>
          <w:sz w:val="24"/>
          <w:szCs w:val="24"/>
        </w:rPr>
        <w:t xml:space="preserve">. Even when not directly responded to, </w:t>
      </w:r>
      <w:r w:rsidR="00392009" w:rsidRPr="00C516F5">
        <w:rPr>
          <w:rFonts w:ascii="Times New Roman" w:hAnsi="Times New Roman" w:cs="Times New Roman"/>
          <w:i/>
          <w:sz w:val="24"/>
          <w:szCs w:val="24"/>
        </w:rPr>
        <w:t>experience sharing</w:t>
      </w:r>
      <w:r w:rsidR="008479E8" w:rsidRPr="00C516F5">
        <w:rPr>
          <w:rFonts w:ascii="Times New Roman" w:hAnsi="Times New Roman" w:cs="Times New Roman"/>
          <w:sz w:val="24"/>
          <w:szCs w:val="24"/>
        </w:rPr>
        <w:t xml:space="preserve"> appears to </w:t>
      </w:r>
      <w:r w:rsidR="00DD46CA" w:rsidRPr="00C516F5">
        <w:rPr>
          <w:rFonts w:ascii="Times New Roman" w:hAnsi="Times New Roman" w:cs="Times New Roman"/>
          <w:sz w:val="24"/>
          <w:szCs w:val="24"/>
        </w:rPr>
        <w:t>foster</w:t>
      </w:r>
      <w:r w:rsidR="008479E8" w:rsidRPr="00C516F5">
        <w:rPr>
          <w:rFonts w:ascii="Times New Roman" w:hAnsi="Times New Roman" w:cs="Times New Roman"/>
          <w:sz w:val="24"/>
          <w:szCs w:val="24"/>
        </w:rPr>
        <w:t xml:space="preserve"> an interactional environment in which empathic perspective</w:t>
      </w:r>
      <w:r w:rsidR="003E780D" w:rsidRPr="00C516F5">
        <w:rPr>
          <w:rFonts w:ascii="Times New Roman" w:hAnsi="Times New Roman" w:cs="Times New Roman"/>
          <w:sz w:val="24"/>
          <w:szCs w:val="24"/>
        </w:rPr>
        <w:t>-</w:t>
      </w:r>
      <w:r w:rsidR="008479E8" w:rsidRPr="00C516F5">
        <w:rPr>
          <w:rFonts w:ascii="Times New Roman" w:hAnsi="Times New Roman" w:cs="Times New Roman"/>
          <w:sz w:val="24"/>
          <w:szCs w:val="24"/>
        </w:rPr>
        <w:t xml:space="preserve">taking is assumed, relied on and further extended.  </w:t>
      </w:r>
      <w:r w:rsidR="0043200B" w:rsidRPr="00C516F5">
        <w:rPr>
          <w:rFonts w:ascii="Times New Roman" w:hAnsi="Times New Roman" w:cs="Times New Roman"/>
          <w:sz w:val="24"/>
          <w:szCs w:val="24"/>
        </w:rPr>
        <w:t xml:space="preserve">  </w:t>
      </w:r>
    </w:p>
    <w:p w14:paraId="56BB9029" w14:textId="77777777" w:rsidR="000D02E8" w:rsidRPr="00C516F5" w:rsidRDefault="000D02E8" w:rsidP="0014509D">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 xml:space="preserve"> </w:t>
      </w:r>
      <w:r w:rsidR="00436347" w:rsidRPr="00C516F5">
        <w:rPr>
          <w:rFonts w:ascii="Times New Roman" w:hAnsi="Times New Roman" w:cs="Times New Roman"/>
          <w:sz w:val="24"/>
          <w:szCs w:val="24"/>
        </w:rPr>
        <w:tab/>
        <w:t xml:space="preserve">Un-empathic forms are overall relatively uncommon (46) and </w:t>
      </w:r>
      <w:r w:rsidR="00392009" w:rsidRPr="00C516F5">
        <w:rPr>
          <w:rFonts w:ascii="Times New Roman" w:hAnsi="Times New Roman" w:cs="Times New Roman"/>
          <w:sz w:val="24"/>
          <w:szCs w:val="24"/>
        </w:rPr>
        <w:t>tend to appear in clusters around particularly fraught exchanges</w:t>
      </w:r>
      <w:r w:rsidR="0014509D" w:rsidRPr="00C516F5">
        <w:rPr>
          <w:rFonts w:ascii="Times New Roman" w:hAnsi="Times New Roman" w:cs="Times New Roman"/>
          <w:sz w:val="24"/>
          <w:szCs w:val="24"/>
        </w:rPr>
        <w:t xml:space="preserve"> and include </w:t>
      </w:r>
      <w:r w:rsidR="00392009" w:rsidRPr="00C516F5">
        <w:rPr>
          <w:rFonts w:ascii="Times New Roman" w:hAnsi="Times New Roman" w:cs="Times New Roman"/>
          <w:i/>
          <w:sz w:val="24"/>
          <w:szCs w:val="24"/>
        </w:rPr>
        <w:t>dismissing views</w:t>
      </w:r>
      <w:r w:rsidR="0014509D" w:rsidRPr="00C516F5">
        <w:rPr>
          <w:rFonts w:ascii="Times New Roman" w:hAnsi="Times New Roman" w:cs="Times New Roman"/>
          <w:sz w:val="24"/>
          <w:szCs w:val="24"/>
        </w:rPr>
        <w:t xml:space="preserve"> (9 instances), </w:t>
      </w:r>
      <w:r w:rsidR="00392009" w:rsidRPr="00C516F5">
        <w:rPr>
          <w:rFonts w:ascii="Times New Roman" w:hAnsi="Times New Roman" w:cs="Times New Roman"/>
          <w:i/>
          <w:sz w:val="24"/>
          <w:szCs w:val="24"/>
        </w:rPr>
        <w:t>negative regard</w:t>
      </w:r>
      <w:r w:rsidR="0014509D" w:rsidRPr="00C516F5">
        <w:rPr>
          <w:rFonts w:ascii="Times New Roman" w:hAnsi="Times New Roman" w:cs="Times New Roman"/>
          <w:sz w:val="24"/>
          <w:szCs w:val="24"/>
        </w:rPr>
        <w:t xml:space="preserve"> (8 instances) and, more noticeably, </w:t>
      </w:r>
      <w:r w:rsidR="00392009" w:rsidRPr="00C516F5">
        <w:rPr>
          <w:rFonts w:ascii="Times New Roman" w:hAnsi="Times New Roman" w:cs="Times New Roman"/>
          <w:i/>
          <w:sz w:val="24"/>
          <w:szCs w:val="24"/>
        </w:rPr>
        <w:t>rejecting/devaluating information or advice</w:t>
      </w:r>
      <w:r w:rsidR="0014509D" w:rsidRPr="00C516F5">
        <w:rPr>
          <w:rFonts w:ascii="Times New Roman" w:hAnsi="Times New Roman" w:cs="Times New Roman"/>
          <w:sz w:val="24"/>
          <w:szCs w:val="24"/>
        </w:rPr>
        <w:t xml:space="preserve"> (27 instances). </w:t>
      </w:r>
      <w:r w:rsidR="00D71C63" w:rsidRPr="00C516F5">
        <w:rPr>
          <w:rFonts w:ascii="Times New Roman" w:hAnsi="Times New Roman" w:cs="Times New Roman"/>
          <w:sz w:val="24"/>
          <w:szCs w:val="24"/>
        </w:rPr>
        <w:t xml:space="preserve">The majority </w:t>
      </w:r>
      <w:r w:rsidR="0014509D" w:rsidRPr="00C516F5">
        <w:rPr>
          <w:rFonts w:ascii="Times New Roman" w:hAnsi="Times New Roman" w:cs="Times New Roman"/>
          <w:sz w:val="24"/>
          <w:szCs w:val="24"/>
        </w:rPr>
        <w:t>are</w:t>
      </w:r>
      <w:r w:rsidR="005E0D8A" w:rsidRPr="00C516F5">
        <w:rPr>
          <w:rFonts w:ascii="Times New Roman" w:hAnsi="Times New Roman" w:cs="Times New Roman"/>
          <w:sz w:val="24"/>
          <w:szCs w:val="24"/>
        </w:rPr>
        <w:t xml:space="preserve"> mitigated or </w:t>
      </w:r>
      <w:r w:rsidR="0014509D" w:rsidRPr="00C516F5">
        <w:rPr>
          <w:rFonts w:ascii="Times New Roman" w:hAnsi="Times New Roman" w:cs="Times New Roman"/>
          <w:sz w:val="24"/>
          <w:szCs w:val="24"/>
        </w:rPr>
        <w:t xml:space="preserve">concern </w:t>
      </w:r>
      <w:r w:rsidR="005E0D8A" w:rsidRPr="00C516F5">
        <w:rPr>
          <w:rFonts w:ascii="Times New Roman" w:hAnsi="Times New Roman" w:cs="Times New Roman"/>
          <w:sz w:val="24"/>
          <w:szCs w:val="24"/>
        </w:rPr>
        <w:t xml:space="preserve">relatively trivial issues such as </w:t>
      </w:r>
      <w:r w:rsidR="0014509D" w:rsidRPr="00C516F5">
        <w:rPr>
          <w:rFonts w:ascii="Times New Roman" w:hAnsi="Times New Roman" w:cs="Times New Roman"/>
          <w:sz w:val="24"/>
          <w:szCs w:val="24"/>
        </w:rPr>
        <w:t>differences in food taste</w:t>
      </w:r>
      <w:r w:rsidR="005E0D8A" w:rsidRPr="00C516F5">
        <w:rPr>
          <w:rFonts w:ascii="Times New Roman" w:hAnsi="Times New Roman" w:cs="Times New Roman"/>
          <w:sz w:val="24"/>
          <w:szCs w:val="24"/>
        </w:rPr>
        <w:t>, where the risks to others’ esteem are small.</w:t>
      </w:r>
      <w:r w:rsidR="0014509D" w:rsidRPr="00C516F5">
        <w:rPr>
          <w:rFonts w:ascii="Times New Roman" w:hAnsi="Times New Roman" w:cs="Times New Roman"/>
          <w:sz w:val="24"/>
          <w:szCs w:val="24"/>
        </w:rPr>
        <w:t xml:space="preserve"> </w:t>
      </w:r>
      <w:r w:rsidR="00436347" w:rsidRPr="00C516F5">
        <w:rPr>
          <w:rFonts w:ascii="Times New Roman" w:hAnsi="Times New Roman" w:cs="Times New Roman"/>
          <w:sz w:val="24"/>
          <w:szCs w:val="24"/>
        </w:rPr>
        <w:t xml:space="preserve"> </w:t>
      </w:r>
      <w:r w:rsidR="00D71C63" w:rsidRPr="00C516F5">
        <w:rPr>
          <w:rFonts w:ascii="Times New Roman" w:hAnsi="Times New Roman" w:cs="Times New Roman"/>
          <w:sz w:val="24"/>
          <w:szCs w:val="24"/>
        </w:rPr>
        <w:t xml:space="preserve">Although clearly disruptive in places, </w:t>
      </w:r>
      <w:r w:rsidR="00F54AF1" w:rsidRPr="00C516F5">
        <w:rPr>
          <w:rFonts w:ascii="Times New Roman" w:hAnsi="Times New Roman" w:cs="Times New Roman"/>
          <w:sz w:val="24"/>
          <w:szCs w:val="24"/>
        </w:rPr>
        <w:t>members</w:t>
      </w:r>
      <w:r w:rsidR="00D71C63" w:rsidRPr="00C516F5">
        <w:rPr>
          <w:rFonts w:ascii="Times New Roman" w:hAnsi="Times New Roman" w:cs="Times New Roman"/>
          <w:sz w:val="24"/>
          <w:szCs w:val="24"/>
        </w:rPr>
        <w:t xml:space="preserve"> do not overall appear to use the site to vent anger or frustration at each other. </w:t>
      </w:r>
    </w:p>
    <w:p w14:paraId="74964CC8" w14:textId="77777777" w:rsidR="00A5702F" w:rsidRPr="00C516F5" w:rsidRDefault="00BF285D" w:rsidP="00A5702F">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ab/>
      </w:r>
      <w:r w:rsidR="00392009" w:rsidRPr="00C516F5">
        <w:rPr>
          <w:rFonts w:ascii="Times New Roman" w:hAnsi="Times New Roman" w:cs="Times New Roman"/>
          <w:sz w:val="24"/>
          <w:szCs w:val="24"/>
        </w:rPr>
        <w:t xml:space="preserve">We did not detect any significant links between specific </w:t>
      </w:r>
      <w:r w:rsidR="00CF3C8A" w:rsidRPr="00C516F5">
        <w:rPr>
          <w:rFonts w:ascii="Times New Roman" w:hAnsi="Times New Roman" w:cs="Times New Roman"/>
          <w:sz w:val="24"/>
          <w:szCs w:val="24"/>
        </w:rPr>
        <w:t>FSG members</w:t>
      </w:r>
      <w:r w:rsidR="00392009" w:rsidRPr="00C516F5">
        <w:rPr>
          <w:rFonts w:ascii="Times New Roman" w:hAnsi="Times New Roman" w:cs="Times New Roman"/>
          <w:sz w:val="24"/>
          <w:szCs w:val="24"/>
        </w:rPr>
        <w:t xml:space="preserve"> and the nature of their contributions other than a clear difference between very few active members (including the three site moderators and other five members) and those who take part only occasionally (the majority).  Although the moderators’ posts explicitly orient to their roles</w:t>
      </w:r>
      <w:r w:rsidR="00CF3C8A" w:rsidRPr="00C516F5">
        <w:rPr>
          <w:rFonts w:ascii="Times New Roman" w:hAnsi="Times New Roman" w:cs="Times New Roman"/>
          <w:sz w:val="24"/>
          <w:szCs w:val="24"/>
        </w:rPr>
        <w:t xml:space="preserve">  by</w:t>
      </w:r>
      <w:r w:rsidR="00392009" w:rsidRPr="00C516F5">
        <w:rPr>
          <w:rFonts w:ascii="Times New Roman" w:hAnsi="Times New Roman" w:cs="Times New Roman"/>
          <w:sz w:val="24"/>
          <w:szCs w:val="24"/>
        </w:rPr>
        <w:t xml:space="preserve"> welcoming new members, instigating most of the interactions, providing a great deal of advice, information, sympathy and thanks, they also frequently seek empathic responses from </w:t>
      </w:r>
      <w:r w:rsidR="00392009" w:rsidRPr="00C516F5">
        <w:rPr>
          <w:rFonts w:ascii="Times New Roman" w:hAnsi="Times New Roman" w:cs="Times New Roman"/>
          <w:sz w:val="24"/>
          <w:szCs w:val="24"/>
        </w:rPr>
        <w:lastRenderedPageBreak/>
        <w:t>the other members by disclosing deleterious circumstances and experiences. Along with the other five most active members, they are equally involved in all the forms of EC presented above. They also frequently respond to others’ comments, sometimes seemingly extending exchanges that do not appear particularly productive, occasionally even leading to disagreements and, noticeably, most of the un-empathic exchanges.</w:t>
      </w:r>
      <w:r w:rsidR="00EF0FD3" w:rsidRPr="00C516F5">
        <w:rPr>
          <w:rFonts w:ascii="Times New Roman" w:hAnsi="Times New Roman" w:cs="Times New Roman"/>
          <w:sz w:val="24"/>
          <w:szCs w:val="24"/>
        </w:rPr>
        <w:t xml:space="preserve">  </w:t>
      </w:r>
    </w:p>
    <w:p w14:paraId="450C9755" w14:textId="029636D8" w:rsidR="007523D6" w:rsidRPr="00C516F5" w:rsidRDefault="008D4C28" w:rsidP="00A5702F">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ab/>
      </w:r>
      <w:r w:rsidR="00B57E83" w:rsidRPr="00C516F5">
        <w:rPr>
          <w:rFonts w:ascii="Times New Roman" w:hAnsi="Times New Roman" w:cs="Times New Roman"/>
          <w:sz w:val="24"/>
          <w:szCs w:val="24"/>
        </w:rPr>
        <w:t xml:space="preserve">The most noticeable aspect that appears to be shaped by the Facebook exchange style is the intertwining of the contributions, leading to what we would call </w:t>
      </w:r>
      <w:r w:rsidR="00425F3B" w:rsidRPr="00C516F5">
        <w:rPr>
          <w:rFonts w:ascii="Times New Roman" w:hAnsi="Times New Roman" w:cs="Times New Roman"/>
          <w:sz w:val="24"/>
          <w:szCs w:val="24"/>
        </w:rPr>
        <w:t>the</w:t>
      </w:r>
      <w:r w:rsidR="00B57E83" w:rsidRPr="00C516F5">
        <w:rPr>
          <w:rFonts w:ascii="Times New Roman" w:hAnsi="Times New Roman" w:cs="Times New Roman"/>
          <w:sz w:val="24"/>
          <w:szCs w:val="24"/>
        </w:rPr>
        <w:t xml:space="preserve"> cumulative and collective construction of </w:t>
      </w:r>
      <w:r w:rsidR="009A3DF3" w:rsidRPr="00C516F5">
        <w:rPr>
          <w:rFonts w:ascii="Times New Roman" w:hAnsi="Times New Roman" w:cs="Times New Roman"/>
          <w:sz w:val="24"/>
          <w:szCs w:val="24"/>
        </w:rPr>
        <w:t xml:space="preserve">a supportive empathic environment. This is characterized by a clustering of empathic contributions for which target </w:t>
      </w:r>
      <w:r w:rsidR="00F54AF1" w:rsidRPr="00C516F5">
        <w:rPr>
          <w:rFonts w:ascii="Times New Roman" w:hAnsi="Times New Roman" w:cs="Times New Roman"/>
          <w:sz w:val="24"/>
          <w:szCs w:val="24"/>
        </w:rPr>
        <w:t>members</w:t>
      </w:r>
      <w:r w:rsidR="009A3DF3" w:rsidRPr="00C516F5">
        <w:rPr>
          <w:rFonts w:ascii="Times New Roman" w:hAnsi="Times New Roman" w:cs="Times New Roman"/>
          <w:sz w:val="24"/>
          <w:szCs w:val="24"/>
        </w:rPr>
        <w:t xml:space="preserve"> are not always clear and in which empathic responses to one </w:t>
      </w:r>
      <w:r w:rsidR="009A78E1" w:rsidRPr="00C516F5">
        <w:rPr>
          <w:rFonts w:ascii="Times New Roman" w:hAnsi="Times New Roman" w:cs="Times New Roman"/>
          <w:sz w:val="24"/>
          <w:szCs w:val="24"/>
        </w:rPr>
        <w:t>member</w:t>
      </w:r>
      <w:r w:rsidR="009A3DF3" w:rsidRPr="00C516F5">
        <w:rPr>
          <w:rFonts w:ascii="Times New Roman" w:hAnsi="Times New Roman" w:cs="Times New Roman"/>
          <w:sz w:val="24"/>
          <w:szCs w:val="24"/>
        </w:rPr>
        <w:t xml:space="preserve"> simultaneously work as empathy </w:t>
      </w:r>
      <w:r w:rsidR="000503D1" w:rsidRPr="00C516F5">
        <w:rPr>
          <w:rFonts w:ascii="Times New Roman" w:hAnsi="Times New Roman" w:cs="Times New Roman"/>
          <w:sz w:val="24"/>
          <w:szCs w:val="24"/>
        </w:rPr>
        <w:t xml:space="preserve">giving and </w:t>
      </w:r>
      <w:r w:rsidR="009A3DF3" w:rsidRPr="00C516F5">
        <w:rPr>
          <w:rFonts w:ascii="Times New Roman" w:hAnsi="Times New Roman" w:cs="Times New Roman"/>
          <w:sz w:val="24"/>
          <w:szCs w:val="24"/>
        </w:rPr>
        <w:t xml:space="preserve">seeking comments aimed at other </w:t>
      </w:r>
      <w:r w:rsidR="00F54AF1" w:rsidRPr="00C516F5">
        <w:rPr>
          <w:rFonts w:ascii="Times New Roman" w:hAnsi="Times New Roman" w:cs="Times New Roman"/>
          <w:sz w:val="24"/>
          <w:szCs w:val="24"/>
        </w:rPr>
        <w:t>members</w:t>
      </w:r>
      <w:r w:rsidR="009A3DF3" w:rsidRPr="00C516F5">
        <w:rPr>
          <w:rFonts w:ascii="Times New Roman" w:hAnsi="Times New Roman" w:cs="Times New Roman"/>
          <w:sz w:val="24"/>
          <w:szCs w:val="24"/>
        </w:rPr>
        <w:t xml:space="preserve">. </w:t>
      </w:r>
      <w:r w:rsidR="00E215B1" w:rsidRPr="00C516F5">
        <w:rPr>
          <w:rFonts w:ascii="Times New Roman" w:hAnsi="Times New Roman" w:cs="Times New Roman"/>
          <w:sz w:val="24"/>
          <w:szCs w:val="24"/>
        </w:rPr>
        <w:t>This is what Herring (1999:</w:t>
      </w:r>
      <w:r w:rsidR="00BF7A5F" w:rsidRPr="00C516F5">
        <w:rPr>
          <w:rFonts w:ascii="Times New Roman" w:hAnsi="Times New Roman" w:cs="Times New Roman"/>
          <w:sz w:val="24"/>
          <w:szCs w:val="24"/>
        </w:rPr>
        <w:t xml:space="preserve"> </w:t>
      </w:r>
      <w:r w:rsidR="00E215B1" w:rsidRPr="00C516F5">
        <w:rPr>
          <w:rFonts w:ascii="Times New Roman" w:hAnsi="Times New Roman" w:cs="Times New Roman"/>
          <w:sz w:val="24"/>
          <w:szCs w:val="24"/>
        </w:rPr>
        <w:t xml:space="preserve">10) would consider a case of “hyperpersonal” (rather than interpersonal) interaction typical of CMC and </w:t>
      </w:r>
      <w:r w:rsidR="009A3DF3" w:rsidRPr="00C516F5">
        <w:rPr>
          <w:rFonts w:ascii="Times New Roman" w:hAnsi="Times New Roman" w:cs="Times New Roman"/>
          <w:sz w:val="24"/>
          <w:szCs w:val="24"/>
        </w:rPr>
        <w:t xml:space="preserve">may </w:t>
      </w:r>
      <w:r w:rsidR="000C6AD1" w:rsidRPr="00C516F5">
        <w:rPr>
          <w:rFonts w:ascii="Times New Roman" w:hAnsi="Times New Roman" w:cs="Times New Roman"/>
          <w:sz w:val="24"/>
          <w:szCs w:val="24"/>
        </w:rPr>
        <w:t>be observed</w:t>
      </w:r>
      <w:r w:rsidR="009A3DF3" w:rsidRPr="00C516F5">
        <w:rPr>
          <w:rFonts w:ascii="Times New Roman" w:hAnsi="Times New Roman" w:cs="Times New Roman"/>
          <w:sz w:val="24"/>
          <w:szCs w:val="24"/>
        </w:rPr>
        <w:t xml:space="preserve"> </w:t>
      </w:r>
      <w:r w:rsidR="000C6AD1" w:rsidRPr="00C516F5">
        <w:rPr>
          <w:rFonts w:ascii="Times New Roman" w:hAnsi="Times New Roman" w:cs="Times New Roman"/>
          <w:sz w:val="24"/>
          <w:szCs w:val="24"/>
        </w:rPr>
        <w:t xml:space="preserve">below </w:t>
      </w:r>
      <w:r w:rsidR="009A3DF3" w:rsidRPr="00C516F5">
        <w:rPr>
          <w:rFonts w:ascii="Times New Roman" w:hAnsi="Times New Roman" w:cs="Times New Roman"/>
          <w:sz w:val="24"/>
          <w:szCs w:val="24"/>
        </w:rPr>
        <w:t xml:space="preserve">in example </w:t>
      </w:r>
      <w:r w:rsidR="0015689F" w:rsidRPr="00C516F5">
        <w:rPr>
          <w:rFonts w:ascii="Times New Roman" w:hAnsi="Times New Roman" w:cs="Times New Roman"/>
          <w:sz w:val="24"/>
          <w:szCs w:val="24"/>
        </w:rPr>
        <w:t xml:space="preserve">40 </w:t>
      </w:r>
      <w:r w:rsidR="007523D6" w:rsidRPr="00C516F5">
        <w:rPr>
          <w:rFonts w:ascii="Times New Roman" w:hAnsi="Times New Roman" w:cs="Times New Roman"/>
          <w:sz w:val="24"/>
          <w:szCs w:val="24"/>
        </w:rPr>
        <w:t>from the October set</w:t>
      </w:r>
      <w:r w:rsidR="000503D1" w:rsidRPr="00C516F5">
        <w:rPr>
          <w:rFonts w:ascii="Times New Roman" w:hAnsi="Times New Roman" w:cs="Times New Roman"/>
          <w:sz w:val="24"/>
          <w:szCs w:val="24"/>
        </w:rPr>
        <w:t xml:space="preserve">. </w:t>
      </w:r>
      <w:r w:rsidR="007523D6" w:rsidRPr="00C516F5">
        <w:rPr>
          <w:rFonts w:ascii="Times New Roman" w:hAnsi="Times New Roman" w:cs="Times New Roman"/>
          <w:sz w:val="24"/>
          <w:szCs w:val="24"/>
        </w:rPr>
        <w:t xml:space="preserve">The CAs </w:t>
      </w:r>
      <w:r w:rsidR="00C305AC" w:rsidRPr="00C516F5">
        <w:rPr>
          <w:rFonts w:ascii="Times New Roman" w:hAnsi="Times New Roman" w:cs="Times New Roman"/>
          <w:sz w:val="24"/>
          <w:szCs w:val="24"/>
        </w:rPr>
        <w:t xml:space="preserve">performed </w:t>
      </w:r>
      <w:r w:rsidR="007523D6" w:rsidRPr="00C516F5">
        <w:rPr>
          <w:rFonts w:ascii="Times New Roman" w:hAnsi="Times New Roman" w:cs="Times New Roman"/>
          <w:sz w:val="24"/>
          <w:szCs w:val="24"/>
        </w:rPr>
        <w:t>are indicated in square brackets</w:t>
      </w:r>
      <w:r w:rsidR="00C305AC" w:rsidRPr="00C516F5">
        <w:rPr>
          <w:rFonts w:ascii="Times New Roman" w:hAnsi="Times New Roman" w:cs="Times New Roman"/>
          <w:sz w:val="24"/>
          <w:szCs w:val="24"/>
        </w:rPr>
        <w:t xml:space="preserve"> and bold font. </w:t>
      </w:r>
      <w:r w:rsidR="000503D1" w:rsidRPr="00C516F5">
        <w:rPr>
          <w:rFonts w:ascii="Times New Roman" w:hAnsi="Times New Roman" w:cs="Times New Roman"/>
          <w:sz w:val="24"/>
          <w:szCs w:val="24"/>
        </w:rPr>
        <w:t xml:space="preserve">The names </w:t>
      </w:r>
      <w:r w:rsidR="009A78E1" w:rsidRPr="00C516F5">
        <w:rPr>
          <w:rFonts w:ascii="Times New Roman" w:hAnsi="Times New Roman" w:cs="Times New Roman"/>
          <w:sz w:val="24"/>
          <w:szCs w:val="24"/>
        </w:rPr>
        <w:t>o</w:t>
      </w:r>
      <w:r w:rsidR="000503D1" w:rsidRPr="00C516F5">
        <w:rPr>
          <w:rFonts w:ascii="Times New Roman" w:hAnsi="Times New Roman" w:cs="Times New Roman"/>
          <w:sz w:val="24"/>
          <w:szCs w:val="24"/>
        </w:rPr>
        <w:t>f the contributors are replaced by letters</w:t>
      </w:r>
      <w:r w:rsidR="009A78E1" w:rsidRPr="00C516F5">
        <w:rPr>
          <w:rFonts w:ascii="Times New Roman" w:hAnsi="Times New Roman" w:cs="Times New Roman"/>
          <w:sz w:val="24"/>
          <w:szCs w:val="24"/>
        </w:rPr>
        <w:t>. T</w:t>
      </w:r>
      <w:r w:rsidR="000503D1" w:rsidRPr="00C516F5">
        <w:rPr>
          <w:rFonts w:ascii="Times New Roman" w:hAnsi="Times New Roman" w:cs="Times New Roman"/>
          <w:sz w:val="24"/>
          <w:szCs w:val="24"/>
        </w:rPr>
        <w:t xml:space="preserve">he comments </w:t>
      </w:r>
      <w:r w:rsidR="009A78E1" w:rsidRPr="00C516F5">
        <w:rPr>
          <w:rFonts w:ascii="Times New Roman" w:hAnsi="Times New Roman" w:cs="Times New Roman"/>
          <w:sz w:val="24"/>
          <w:szCs w:val="24"/>
        </w:rPr>
        <w:t>were</w:t>
      </w:r>
      <w:r w:rsidR="000503D1" w:rsidRPr="00C516F5">
        <w:rPr>
          <w:rFonts w:ascii="Times New Roman" w:hAnsi="Times New Roman" w:cs="Times New Roman"/>
          <w:sz w:val="24"/>
          <w:szCs w:val="24"/>
        </w:rPr>
        <w:t xml:space="preserve"> all sent on the same night:</w:t>
      </w:r>
      <w:r w:rsidR="009A3DF3" w:rsidRPr="00C516F5">
        <w:rPr>
          <w:rFonts w:ascii="Times New Roman" w:hAnsi="Times New Roman" w:cs="Times New Roman"/>
          <w:sz w:val="24"/>
          <w:szCs w:val="24"/>
        </w:rPr>
        <w:t xml:space="preserve">   </w:t>
      </w:r>
    </w:p>
    <w:p w14:paraId="0F166954" w14:textId="77777777" w:rsidR="00DD46CA" w:rsidRPr="00C516F5" w:rsidRDefault="00DD46CA" w:rsidP="005703A6">
      <w:pPr>
        <w:pStyle w:val="ListParagraph"/>
        <w:numPr>
          <w:ilvl w:val="0"/>
          <w:numId w:val="21"/>
        </w:numPr>
        <w:spacing w:line="240" w:lineRule="auto"/>
        <w:ind w:left="709" w:firstLine="0"/>
        <w:rPr>
          <w:rFonts w:ascii="Times New Roman" w:hAnsi="Times New Roman" w:cs="Times New Roman"/>
          <w:sz w:val="24"/>
          <w:szCs w:val="24"/>
        </w:rPr>
      </w:pPr>
      <w:r w:rsidRPr="00C516F5">
        <w:rPr>
          <w:rFonts w:ascii="Times New Roman" w:eastAsia="Times New Roman" w:hAnsi="Times New Roman" w:cs="Times New Roman"/>
          <w:b/>
          <w:szCs w:val="20"/>
          <w:lang w:eastAsia="en-GB"/>
        </w:rPr>
        <w:t>A</w:t>
      </w:r>
      <w:r w:rsidR="00C305AC" w:rsidRPr="00C516F5">
        <w:rPr>
          <w:rFonts w:ascii="Times New Roman" w:eastAsia="Times New Roman" w:hAnsi="Times New Roman" w:cs="Times New Roman"/>
          <w:b/>
          <w:szCs w:val="20"/>
          <w:lang w:eastAsia="en-GB"/>
        </w:rPr>
        <w:t>(1)</w:t>
      </w:r>
      <w:r w:rsidRPr="00C516F5">
        <w:rPr>
          <w:rFonts w:ascii="Times New Roman" w:eastAsia="Times New Roman" w:hAnsi="Times New Roman" w:cs="Times New Roman"/>
          <w:b/>
          <w:szCs w:val="20"/>
          <w:lang w:eastAsia="en-GB"/>
        </w:rPr>
        <w:t xml:space="preserve"> </w:t>
      </w:r>
      <w:r w:rsidR="000503D1" w:rsidRPr="00C516F5">
        <w:rPr>
          <w:rFonts w:ascii="Times New Roman" w:eastAsia="Times New Roman" w:hAnsi="Times New Roman" w:cs="Times New Roman"/>
          <w:b/>
          <w:szCs w:val="20"/>
          <w:lang w:eastAsia="en-GB"/>
        </w:rPr>
        <w:t>[first post</w:t>
      </w:r>
      <w:r w:rsidR="00425F3B" w:rsidRPr="00C516F5">
        <w:rPr>
          <w:rFonts w:ascii="Times New Roman" w:eastAsia="Times New Roman" w:hAnsi="Times New Roman" w:cs="Times New Roman"/>
          <w:b/>
          <w:szCs w:val="20"/>
          <w:lang w:eastAsia="en-GB"/>
        </w:rPr>
        <w:t xml:space="preserve"> 00:</w:t>
      </w:r>
      <w:r w:rsidRPr="00C516F5">
        <w:rPr>
          <w:rFonts w:ascii="Times New Roman" w:eastAsia="Times New Roman" w:hAnsi="Times New Roman" w:cs="Times New Roman"/>
          <w:b/>
          <w:szCs w:val="20"/>
          <w:lang w:eastAsia="en-GB"/>
        </w:rPr>
        <w:t>50)</w:t>
      </w:r>
      <w:r w:rsidRPr="00C516F5">
        <w:rPr>
          <w:rFonts w:ascii="Times New Roman" w:eastAsia="Times New Roman" w:hAnsi="Times New Roman" w:cs="Times New Roman"/>
          <w:szCs w:val="20"/>
          <w:lang w:eastAsia="en-GB"/>
        </w:rPr>
        <w:t>:</w:t>
      </w:r>
      <w:r w:rsidRPr="00C516F5">
        <w:rPr>
          <w:rFonts w:ascii="Times New Roman" w:eastAsia="Times New Roman" w:hAnsi="Times New Roman" w:cs="Times New Roman"/>
          <w:color w:val="FF0000"/>
          <w:szCs w:val="20"/>
          <w:lang w:eastAsia="en-GB"/>
        </w:rPr>
        <w:t xml:space="preserve"> </w:t>
      </w:r>
      <w:r w:rsidRPr="00C516F5">
        <w:rPr>
          <w:rFonts w:ascii="Times New Roman" w:eastAsia="Times New Roman" w:hAnsi="Times New Roman" w:cs="Times New Roman"/>
          <w:szCs w:val="20"/>
          <w:lang w:eastAsia="en-GB"/>
        </w:rPr>
        <w:t xml:space="preserve">Hi, all. </w:t>
      </w:r>
      <w:r w:rsidRPr="00C516F5">
        <w:rPr>
          <w:rFonts w:ascii="Times New Roman" w:eastAsia="Times New Roman" w:hAnsi="Times New Roman" w:cs="Times New Roman"/>
          <w:b/>
          <w:szCs w:val="20"/>
          <w:lang w:eastAsia="en-GB"/>
        </w:rPr>
        <w:t>[greet</w:t>
      </w:r>
      <w:r w:rsidR="00177893" w:rsidRPr="00C516F5">
        <w:rPr>
          <w:rFonts w:ascii="Times New Roman" w:eastAsia="Times New Roman" w:hAnsi="Times New Roman" w:cs="Times New Roman"/>
          <w:b/>
          <w:szCs w:val="20"/>
          <w:lang w:eastAsia="en-GB"/>
        </w:rPr>
        <w:t>ing</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Looking for a little advice. I don’t take any medicines for my diabetes but the one thing that thoroughly confuses me is why my morning glucose level is always high for me? Fortunately I have a great doctor who recognized things early and got me started on a weight/diet controlled program early but I was in denial and faltered over the last year. My most recent A1c was over 8 so I’m not sure what he is going to recommend now. </w:t>
      </w:r>
      <w:r w:rsidR="00177893" w:rsidRPr="00C516F5">
        <w:rPr>
          <w:rFonts w:ascii="Times New Roman" w:eastAsia="Times New Roman" w:hAnsi="Times New Roman" w:cs="Times New Roman"/>
          <w:b/>
          <w:szCs w:val="20"/>
          <w:lang w:eastAsia="en-GB"/>
        </w:rPr>
        <w:t>[advice seeking and experience sharing]</w:t>
      </w:r>
      <w:r w:rsidR="00177893" w:rsidRPr="00C516F5">
        <w:rPr>
          <w:rFonts w:ascii="Times New Roman" w:eastAsia="Times New Roman" w:hAnsi="Times New Roman" w:cs="Times New Roman"/>
          <w:szCs w:val="20"/>
          <w:lang w:eastAsia="en-GB"/>
        </w:rPr>
        <w:t xml:space="preserve"> </w:t>
      </w:r>
      <w:r w:rsidRPr="00C516F5">
        <w:rPr>
          <w:rFonts w:ascii="Times New Roman" w:eastAsia="Times New Roman" w:hAnsi="Times New Roman" w:cs="Times New Roman"/>
          <w:szCs w:val="20"/>
          <w:lang w:eastAsia="en-GB"/>
        </w:rPr>
        <w:t xml:space="preserve">I hope he gives me another chance to self-correct now that I’ve been slapped in the face with the result and will truly face the challenge. </w:t>
      </w:r>
      <w:r w:rsidRPr="00C516F5">
        <w:rPr>
          <w:rFonts w:ascii="Times New Roman" w:eastAsia="Times New Roman" w:hAnsi="Times New Roman" w:cs="Times New Roman"/>
          <w:b/>
          <w:szCs w:val="20"/>
          <w:lang w:eastAsia="en-GB"/>
        </w:rPr>
        <w:t>[</w:t>
      </w:r>
      <w:r w:rsidR="00C305AC" w:rsidRPr="00C516F5">
        <w:rPr>
          <w:rFonts w:ascii="Times New Roman" w:eastAsia="Times New Roman" w:hAnsi="Times New Roman" w:cs="Times New Roman"/>
          <w:b/>
          <w:szCs w:val="20"/>
          <w:lang w:eastAsia="en-GB"/>
        </w:rPr>
        <w:t>e</w:t>
      </w:r>
      <w:r w:rsidR="00177893" w:rsidRPr="00C516F5">
        <w:rPr>
          <w:rFonts w:ascii="Times New Roman" w:eastAsia="Times New Roman" w:hAnsi="Times New Roman" w:cs="Times New Roman"/>
          <w:b/>
          <w:szCs w:val="20"/>
          <w:lang w:eastAsia="en-GB"/>
        </w:rPr>
        <w:t>xpressing feelings</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Any advice or help on how to address the morning glucose? Throughout the day they aren’t bad.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continuing advice seeking and experience sharing]</w:t>
      </w:r>
      <w:r w:rsidRPr="00C516F5">
        <w:rPr>
          <w:rFonts w:ascii="Times New Roman" w:eastAsia="Times New Roman" w:hAnsi="Times New Roman" w:cs="Times New Roman"/>
          <w:b/>
          <w:szCs w:val="20"/>
          <w:lang w:eastAsia="en-GB"/>
        </w:rPr>
        <w:t xml:space="preserve"> </w:t>
      </w:r>
      <w:r w:rsidRPr="00C516F5">
        <w:rPr>
          <w:rFonts w:ascii="Times New Roman" w:eastAsia="Times New Roman" w:hAnsi="Times New Roman" w:cs="Times New Roman"/>
          <w:szCs w:val="20"/>
          <w:lang w:eastAsia="en-GB"/>
        </w:rPr>
        <w:t xml:space="preserve">Thanks in advance!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thanking</w:t>
      </w:r>
      <w:r w:rsidRPr="00C516F5">
        <w:rPr>
          <w:rFonts w:ascii="Times New Roman" w:eastAsia="Times New Roman" w:hAnsi="Times New Roman" w:cs="Times New Roman"/>
          <w:b/>
          <w:szCs w:val="20"/>
          <w:lang w:eastAsia="en-GB"/>
        </w:rPr>
        <w:t>]</w:t>
      </w:r>
    </w:p>
    <w:p w14:paraId="69D37FFF" w14:textId="77777777" w:rsidR="00DD46CA" w:rsidRPr="00C516F5" w:rsidRDefault="00DD46CA" w:rsidP="007523D6">
      <w:pPr>
        <w:spacing w:after="0" w:line="240" w:lineRule="auto"/>
        <w:ind w:left="709"/>
        <w:rPr>
          <w:rFonts w:ascii="Times New Roman" w:eastAsia="Times New Roman" w:hAnsi="Times New Roman" w:cs="Times New Roman"/>
          <w:szCs w:val="20"/>
          <w:lang w:eastAsia="en-GB"/>
        </w:rPr>
      </w:pPr>
      <w:r w:rsidRPr="00C516F5">
        <w:rPr>
          <w:rFonts w:ascii="Times New Roman" w:eastAsia="Times New Roman" w:hAnsi="Times New Roman" w:cs="Times New Roman"/>
          <w:b/>
          <w:szCs w:val="20"/>
          <w:lang w:eastAsia="en-GB"/>
        </w:rPr>
        <w:t>B (01</w:t>
      </w:r>
      <w:r w:rsidR="00425F3B"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b/>
          <w:szCs w:val="20"/>
          <w:lang w:eastAsia="en-GB"/>
        </w:rPr>
        <w:t>04):</w:t>
      </w:r>
      <w:r w:rsidRPr="00C516F5">
        <w:rPr>
          <w:rFonts w:ascii="Times New Roman" w:eastAsia="Times New Roman" w:hAnsi="Times New Roman" w:cs="Times New Roman"/>
          <w:szCs w:val="20"/>
          <w:lang w:eastAsia="en-GB"/>
        </w:rPr>
        <w:t xml:space="preserve"> </w:t>
      </w:r>
      <w:r w:rsidR="00085761" w:rsidRPr="00C516F5">
        <w:rPr>
          <w:rFonts w:ascii="Times New Roman" w:eastAsia="Times New Roman" w:hAnsi="Times New Roman" w:cs="Times New Roman"/>
          <w:szCs w:val="20"/>
          <w:lang w:eastAsia="en-GB"/>
        </w:rPr>
        <w:t>D</w:t>
      </w:r>
      <w:r w:rsidRPr="00C516F5">
        <w:rPr>
          <w:rFonts w:ascii="Times New Roman" w:eastAsia="Times New Roman" w:hAnsi="Times New Roman" w:cs="Times New Roman"/>
          <w:szCs w:val="20"/>
          <w:lang w:eastAsia="en-GB"/>
        </w:rPr>
        <w:t xml:space="preserve">oes your insurance have a nutritionist you can have phone appointments with &amp; mail you info? I just started working </w:t>
      </w:r>
      <w:r w:rsidR="00085761" w:rsidRPr="00C516F5">
        <w:rPr>
          <w:rFonts w:ascii="Times New Roman" w:eastAsia="Times New Roman" w:hAnsi="Times New Roman" w:cs="Times New Roman"/>
          <w:szCs w:val="20"/>
          <w:lang w:eastAsia="en-GB"/>
        </w:rPr>
        <w:t xml:space="preserve">with </w:t>
      </w:r>
      <w:r w:rsidRPr="00C516F5">
        <w:rPr>
          <w:rFonts w:ascii="Times New Roman" w:eastAsia="Times New Roman" w:hAnsi="Times New Roman" w:cs="Times New Roman"/>
          <w:szCs w:val="20"/>
          <w:lang w:eastAsia="en-GB"/>
        </w:rPr>
        <w:t xml:space="preserve">one.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advice giving with experience sharing</w:t>
      </w:r>
      <w:r w:rsidRPr="00C516F5">
        <w:rPr>
          <w:rFonts w:ascii="Times New Roman" w:eastAsia="Times New Roman" w:hAnsi="Times New Roman" w:cs="Times New Roman"/>
          <w:b/>
          <w:szCs w:val="20"/>
          <w:lang w:eastAsia="en-GB"/>
        </w:rPr>
        <w:t>]</w:t>
      </w:r>
    </w:p>
    <w:p w14:paraId="71E25A96" w14:textId="77777777" w:rsidR="00DD46CA" w:rsidRPr="00C516F5" w:rsidRDefault="00DD46CA" w:rsidP="00DD46CA">
      <w:pPr>
        <w:spacing w:after="0" w:line="240" w:lineRule="auto"/>
        <w:rPr>
          <w:rFonts w:ascii="Times New Roman" w:eastAsia="Times New Roman" w:hAnsi="Symbol" w:cs="Times New Roman"/>
          <w:szCs w:val="20"/>
          <w:lang w:eastAsia="en-GB"/>
        </w:rPr>
      </w:pPr>
    </w:p>
    <w:p w14:paraId="13BA1D7D" w14:textId="77777777" w:rsidR="00DD46CA" w:rsidRPr="00C516F5" w:rsidRDefault="00DD46CA" w:rsidP="007523D6">
      <w:pPr>
        <w:spacing w:after="0" w:line="240" w:lineRule="auto"/>
        <w:ind w:left="709"/>
        <w:rPr>
          <w:rFonts w:ascii="Times New Roman" w:eastAsia="Times New Roman" w:hAnsi="Times New Roman" w:cs="Times New Roman"/>
          <w:szCs w:val="20"/>
          <w:lang w:eastAsia="en-GB"/>
        </w:rPr>
      </w:pPr>
      <w:r w:rsidRPr="00C516F5">
        <w:rPr>
          <w:rFonts w:ascii="Times New Roman" w:eastAsia="Times New Roman" w:hAnsi="Symbol" w:cs="Times New Roman"/>
          <w:b/>
          <w:szCs w:val="20"/>
          <w:lang w:eastAsia="en-GB"/>
        </w:rPr>
        <w:t>A</w:t>
      </w:r>
      <w:r w:rsidR="00C305AC" w:rsidRPr="00C516F5">
        <w:rPr>
          <w:rFonts w:ascii="Times New Roman" w:eastAsia="Times New Roman" w:hAnsi="Symbol" w:cs="Times New Roman"/>
          <w:b/>
          <w:szCs w:val="20"/>
          <w:lang w:eastAsia="en-GB"/>
        </w:rPr>
        <w:t>(2)</w:t>
      </w:r>
      <w:r w:rsidRPr="00C516F5">
        <w:rPr>
          <w:rFonts w:ascii="Times New Roman" w:eastAsia="Times New Roman" w:hAnsi="Symbol" w:cs="Times New Roman"/>
          <w:b/>
          <w:szCs w:val="20"/>
          <w:lang w:eastAsia="en-GB"/>
        </w:rPr>
        <w:t xml:space="preserve"> (01</w:t>
      </w:r>
      <w:r w:rsidR="00425F3B" w:rsidRPr="00C516F5">
        <w:rPr>
          <w:rFonts w:ascii="Times New Roman" w:eastAsia="Times New Roman" w:hAnsi="Symbol" w:cs="Times New Roman"/>
          <w:b/>
          <w:szCs w:val="20"/>
          <w:lang w:eastAsia="en-GB"/>
        </w:rPr>
        <w:t>:</w:t>
      </w:r>
      <w:r w:rsidRPr="00C516F5">
        <w:rPr>
          <w:rFonts w:ascii="Times New Roman" w:eastAsia="Times New Roman" w:hAnsi="Symbol" w:cs="Times New Roman"/>
          <w:b/>
          <w:szCs w:val="20"/>
          <w:lang w:eastAsia="en-GB"/>
        </w:rPr>
        <w:t>10)</w:t>
      </w:r>
      <w:r w:rsidRPr="00C516F5">
        <w:rPr>
          <w:rFonts w:ascii="Times New Roman" w:eastAsia="Times New Roman" w:hAnsi="Symbol" w:cs="Times New Roman"/>
          <w:szCs w:val="20"/>
          <w:lang w:eastAsia="en-GB"/>
        </w:rPr>
        <w:t xml:space="preserve">: </w:t>
      </w:r>
      <w:r w:rsidRPr="00C516F5">
        <w:rPr>
          <w:rFonts w:ascii="Times New Roman" w:eastAsia="Times New Roman" w:hAnsi="Times New Roman" w:cs="Times New Roman"/>
          <w:szCs w:val="20"/>
          <w:lang w:eastAsia="en-GB"/>
        </w:rPr>
        <w:t xml:space="preserve">Yes I believe my insurance does pay for a nutritionist. That may be a route for me to take.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accepting advice</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Not really thinking to</w:t>
      </w:r>
      <w:r w:rsidR="000503D1" w:rsidRPr="00C516F5">
        <w:rPr>
          <w:rFonts w:ascii="Times New Roman" w:eastAsia="Times New Roman" w:hAnsi="Times New Roman" w:cs="Times New Roman"/>
          <w:szCs w:val="20"/>
          <w:lang w:eastAsia="en-GB"/>
        </w:rPr>
        <w:t>o</w:t>
      </w:r>
      <w:r w:rsidRPr="00C516F5">
        <w:rPr>
          <w:rFonts w:ascii="Times New Roman" w:eastAsia="Times New Roman" w:hAnsi="Times New Roman" w:cs="Times New Roman"/>
          <w:szCs w:val="20"/>
          <w:lang w:eastAsia="en-GB"/>
        </w:rPr>
        <w:t xml:space="preserve"> clearly tonight since I see my Dr. in the morning and I'm worried about it.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expressing feelings</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Thanks!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thanking</w:t>
      </w:r>
      <w:r w:rsidRPr="00C516F5">
        <w:rPr>
          <w:rFonts w:ascii="Times New Roman" w:eastAsia="Times New Roman" w:hAnsi="Times New Roman" w:cs="Times New Roman"/>
          <w:b/>
          <w:szCs w:val="20"/>
          <w:lang w:eastAsia="en-GB"/>
        </w:rPr>
        <w:t>]</w:t>
      </w:r>
    </w:p>
    <w:p w14:paraId="6609F496" w14:textId="77777777" w:rsidR="00DD46CA" w:rsidRPr="00C516F5" w:rsidRDefault="00DD46CA" w:rsidP="00DD46CA">
      <w:pPr>
        <w:spacing w:after="0" w:line="240" w:lineRule="auto"/>
        <w:rPr>
          <w:rFonts w:ascii="Times New Roman" w:eastAsia="Times New Roman" w:hAnsi="Symbol" w:cs="Times New Roman"/>
          <w:szCs w:val="20"/>
          <w:lang w:eastAsia="en-GB"/>
        </w:rPr>
      </w:pPr>
    </w:p>
    <w:p w14:paraId="26F916D4" w14:textId="77777777" w:rsidR="00DD46CA" w:rsidRPr="00C516F5" w:rsidRDefault="00DD46CA" w:rsidP="007523D6">
      <w:pPr>
        <w:spacing w:after="0" w:line="240" w:lineRule="auto"/>
        <w:ind w:left="709"/>
        <w:rPr>
          <w:rFonts w:ascii="Times New Roman" w:eastAsia="Times New Roman" w:hAnsi="Times New Roman" w:cs="Times New Roman"/>
          <w:szCs w:val="20"/>
          <w:lang w:eastAsia="en-GB"/>
        </w:rPr>
      </w:pPr>
      <w:r w:rsidRPr="00C516F5">
        <w:rPr>
          <w:rFonts w:ascii="Times New Roman" w:eastAsia="Times New Roman" w:hAnsi="Symbol" w:cs="Times New Roman"/>
          <w:b/>
          <w:szCs w:val="20"/>
          <w:lang w:eastAsia="en-GB"/>
        </w:rPr>
        <w:t>C</w:t>
      </w:r>
      <w:r w:rsidR="00085761" w:rsidRPr="00C516F5">
        <w:rPr>
          <w:rFonts w:ascii="Times New Roman" w:eastAsia="Times New Roman" w:hAnsi="Symbol" w:cs="Times New Roman"/>
          <w:b/>
          <w:szCs w:val="20"/>
          <w:lang w:eastAsia="en-GB"/>
        </w:rPr>
        <w:t xml:space="preserve"> (01</w:t>
      </w:r>
      <w:r w:rsidR="00425F3B" w:rsidRPr="00C516F5">
        <w:rPr>
          <w:rFonts w:ascii="Times New Roman" w:eastAsia="Times New Roman" w:hAnsi="Symbol" w:cs="Times New Roman"/>
          <w:b/>
          <w:szCs w:val="20"/>
          <w:lang w:eastAsia="en-GB"/>
        </w:rPr>
        <w:t>:</w:t>
      </w:r>
      <w:r w:rsidR="00085761" w:rsidRPr="00C516F5">
        <w:rPr>
          <w:rFonts w:ascii="Times New Roman" w:eastAsia="Times New Roman" w:hAnsi="Symbol" w:cs="Times New Roman"/>
          <w:b/>
          <w:szCs w:val="20"/>
          <w:lang w:eastAsia="en-GB"/>
        </w:rPr>
        <w:t>40)</w:t>
      </w:r>
      <w:r w:rsidR="00085761" w:rsidRPr="00C516F5">
        <w:rPr>
          <w:rFonts w:ascii="Times New Roman" w:eastAsia="Times New Roman" w:hAnsi="Symbol" w:cs="Times New Roman"/>
          <w:szCs w:val="20"/>
          <w:lang w:eastAsia="en-GB"/>
        </w:rPr>
        <w:t xml:space="preserve">: </w:t>
      </w:r>
      <w:r w:rsidRPr="00C516F5">
        <w:rPr>
          <w:rFonts w:ascii="Times New Roman" w:eastAsia="Times New Roman" w:hAnsi="Times New Roman" w:cs="Times New Roman"/>
          <w:szCs w:val="20"/>
          <w:lang w:eastAsia="en-GB"/>
        </w:rPr>
        <w:t xml:space="preserve">Low carbs and you probably need metformin to help decrease the amount of glucose released by the liver.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bare advice giving</w:t>
      </w:r>
      <w:r w:rsidRPr="00C516F5">
        <w:rPr>
          <w:rFonts w:ascii="Times New Roman" w:eastAsia="Times New Roman" w:hAnsi="Times New Roman" w:cs="Times New Roman"/>
          <w:b/>
          <w:szCs w:val="20"/>
          <w:lang w:eastAsia="en-GB"/>
        </w:rPr>
        <w:t>]</w:t>
      </w:r>
    </w:p>
    <w:p w14:paraId="3CED91EA" w14:textId="77777777" w:rsidR="00436347" w:rsidRPr="00C516F5" w:rsidRDefault="00436347" w:rsidP="00DD46CA">
      <w:pPr>
        <w:spacing w:after="0" w:line="240" w:lineRule="auto"/>
        <w:rPr>
          <w:rFonts w:ascii="Times New Roman" w:eastAsia="Times New Roman" w:hAnsi="Symbol" w:cs="Times New Roman"/>
          <w:szCs w:val="20"/>
          <w:lang w:eastAsia="en-GB"/>
        </w:rPr>
      </w:pPr>
    </w:p>
    <w:p w14:paraId="0103A21E" w14:textId="77777777" w:rsidR="00DD46CA" w:rsidRPr="00C516F5" w:rsidRDefault="00DD46CA" w:rsidP="007523D6">
      <w:pPr>
        <w:spacing w:after="0" w:line="240" w:lineRule="auto"/>
        <w:ind w:left="709"/>
        <w:rPr>
          <w:rFonts w:ascii="Times New Roman" w:eastAsia="Times New Roman" w:hAnsi="Times New Roman" w:cs="Times New Roman"/>
          <w:szCs w:val="20"/>
          <w:lang w:eastAsia="en-GB"/>
        </w:rPr>
      </w:pPr>
      <w:r w:rsidRPr="00C516F5">
        <w:rPr>
          <w:rFonts w:ascii="Times New Roman" w:eastAsia="Times New Roman" w:hAnsi="Symbol" w:cs="Times New Roman"/>
          <w:b/>
          <w:szCs w:val="20"/>
          <w:lang w:eastAsia="en-GB"/>
        </w:rPr>
        <w:lastRenderedPageBreak/>
        <w:t>D</w:t>
      </w:r>
      <w:r w:rsidR="00425F3B" w:rsidRPr="00C516F5">
        <w:rPr>
          <w:rFonts w:ascii="Times New Roman" w:eastAsia="Times New Roman" w:hAnsi="Symbol" w:cs="Times New Roman"/>
          <w:b/>
          <w:szCs w:val="20"/>
          <w:lang w:eastAsia="en-GB"/>
        </w:rPr>
        <w:t xml:space="preserve"> (01:</w:t>
      </w:r>
      <w:r w:rsidR="00436347" w:rsidRPr="00C516F5">
        <w:rPr>
          <w:rFonts w:ascii="Times New Roman" w:eastAsia="Times New Roman" w:hAnsi="Symbol" w:cs="Times New Roman"/>
          <w:b/>
          <w:szCs w:val="20"/>
          <w:lang w:eastAsia="en-GB"/>
        </w:rPr>
        <w:t>41):</w:t>
      </w:r>
      <w:r w:rsidR="00436347" w:rsidRPr="00C516F5">
        <w:rPr>
          <w:rFonts w:ascii="Times New Roman" w:eastAsia="Times New Roman" w:hAnsi="Symbol" w:cs="Times New Roman"/>
          <w:szCs w:val="20"/>
          <w:lang w:eastAsia="en-GB"/>
        </w:rPr>
        <w:t xml:space="preserve"> </w:t>
      </w:r>
      <w:r w:rsidRPr="00C516F5">
        <w:rPr>
          <w:rFonts w:ascii="Times New Roman" w:eastAsia="Times New Roman" w:hAnsi="Times New Roman" w:cs="Times New Roman"/>
          <w:szCs w:val="20"/>
          <w:lang w:eastAsia="en-GB"/>
        </w:rPr>
        <w:t xml:space="preserve">It's called dawn phenomenon. Only way I can control it is long acting evening insulin injection.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information giving with experience sharing</w:t>
      </w:r>
      <w:r w:rsidRPr="00C516F5">
        <w:rPr>
          <w:rFonts w:ascii="Times New Roman" w:eastAsia="Times New Roman" w:hAnsi="Times New Roman" w:cs="Times New Roman"/>
          <w:b/>
          <w:szCs w:val="20"/>
          <w:lang w:eastAsia="en-GB"/>
        </w:rPr>
        <w:t>]</w:t>
      </w:r>
    </w:p>
    <w:p w14:paraId="036EFFCA" w14:textId="77777777" w:rsidR="00DD46CA" w:rsidRPr="00C516F5" w:rsidRDefault="00DD46CA" w:rsidP="00DD46CA">
      <w:pPr>
        <w:spacing w:after="0" w:line="240" w:lineRule="auto"/>
        <w:rPr>
          <w:rFonts w:ascii="Times New Roman" w:eastAsia="Times New Roman" w:hAnsi="Times New Roman" w:cs="Times New Roman"/>
          <w:szCs w:val="20"/>
          <w:lang w:eastAsia="en-GB"/>
        </w:rPr>
      </w:pPr>
    </w:p>
    <w:p w14:paraId="5457A646" w14:textId="77777777" w:rsidR="00DD46CA" w:rsidRPr="00C516F5" w:rsidRDefault="00DD46CA" w:rsidP="007523D6">
      <w:pPr>
        <w:spacing w:after="0" w:line="240" w:lineRule="auto"/>
        <w:ind w:left="709"/>
        <w:rPr>
          <w:rFonts w:ascii="Times New Roman" w:eastAsia="Times New Roman" w:hAnsi="Times New Roman" w:cs="Times New Roman"/>
          <w:b/>
          <w:szCs w:val="20"/>
          <w:lang w:eastAsia="en-GB"/>
        </w:rPr>
      </w:pPr>
      <w:r w:rsidRPr="00C516F5">
        <w:rPr>
          <w:rFonts w:ascii="Times New Roman" w:eastAsia="Times New Roman" w:hAnsi="Symbol" w:cs="Times New Roman"/>
          <w:b/>
          <w:szCs w:val="20"/>
          <w:lang w:eastAsia="en-GB"/>
        </w:rPr>
        <w:t>E</w:t>
      </w:r>
      <w:r w:rsidR="00425F3B" w:rsidRPr="00C516F5">
        <w:rPr>
          <w:rFonts w:ascii="Times New Roman" w:eastAsia="Times New Roman" w:hAnsi="Symbol" w:cs="Times New Roman"/>
          <w:b/>
          <w:szCs w:val="20"/>
          <w:lang w:eastAsia="en-GB"/>
        </w:rPr>
        <w:t xml:space="preserve"> (01:</w:t>
      </w:r>
      <w:r w:rsidR="00436347" w:rsidRPr="00C516F5">
        <w:rPr>
          <w:rFonts w:ascii="Times New Roman" w:eastAsia="Times New Roman" w:hAnsi="Symbol" w:cs="Times New Roman"/>
          <w:b/>
          <w:szCs w:val="20"/>
          <w:lang w:eastAsia="en-GB"/>
        </w:rPr>
        <w:t>44)</w:t>
      </w:r>
      <w:r w:rsidR="00436347" w:rsidRPr="00C516F5">
        <w:rPr>
          <w:rFonts w:ascii="Times New Roman" w:eastAsia="Times New Roman" w:hAnsi="Symbol" w:cs="Times New Roman"/>
          <w:szCs w:val="20"/>
          <w:lang w:eastAsia="en-GB"/>
        </w:rPr>
        <w:t xml:space="preserve"> </w:t>
      </w:r>
      <w:r w:rsidRPr="00C516F5">
        <w:rPr>
          <w:rFonts w:ascii="Times New Roman" w:eastAsia="Times New Roman" w:hAnsi="Times New Roman" w:cs="Times New Roman"/>
          <w:szCs w:val="20"/>
          <w:lang w:eastAsia="en-GB"/>
        </w:rPr>
        <w:t>I too am able to control mine through diet and exercise</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sharing similar experience</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it isn't easy...took me a little time to figure it all out. But now I see my levels rising</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expressing encouragement</w:t>
      </w:r>
      <w:r w:rsidRPr="00C516F5">
        <w:rPr>
          <w:rFonts w:ascii="Times New Roman" w:eastAsia="Times New Roman" w:hAnsi="Times New Roman" w:cs="Times New Roman"/>
          <w:b/>
          <w:szCs w:val="20"/>
          <w:lang w:eastAsia="en-GB"/>
        </w:rPr>
        <w:t xml:space="preserve">] </w:t>
      </w:r>
      <w:r w:rsidRPr="00C516F5">
        <w:rPr>
          <w:rFonts w:ascii="Times New Roman" w:eastAsia="Times New Roman" w:hAnsi="Times New Roman" w:cs="Times New Roman"/>
          <w:szCs w:val="20"/>
          <w:lang w:eastAsia="en-GB"/>
        </w:rPr>
        <w:t xml:space="preserve">you must remember this is a progressive disease and sometimes no matter what we do we just can't get the numbers we want.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 xml:space="preserve">further </w:t>
      </w:r>
      <w:r w:rsidRPr="00C516F5">
        <w:rPr>
          <w:rFonts w:ascii="Times New Roman" w:eastAsia="Times New Roman" w:hAnsi="Times New Roman" w:cs="Times New Roman"/>
          <w:b/>
          <w:szCs w:val="20"/>
          <w:lang w:eastAsia="en-GB"/>
        </w:rPr>
        <w:t>enc</w:t>
      </w:r>
      <w:r w:rsidR="00177893" w:rsidRPr="00C516F5">
        <w:rPr>
          <w:rFonts w:ascii="Times New Roman" w:eastAsia="Times New Roman" w:hAnsi="Times New Roman" w:cs="Times New Roman"/>
          <w:b/>
          <w:szCs w:val="20"/>
          <w:lang w:eastAsia="en-GB"/>
        </w:rPr>
        <w:t>ouragement</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Seeing a nutritionist is a great place to start! </w:t>
      </w:r>
      <w:r w:rsidRPr="00C516F5">
        <w:rPr>
          <w:rFonts w:ascii="Times New Roman" w:eastAsia="Times New Roman" w:hAnsi="Times New Roman" w:cs="Times New Roman"/>
          <w:b/>
          <w:szCs w:val="20"/>
          <w:lang w:eastAsia="en-GB"/>
        </w:rPr>
        <w:t>[pr</w:t>
      </w:r>
      <w:r w:rsidR="00177893" w:rsidRPr="00C516F5">
        <w:rPr>
          <w:rFonts w:ascii="Times New Roman" w:eastAsia="Times New Roman" w:hAnsi="Times New Roman" w:cs="Times New Roman"/>
          <w:b/>
          <w:szCs w:val="20"/>
          <w:lang w:eastAsia="en-GB"/>
        </w:rPr>
        <w:t>aising B</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Good luck to you. </w:t>
      </w:r>
      <w:r w:rsidRPr="00C516F5">
        <w:rPr>
          <w:rFonts w:ascii="Times New Roman" w:eastAsia="Times New Roman" w:hAnsi="Times New Roman" w:cs="Times New Roman"/>
          <w:b/>
          <w:szCs w:val="20"/>
          <w:lang w:eastAsia="en-GB"/>
        </w:rPr>
        <w:t>[sym</w:t>
      </w:r>
      <w:r w:rsidR="00177893" w:rsidRPr="00C516F5">
        <w:rPr>
          <w:rFonts w:ascii="Times New Roman" w:eastAsia="Times New Roman" w:hAnsi="Times New Roman" w:cs="Times New Roman"/>
          <w:b/>
          <w:szCs w:val="20"/>
          <w:lang w:eastAsia="en-GB"/>
        </w:rPr>
        <w:t>pathy</w:t>
      </w:r>
      <w:r w:rsidRPr="00C516F5">
        <w:rPr>
          <w:rFonts w:ascii="Times New Roman" w:eastAsia="Times New Roman" w:hAnsi="Times New Roman" w:cs="Times New Roman"/>
          <w:b/>
          <w:szCs w:val="20"/>
          <w:lang w:eastAsia="en-GB"/>
        </w:rPr>
        <w:t>]</w:t>
      </w:r>
    </w:p>
    <w:p w14:paraId="4192B21D" w14:textId="77777777" w:rsidR="00436347" w:rsidRPr="00C516F5" w:rsidRDefault="00436347" w:rsidP="00DD46CA">
      <w:pPr>
        <w:spacing w:after="0" w:line="240" w:lineRule="auto"/>
        <w:rPr>
          <w:rFonts w:ascii="Times New Roman" w:eastAsia="Times New Roman" w:hAnsi="Symbol" w:cs="Times New Roman"/>
          <w:szCs w:val="20"/>
          <w:lang w:eastAsia="en-GB"/>
        </w:rPr>
      </w:pPr>
    </w:p>
    <w:p w14:paraId="33C7E597" w14:textId="77777777" w:rsidR="00DD46CA" w:rsidRPr="00C516F5" w:rsidRDefault="00DD46CA" w:rsidP="007523D6">
      <w:pPr>
        <w:spacing w:after="0" w:line="240" w:lineRule="auto"/>
        <w:ind w:left="709"/>
        <w:rPr>
          <w:rFonts w:ascii="Times New Roman" w:eastAsia="Times New Roman" w:hAnsi="Times New Roman" w:cs="Times New Roman"/>
          <w:szCs w:val="20"/>
          <w:lang w:eastAsia="en-GB"/>
        </w:rPr>
      </w:pPr>
      <w:r w:rsidRPr="00C516F5">
        <w:rPr>
          <w:rFonts w:ascii="Times New Roman" w:eastAsia="Times New Roman" w:hAnsi="Symbol" w:cs="Times New Roman"/>
          <w:b/>
          <w:szCs w:val="20"/>
          <w:lang w:eastAsia="en-GB"/>
        </w:rPr>
        <w:t>F</w:t>
      </w:r>
      <w:r w:rsidR="00436347" w:rsidRPr="00C516F5">
        <w:rPr>
          <w:rFonts w:ascii="Times New Roman" w:eastAsia="Times New Roman" w:hAnsi="Symbol" w:cs="Times New Roman"/>
          <w:b/>
          <w:szCs w:val="20"/>
          <w:lang w:eastAsia="en-GB"/>
        </w:rPr>
        <w:t xml:space="preserve"> (01:53)</w:t>
      </w:r>
      <w:r w:rsidR="00436347" w:rsidRPr="00C516F5">
        <w:rPr>
          <w:rFonts w:ascii="Times New Roman" w:eastAsia="Times New Roman" w:hAnsi="Symbol" w:cs="Times New Roman"/>
          <w:szCs w:val="20"/>
          <w:lang w:eastAsia="en-GB"/>
        </w:rPr>
        <w:t xml:space="preserve"> </w:t>
      </w:r>
      <w:r w:rsidRPr="00C516F5">
        <w:rPr>
          <w:rFonts w:ascii="Times New Roman" w:eastAsia="Times New Roman" w:hAnsi="Times New Roman" w:cs="Times New Roman"/>
          <w:szCs w:val="20"/>
          <w:lang w:eastAsia="en-GB"/>
        </w:rPr>
        <w:t xml:space="preserve">Definitely dawn phenomenon... </w:t>
      </w:r>
      <w:r w:rsidRPr="00C516F5">
        <w:rPr>
          <w:rFonts w:ascii="Times New Roman" w:eastAsia="Times New Roman" w:hAnsi="Times New Roman" w:cs="Times New Roman"/>
          <w:b/>
          <w:szCs w:val="20"/>
          <w:lang w:eastAsia="en-GB"/>
        </w:rPr>
        <w:t>[</w:t>
      </w:r>
      <w:r w:rsidR="00C305AC" w:rsidRPr="00C516F5">
        <w:rPr>
          <w:rFonts w:ascii="Times New Roman" w:eastAsia="Times New Roman" w:hAnsi="Times New Roman" w:cs="Times New Roman"/>
          <w:b/>
          <w:szCs w:val="20"/>
          <w:lang w:eastAsia="en-GB"/>
        </w:rPr>
        <w:t>a</w:t>
      </w:r>
      <w:r w:rsidRPr="00C516F5">
        <w:rPr>
          <w:rFonts w:ascii="Times New Roman" w:eastAsia="Times New Roman" w:hAnsi="Times New Roman" w:cs="Times New Roman"/>
          <w:b/>
          <w:szCs w:val="20"/>
          <w:lang w:eastAsia="en-GB"/>
        </w:rPr>
        <w:t xml:space="preserve">greeing with </w:t>
      </w:r>
      <w:r w:rsidR="00177893" w:rsidRPr="00C516F5">
        <w:rPr>
          <w:rFonts w:ascii="Times New Roman" w:eastAsia="Times New Roman" w:hAnsi="Times New Roman" w:cs="Times New Roman"/>
          <w:b/>
          <w:szCs w:val="20"/>
          <w:lang w:eastAsia="en-GB"/>
        </w:rPr>
        <w:t>D</w:t>
      </w:r>
      <w:r w:rsidRPr="00C516F5">
        <w:rPr>
          <w:rFonts w:ascii="Times New Roman" w:eastAsia="Times New Roman" w:hAnsi="Times New Roman" w:cs="Times New Roman"/>
          <w:b/>
          <w:szCs w:val="20"/>
          <w:lang w:eastAsia="en-GB"/>
        </w:rPr>
        <w:t xml:space="preserve">’s </w:t>
      </w:r>
      <w:r w:rsidR="00177893" w:rsidRPr="00C516F5">
        <w:rPr>
          <w:rFonts w:ascii="Times New Roman" w:eastAsia="Times New Roman" w:hAnsi="Times New Roman" w:cs="Times New Roman"/>
          <w:b/>
          <w:szCs w:val="20"/>
          <w:lang w:eastAsia="en-GB"/>
        </w:rPr>
        <w:t>information</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Wish I could with diet n exercise. </w:t>
      </w:r>
      <w:r w:rsidRPr="00C516F5">
        <w:rPr>
          <w:rFonts w:ascii="Times New Roman" w:eastAsia="Times New Roman" w:hAnsi="Times New Roman" w:cs="Times New Roman"/>
          <w:b/>
          <w:szCs w:val="20"/>
          <w:lang w:eastAsia="en-GB"/>
        </w:rPr>
        <w:t>[</w:t>
      </w:r>
      <w:r w:rsidR="00425F3B" w:rsidRPr="00C516F5">
        <w:rPr>
          <w:rFonts w:ascii="Times New Roman" w:eastAsia="Times New Roman" w:hAnsi="Times New Roman" w:cs="Times New Roman"/>
          <w:b/>
          <w:szCs w:val="20"/>
          <w:lang w:eastAsia="en-GB"/>
        </w:rPr>
        <w:t xml:space="preserve">expressing </w:t>
      </w:r>
      <w:r w:rsidR="00177893" w:rsidRPr="00C516F5">
        <w:rPr>
          <w:rFonts w:ascii="Times New Roman" w:eastAsia="Times New Roman" w:hAnsi="Times New Roman" w:cs="Times New Roman"/>
          <w:b/>
          <w:szCs w:val="20"/>
          <w:lang w:eastAsia="en-GB"/>
        </w:rPr>
        <w:t>feelings</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Did long acting insulin alone for a bit, then had to add mealtime insulin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information giving with experience sharing</w:t>
      </w:r>
      <w:r w:rsidRPr="00C516F5">
        <w:rPr>
          <w:rFonts w:ascii="Times New Roman" w:eastAsia="Times New Roman" w:hAnsi="Times New Roman" w:cs="Times New Roman"/>
          <w:b/>
          <w:szCs w:val="20"/>
          <w:lang w:eastAsia="en-GB"/>
        </w:rPr>
        <w:t>]</w:t>
      </w:r>
    </w:p>
    <w:p w14:paraId="16BFB0A5" w14:textId="77777777" w:rsidR="00436347" w:rsidRPr="00C516F5" w:rsidRDefault="00436347" w:rsidP="00DD46CA">
      <w:pPr>
        <w:spacing w:after="0" w:line="240" w:lineRule="auto"/>
        <w:rPr>
          <w:rFonts w:ascii="Times New Roman" w:eastAsia="Times New Roman" w:hAnsi="Times New Roman" w:cs="Times New Roman"/>
          <w:szCs w:val="20"/>
          <w:lang w:eastAsia="en-GB"/>
        </w:rPr>
      </w:pPr>
    </w:p>
    <w:p w14:paraId="52E854CD" w14:textId="77777777" w:rsidR="00DD46CA" w:rsidRPr="00C516F5" w:rsidRDefault="00DD46CA" w:rsidP="007523D6">
      <w:pPr>
        <w:spacing w:after="0" w:line="240" w:lineRule="auto"/>
        <w:ind w:left="709"/>
        <w:rPr>
          <w:rFonts w:ascii="Times New Roman" w:eastAsia="Times New Roman" w:hAnsi="Times New Roman" w:cs="Times New Roman"/>
          <w:szCs w:val="20"/>
          <w:lang w:eastAsia="en-GB"/>
        </w:rPr>
      </w:pPr>
      <w:r w:rsidRPr="00C516F5">
        <w:rPr>
          <w:rFonts w:ascii="Times New Roman" w:eastAsia="Times New Roman" w:hAnsi="Times New Roman" w:cs="Times New Roman"/>
          <w:b/>
          <w:szCs w:val="20"/>
          <w:lang w:eastAsia="en-GB"/>
        </w:rPr>
        <w:t>G</w:t>
      </w:r>
      <w:r w:rsidR="00425F3B" w:rsidRPr="00C516F5">
        <w:rPr>
          <w:rFonts w:ascii="Times New Roman" w:eastAsia="Times New Roman" w:hAnsi="Times New Roman" w:cs="Times New Roman"/>
          <w:b/>
          <w:szCs w:val="20"/>
          <w:lang w:eastAsia="en-GB"/>
        </w:rPr>
        <w:t xml:space="preserve"> (01:</w:t>
      </w:r>
      <w:r w:rsidR="00436347" w:rsidRPr="00C516F5">
        <w:rPr>
          <w:rFonts w:ascii="Times New Roman" w:eastAsia="Times New Roman" w:hAnsi="Times New Roman" w:cs="Times New Roman"/>
          <w:b/>
          <w:szCs w:val="20"/>
          <w:lang w:eastAsia="en-GB"/>
        </w:rPr>
        <w:t>55):</w:t>
      </w:r>
      <w:r w:rsidRPr="00C516F5">
        <w:rPr>
          <w:rFonts w:ascii="Times New Roman" w:eastAsia="Times New Roman" w:hAnsi="Times New Roman" w:cs="Times New Roman"/>
          <w:szCs w:val="20"/>
          <w:lang w:eastAsia="en-GB"/>
        </w:rPr>
        <w:t xml:space="preserve"> Your A1C at 8 means your sugar levels are almost 200 daily. Low-carbs, low fats, low sugars etc. Once you get that A1C down, diet and exercise might be all you need. Awareness is the key.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 xml:space="preserve">bare </w:t>
      </w:r>
      <w:r w:rsidRPr="00C516F5">
        <w:rPr>
          <w:rFonts w:ascii="Times New Roman" w:eastAsia="Times New Roman" w:hAnsi="Times New Roman" w:cs="Times New Roman"/>
          <w:b/>
          <w:szCs w:val="20"/>
          <w:lang w:eastAsia="en-GB"/>
        </w:rPr>
        <w:t>info</w:t>
      </w:r>
      <w:r w:rsidR="00177893" w:rsidRPr="00C516F5">
        <w:rPr>
          <w:rFonts w:ascii="Times New Roman" w:eastAsia="Times New Roman" w:hAnsi="Times New Roman" w:cs="Times New Roman"/>
          <w:b/>
          <w:szCs w:val="20"/>
          <w:lang w:eastAsia="en-GB"/>
        </w:rPr>
        <w:t>rmation</w:t>
      </w:r>
      <w:r w:rsidRPr="00C516F5">
        <w:rPr>
          <w:rFonts w:ascii="Times New Roman" w:eastAsia="Times New Roman" w:hAnsi="Times New Roman" w:cs="Times New Roman"/>
          <w:b/>
          <w:szCs w:val="20"/>
          <w:lang w:eastAsia="en-GB"/>
        </w:rPr>
        <w:t>]</w:t>
      </w:r>
      <w:r w:rsidRPr="00C516F5">
        <w:rPr>
          <w:rFonts w:ascii="Times New Roman" w:eastAsia="Times New Roman" w:hAnsi="Times New Roman" w:cs="Times New Roman"/>
          <w:szCs w:val="20"/>
          <w:lang w:eastAsia="en-GB"/>
        </w:rPr>
        <w:t xml:space="preserve"> I blew it. I am paying now with nerve damage, and all diabetic damage is irreversible</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 xml:space="preserve">disclosing negative </w:t>
      </w:r>
      <w:r w:rsidR="007523D6" w:rsidRPr="00C516F5">
        <w:rPr>
          <w:rFonts w:ascii="Times New Roman" w:eastAsia="Times New Roman" w:hAnsi="Times New Roman" w:cs="Times New Roman"/>
          <w:b/>
          <w:szCs w:val="20"/>
          <w:lang w:eastAsia="en-GB"/>
        </w:rPr>
        <w:t>circumstances</w:t>
      </w:r>
      <w:r w:rsidRPr="00C516F5">
        <w:rPr>
          <w:rFonts w:ascii="Times New Roman" w:eastAsia="Times New Roman" w:hAnsi="Times New Roman" w:cs="Times New Roman"/>
          <w:b/>
          <w:szCs w:val="20"/>
          <w:lang w:eastAsia="en-GB"/>
        </w:rPr>
        <w:t>]</w:t>
      </w:r>
    </w:p>
    <w:p w14:paraId="360A126B" w14:textId="77777777" w:rsidR="00436347" w:rsidRPr="00C516F5" w:rsidRDefault="00436347" w:rsidP="00DD46CA">
      <w:pPr>
        <w:spacing w:after="0" w:line="240" w:lineRule="auto"/>
        <w:rPr>
          <w:rFonts w:ascii="Times New Roman" w:eastAsia="Times New Roman" w:hAnsi="Times New Roman" w:cs="Times New Roman"/>
          <w:szCs w:val="20"/>
          <w:lang w:eastAsia="en-GB"/>
        </w:rPr>
      </w:pPr>
    </w:p>
    <w:p w14:paraId="3B715376" w14:textId="77777777" w:rsidR="00DD46CA" w:rsidRPr="00C516F5" w:rsidRDefault="00DD46CA" w:rsidP="007523D6">
      <w:pPr>
        <w:spacing w:after="0" w:line="240" w:lineRule="auto"/>
        <w:ind w:left="709"/>
        <w:rPr>
          <w:rFonts w:ascii="Times New Roman" w:eastAsia="Times New Roman" w:hAnsi="Times New Roman" w:cs="Times New Roman"/>
          <w:b/>
          <w:szCs w:val="20"/>
          <w:lang w:eastAsia="en-GB"/>
        </w:rPr>
      </w:pPr>
      <w:r w:rsidRPr="00C516F5">
        <w:rPr>
          <w:rFonts w:ascii="Times New Roman" w:eastAsia="Times New Roman" w:hAnsi="Times New Roman" w:cs="Times New Roman"/>
          <w:b/>
          <w:szCs w:val="20"/>
          <w:lang w:eastAsia="en-GB"/>
        </w:rPr>
        <w:t xml:space="preserve">H </w:t>
      </w:r>
      <w:r w:rsidR="00425F3B" w:rsidRPr="00C516F5">
        <w:rPr>
          <w:rFonts w:ascii="Times New Roman" w:eastAsia="Times New Roman" w:hAnsi="Times New Roman" w:cs="Times New Roman"/>
          <w:b/>
          <w:szCs w:val="20"/>
          <w:lang w:eastAsia="en-GB"/>
        </w:rPr>
        <w:t>(02:</w:t>
      </w:r>
      <w:r w:rsidR="00436347" w:rsidRPr="00C516F5">
        <w:rPr>
          <w:rFonts w:ascii="Times New Roman" w:eastAsia="Times New Roman" w:hAnsi="Times New Roman" w:cs="Times New Roman"/>
          <w:b/>
          <w:szCs w:val="20"/>
          <w:lang w:eastAsia="en-GB"/>
        </w:rPr>
        <w:t>05):</w:t>
      </w:r>
      <w:r w:rsidRPr="00C516F5">
        <w:rPr>
          <w:rFonts w:ascii="Times New Roman" w:eastAsia="Times New Roman" w:hAnsi="Times New Roman" w:cs="Times New Roman"/>
          <w:szCs w:val="20"/>
          <w:lang w:eastAsia="en-GB"/>
        </w:rPr>
        <w:t xml:space="preserve"> I started having my husband eat two cinnamon graham crackers it lowered his blood sugar 10 points cinnamon is great for </w:t>
      </w:r>
      <w:r w:rsidR="00C305AC" w:rsidRPr="00C516F5">
        <w:rPr>
          <w:rFonts w:ascii="Times New Roman" w:eastAsia="Times New Roman" w:hAnsi="Times New Roman" w:cs="Times New Roman"/>
          <w:szCs w:val="20"/>
          <w:lang w:eastAsia="en-GB"/>
        </w:rPr>
        <w:t>levelling</w:t>
      </w:r>
      <w:r w:rsidRPr="00C516F5">
        <w:rPr>
          <w:rFonts w:ascii="Times New Roman" w:eastAsia="Times New Roman" w:hAnsi="Times New Roman" w:cs="Times New Roman"/>
          <w:szCs w:val="20"/>
          <w:lang w:eastAsia="en-GB"/>
        </w:rPr>
        <w:t xml:space="preserve"> blood sugar out. </w:t>
      </w:r>
      <w:r w:rsidRPr="00C516F5">
        <w:rPr>
          <w:rFonts w:ascii="Times New Roman" w:eastAsia="Times New Roman" w:hAnsi="Times New Roman" w:cs="Times New Roman"/>
          <w:b/>
          <w:szCs w:val="20"/>
          <w:lang w:eastAsia="en-GB"/>
        </w:rPr>
        <w:t>[</w:t>
      </w:r>
      <w:r w:rsidR="00177893" w:rsidRPr="00C516F5">
        <w:rPr>
          <w:rFonts w:ascii="Times New Roman" w:eastAsia="Times New Roman" w:hAnsi="Times New Roman" w:cs="Times New Roman"/>
          <w:b/>
          <w:szCs w:val="20"/>
          <w:lang w:eastAsia="en-GB"/>
        </w:rPr>
        <w:t>advice giving with experience sharing</w:t>
      </w:r>
      <w:r w:rsidRPr="00C516F5">
        <w:rPr>
          <w:rFonts w:ascii="Times New Roman" w:eastAsia="Times New Roman" w:hAnsi="Times New Roman" w:cs="Times New Roman"/>
          <w:b/>
          <w:szCs w:val="20"/>
          <w:lang w:eastAsia="en-GB"/>
        </w:rPr>
        <w:t>]</w:t>
      </w:r>
      <w:r w:rsidR="004F28D6" w:rsidRPr="00C516F5">
        <w:rPr>
          <w:rFonts w:ascii="Times New Roman" w:eastAsia="Times New Roman" w:hAnsi="Times New Roman" w:cs="Times New Roman"/>
          <w:b/>
          <w:szCs w:val="20"/>
          <w:lang w:eastAsia="en-GB"/>
        </w:rPr>
        <w:t xml:space="preserve"> </w:t>
      </w:r>
    </w:p>
    <w:p w14:paraId="059B9F60" w14:textId="77777777" w:rsidR="00436347" w:rsidRPr="00C516F5" w:rsidRDefault="00436347" w:rsidP="00DD46CA">
      <w:pPr>
        <w:spacing w:after="0" w:line="240" w:lineRule="auto"/>
        <w:rPr>
          <w:rFonts w:ascii="Times New Roman" w:eastAsia="Times New Roman" w:hAnsi="Symbol" w:cs="Times New Roman"/>
          <w:b/>
          <w:szCs w:val="20"/>
          <w:lang w:eastAsia="en-GB"/>
        </w:rPr>
      </w:pPr>
    </w:p>
    <w:p w14:paraId="3E3DE09F" w14:textId="77777777" w:rsidR="00DD46CA" w:rsidRPr="00C516F5" w:rsidRDefault="00DD46CA" w:rsidP="007523D6">
      <w:pPr>
        <w:spacing w:after="0" w:line="240" w:lineRule="auto"/>
        <w:ind w:left="709"/>
        <w:rPr>
          <w:rFonts w:ascii="Times New Roman" w:eastAsia="Times New Roman" w:hAnsi="Times New Roman" w:cs="Times New Roman"/>
          <w:szCs w:val="20"/>
          <w:lang w:eastAsia="en-GB"/>
        </w:rPr>
      </w:pPr>
      <w:r w:rsidRPr="00C516F5">
        <w:rPr>
          <w:rFonts w:ascii="Times New Roman" w:eastAsia="Times New Roman" w:hAnsi="Symbol" w:cs="Times New Roman"/>
          <w:b/>
          <w:szCs w:val="20"/>
          <w:lang w:eastAsia="en-GB"/>
        </w:rPr>
        <w:t>A</w:t>
      </w:r>
      <w:r w:rsidR="00C305AC" w:rsidRPr="00C516F5">
        <w:rPr>
          <w:rFonts w:ascii="Times New Roman" w:eastAsia="Times New Roman" w:hAnsi="Symbol" w:cs="Times New Roman"/>
          <w:b/>
          <w:szCs w:val="20"/>
          <w:lang w:eastAsia="en-GB"/>
        </w:rPr>
        <w:t>(3)</w:t>
      </w:r>
      <w:r w:rsidR="00085761" w:rsidRPr="00C516F5">
        <w:rPr>
          <w:rFonts w:ascii="Times New Roman" w:eastAsia="Times New Roman" w:hAnsi="Symbol" w:cs="Times New Roman"/>
          <w:b/>
          <w:szCs w:val="20"/>
          <w:lang w:eastAsia="en-GB"/>
        </w:rPr>
        <w:t xml:space="preserve"> (03:04):</w:t>
      </w:r>
      <w:r w:rsidRPr="00C516F5">
        <w:rPr>
          <w:rFonts w:ascii="Times New Roman" w:eastAsia="Times New Roman" w:hAnsi="Times New Roman" w:cs="Times New Roman"/>
          <w:szCs w:val="20"/>
          <w:lang w:eastAsia="en-GB"/>
        </w:rPr>
        <w:t xml:space="preserve"> Thank you for all the replies. They are much appreciated. </w:t>
      </w:r>
      <w:r w:rsidRPr="00C516F5">
        <w:rPr>
          <w:rFonts w:ascii="Times New Roman" w:eastAsia="Times New Roman" w:hAnsi="Times New Roman" w:cs="Times New Roman"/>
          <w:b/>
          <w:szCs w:val="20"/>
          <w:lang w:eastAsia="en-GB"/>
        </w:rPr>
        <w:t>[</w:t>
      </w:r>
      <w:r w:rsidR="007523D6" w:rsidRPr="00C516F5">
        <w:rPr>
          <w:rFonts w:ascii="Times New Roman" w:eastAsia="Times New Roman" w:hAnsi="Times New Roman" w:cs="Times New Roman"/>
          <w:b/>
          <w:szCs w:val="20"/>
          <w:lang w:eastAsia="en-GB"/>
        </w:rPr>
        <w:t>thanking/accepting advice</w:t>
      </w:r>
      <w:r w:rsidRPr="00C516F5">
        <w:rPr>
          <w:rFonts w:ascii="Times New Roman" w:eastAsia="Times New Roman" w:hAnsi="Times New Roman" w:cs="Times New Roman"/>
          <w:b/>
          <w:szCs w:val="20"/>
          <w:lang w:eastAsia="en-GB"/>
        </w:rPr>
        <w:t>]</w:t>
      </w:r>
      <w:r w:rsidR="007523D6" w:rsidRPr="00C516F5">
        <w:rPr>
          <w:rFonts w:ascii="Times New Roman" w:eastAsia="Times New Roman" w:hAnsi="Times New Roman" w:cs="Times New Roman"/>
          <w:szCs w:val="20"/>
          <w:lang w:eastAsia="en-GB"/>
        </w:rPr>
        <w:t xml:space="preserve"> </w:t>
      </w:r>
    </w:p>
    <w:p w14:paraId="66DEF6D2" w14:textId="77777777" w:rsidR="001F1F4B" w:rsidRPr="00C516F5" w:rsidRDefault="001F1F4B" w:rsidP="00A914D3">
      <w:pPr>
        <w:spacing w:after="0" w:line="480" w:lineRule="auto"/>
        <w:rPr>
          <w:rFonts w:ascii="Times New Roman" w:hAnsi="Times New Roman" w:cs="Times New Roman"/>
          <w:sz w:val="24"/>
          <w:szCs w:val="24"/>
        </w:rPr>
      </w:pPr>
    </w:p>
    <w:p w14:paraId="12AFC5EF" w14:textId="07688061" w:rsidR="00C305AC" w:rsidRPr="00C516F5" w:rsidRDefault="00C305AC" w:rsidP="00A914D3">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t xml:space="preserve">While A elicits both advice and empathy (the latter by </w:t>
      </w:r>
      <w:r w:rsidR="00392009" w:rsidRPr="00C516F5">
        <w:rPr>
          <w:rFonts w:ascii="Times New Roman" w:hAnsi="Times New Roman" w:cs="Times New Roman"/>
          <w:i/>
          <w:sz w:val="24"/>
          <w:szCs w:val="24"/>
        </w:rPr>
        <w:t>expressing his feelings</w:t>
      </w:r>
      <w:r w:rsidRPr="00C516F5">
        <w:rPr>
          <w:rFonts w:ascii="Times New Roman" w:hAnsi="Times New Roman" w:cs="Times New Roman"/>
          <w:sz w:val="24"/>
          <w:szCs w:val="24"/>
        </w:rPr>
        <w:t xml:space="preserve"> and </w:t>
      </w:r>
      <w:r w:rsidR="00392009" w:rsidRPr="00C516F5">
        <w:rPr>
          <w:rFonts w:ascii="Times New Roman" w:hAnsi="Times New Roman" w:cs="Times New Roman"/>
          <w:i/>
          <w:sz w:val="24"/>
          <w:szCs w:val="24"/>
        </w:rPr>
        <w:t>sharing his negative experience</w:t>
      </w:r>
      <w:r w:rsidRPr="00C516F5">
        <w:rPr>
          <w:rFonts w:ascii="Times New Roman" w:hAnsi="Times New Roman" w:cs="Times New Roman"/>
          <w:sz w:val="24"/>
          <w:szCs w:val="24"/>
        </w:rPr>
        <w:t xml:space="preserve">), the </w:t>
      </w:r>
      <w:r w:rsidR="00BD0A25" w:rsidRPr="00C516F5">
        <w:rPr>
          <w:rFonts w:ascii="Times New Roman" w:hAnsi="Times New Roman" w:cs="Times New Roman"/>
          <w:sz w:val="24"/>
          <w:szCs w:val="24"/>
        </w:rPr>
        <w:t>first three responses (from B, C and D) only address the former</w:t>
      </w:r>
      <w:r w:rsidRPr="00C516F5">
        <w:rPr>
          <w:rFonts w:ascii="Times New Roman" w:hAnsi="Times New Roman" w:cs="Times New Roman"/>
          <w:sz w:val="24"/>
          <w:szCs w:val="24"/>
        </w:rPr>
        <w:t xml:space="preserve"> </w:t>
      </w:r>
      <w:r w:rsidR="00BD0A25" w:rsidRPr="00C516F5">
        <w:rPr>
          <w:rFonts w:ascii="Times New Roman" w:hAnsi="Times New Roman" w:cs="Times New Roman"/>
          <w:sz w:val="24"/>
          <w:szCs w:val="24"/>
        </w:rPr>
        <w:t xml:space="preserve">by </w:t>
      </w:r>
      <w:r w:rsidR="00392009" w:rsidRPr="00C516F5">
        <w:rPr>
          <w:rFonts w:ascii="Times New Roman" w:hAnsi="Times New Roman" w:cs="Times New Roman"/>
          <w:i/>
          <w:sz w:val="24"/>
          <w:szCs w:val="24"/>
        </w:rPr>
        <w:t>giving</w:t>
      </w:r>
      <w:r w:rsidR="003F3EE4" w:rsidRPr="00C516F5">
        <w:rPr>
          <w:rFonts w:ascii="Times New Roman" w:hAnsi="Times New Roman" w:cs="Times New Roman"/>
          <w:sz w:val="24"/>
          <w:szCs w:val="24"/>
        </w:rPr>
        <w:t xml:space="preserve"> </w:t>
      </w:r>
      <w:r w:rsidR="00BD0A25" w:rsidRPr="00C516F5">
        <w:rPr>
          <w:rFonts w:ascii="Times New Roman" w:hAnsi="Times New Roman" w:cs="Times New Roman"/>
          <w:sz w:val="24"/>
          <w:szCs w:val="24"/>
        </w:rPr>
        <w:t xml:space="preserve">some </w:t>
      </w:r>
      <w:r w:rsidR="00392009" w:rsidRPr="00C516F5">
        <w:rPr>
          <w:rFonts w:ascii="Times New Roman" w:hAnsi="Times New Roman" w:cs="Times New Roman"/>
          <w:i/>
          <w:sz w:val="24"/>
          <w:szCs w:val="24"/>
        </w:rPr>
        <w:t>advice</w:t>
      </w:r>
      <w:r w:rsidR="00BD0A25" w:rsidRPr="00C516F5">
        <w:rPr>
          <w:rFonts w:ascii="Times New Roman" w:hAnsi="Times New Roman" w:cs="Times New Roman"/>
          <w:sz w:val="24"/>
          <w:szCs w:val="24"/>
        </w:rPr>
        <w:t xml:space="preserve"> and </w:t>
      </w:r>
      <w:r w:rsidR="00392009" w:rsidRPr="00C516F5">
        <w:rPr>
          <w:rFonts w:ascii="Times New Roman" w:hAnsi="Times New Roman" w:cs="Times New Roman"/>
          <w:i/>
          <w:sz w:val="24"/>
          <w:szCs w:val="24"/>
        </w:rPr>
        <w:t>information</w:t>
      </w:r>
      <w:r w:rsidR="00BD0A25" w:rsidRPr="00C516F5">
        <w:rPr>
          <w:rFonts w:ascii="Times New Roman" w:hAnsi="Times New Roman" w:cs="Times New Roman"/>
          <w:sz w:val="24"/>
          <w:szCs w:val="24"/>
        </w:rPr>
        <w:t>. It is only E who responds empathically</w:t>
      </w:r>
      <w:r w:rsidR="008B0892" w:rsidRPr="00C516F5">
        <w:rPr>
          <w:rFonts w:ascii="Times New Roman" w:hAnsi="Times New Roman" w:cs="Times New Roman"/>
          <w:sz w:val="24"/>
          <w:szCs w:val="24"/>
        </w:rPr>
        <w:t xml:space="preserve"> to A</w:t>
      </w:r>
      <w:r w:rsidR="00BD0A25" w:rsidRPr="00C516F5">
        <w:rPr>
          <w:rFonts w:ascii="Times New Roman" w:hAnsi="Times New Roman" w:cs="Times New Roman"/>
          <w:sz w:val="24"/>
          <w:szCs w:val="24"/>
        </w:rPr>
        <w:t xml:space="preserve"> by </w:t>
      </w:r>
      <w:r w:rsidR="00392009" w:rsidRPr="00C516F5">
        <w:rPr>
          <w:rFonts w:ascii="Times New Roman" w:hAnsi="Times New Roman" w:cs="Times New Roman"/>
          <w:i/>
          <w:sz w:val="24"/>
          <w:szCs w:val="24"/>
        </w:rPr>
        <w:t>sharing her similar experience</w:t>
      </w:r>
      <w:r w:rsidR="008B0892" w:rsidRPr="00C516F5">
        <w:rPr>
          <w:rFonts w:ascii="Times New Roman" w:hAnsi="Times New Roman" w:cs="Times New Roman"/>
          <w:sz w:val="24"/>
          <w:szCs w:val="24"/>
        </w:rPr>
        <w:t xml:space="preserve"> and</w:t>
      </w:r>
      <w:r w:rsidR="00BD0A25" w:rsidRPr="00C516F5">
        <w:rPr>
          <w:rFonts w:ascii="Times New Roman" w:hAnsi="Times New Roman" w:cs="Times New Roman"/>
          <w:sz w:val="24"/>
          <w:szCs w:val="24"/>
        </w:rPr>
        <w:t xml:space="preserve"> </w:t>
      </w:r>
      <w:r w:rsidR="00392009" w:rsidRPr="00C516F5">
        <w:rPr>
          <w:rFonts w:ascii="Times New Roman" w:hAnsi="Times New Roman" w:cs="Times New Roman"/>
          <w:i/>
          <w:sz w:val="24"/>
          <w:szCs w:val="24"/>
        </w:rPr>
        <w:t>expressing encouragement</w:t>
      </w:r>
      <w:r w:rsidR="00BD0A25" w:rsidRPr="00C516F5">
        <w:rPr>
          <w:rFonts w:ascii="Times New Roman" w:hAnsi="Times New Roman" w:cs="Times New Roman"/>
          <w:sz w:val="24"/>
          <w:szCs w:val="24"/>
        </w:rPr>
        <w:t xml:space="preserve"> along with </w:t>
      </w:r>
      <w:r w:rsidR="00392009" w:rsidRPr="00C516F5">
        <w:rPr>
          <w:rFonts w:ascii="Times New Roman" w:hAnsi="Times New Roman" w:cs="Times New Roman"/>
          <w:i/>
          <w:sz w:val="24"/>
          <w:szCs w:val="24"/>
        </w:rPr>
        <w:t>sympathy</w:t>
      </w:r>
      <w:r w:rsidR="008B0892" w:rsidRPr="00C516F5">
        <w:rPr>
          <w:rFonts w:ascii="Times New Roman" w:hAnsi="Times New Roman" w:cs="Times New Roman"/>
          <w:sz w:val="24"/>
          <w:szCs w:val="24"/>
        </w:rPr>
        <w:t xml:space="preserve"> (and, interestingly</w:t>
      </w:r>
      <w:r w:rsidR="00EC5166" w:rsidRPr="00C516F5">
        <w:rPr>
          <w:rFonts w:ascii="Times New Roman" w:hAnsi="Times New Roman" w:cs="Times New Roman"/>
          <w:sz w:val="24"/>
          <w:szCs w:val="24"/>
        </w:rPr>
        <w:t>,</w:t>
      </w:r>
      <w:r w:rsidR="008B0892" w:rsidRPr="00C516F5">
        <w:rPr>
          <w:rFonts w:ascii="Times New Roman" w:hAnsi="Times New Roman" w:cs="Times New Roman"/>
          <w:sz w:val="24"/>
          <w:szCs w:val="24"/>
        </w:rPr>
        <w:t xml:space="preserve"> no </w:t>
      </w:r>
      <w:r w:rsidR="00392009" w:rsidRPr="00C516F5">
        <w:rPr>
          <w:rFonts w:ascii="Times New Roman" w:hAnsi="Times New Roman" w:cs="Times New Roman"/>
          <w:i/>
          <w:sz w:val="24"/>
          <w:szCs w:val="24"/>
        </w:rPr>
        <w:t>advice</w:t>
      </w:r>
      <w:r w:rsidR="008B0892" w:rsidRPr="00C516F5">
        <w:rPr>
          <w:rFonts w:ascii="Times New Roman" w:hAnsi="Times New Roman" w:cs="Times New Roman"/>
          <w:sz w:val="24"/>
          <w:szCs w:val="24"/>
        </w:rPr>
        <w:t xml:space="preserve">), while also </w:t>
      </w:r>
      <w:r w:rsidR="00392009" w:rsidRPr="00C516F5">
        <w:rPr>
          <w:rFonts w:ascii="Times New Roman" w:hAnsi="Times New Roman" w:cs="Times New Roman"/>
          <w:i/>
          <w:sz w:val="24"/>
          <w:szCs w:val="24"/>
        </w:rPr>
        <w:t>expressing positive regard</w:t>
      </w:r>
      <w:r w:rsidR="00BD0A25" w:rsidRPr="00C516F5">
        <w:rPr>
          <w:rFonts w:ascii="Times New Roman" w:hAnsi="Times New Roman" w:cs="Times New Roman"/>
          <w:sz w:val="24"/>
          <w:szCs w:val="24"/>
        </w:rPr>
        <w:t xml:space="preserve"> for </w:t>
      </w:r>
      <w:r w:rsidR="00007B9F" w:rsidRPr="00C516F5">
        <w:rPr>
          <w:rFonts w:ascii="Times New Roman" w:hAnsi="Times New Roman" w:cs="Times New Roman"/>
          <w:sz w:val="24"/>
          <w:szCs w:val="24"/>
        </w:rPr>
        <w:t xml:space="preserve">B </w:t>
      </w:r>
      <w:r w:rsidR="00BD0A25" w:rsidRPr="00C516F5">
        <w:rPr>
          <w:rFonts w:ascii="Times New Roman" w:hAnsi="Times New Roman" w:cs="Times New Roman"/>
          <w:sz w:val="24"/>
          <w:szCs w:val="24"/>
        </w:rPr>
        <w:t xml:space="preserve">(endorsing her information). </w:t>
      </w:r>
      <w:r w:rsidR="00007B9F" w:rsidRPr="00C516F5">
        <w:rPr>
          <w:rFonts w:ascii="Times New Roman" w:hAnsi="Times New Roman" w:cs="Times New Roman"/>
          <w:sz w:val="24"/>
          <w:szCs w:val="24"/>
        </w:rPr>
        <w:t xml:space="preserve">Rather than </w:t>
      </w:r>
      <w:r w:rsidR="00EC5166" w:rsidRPr="00C516F5">
        <w:rPr>
          <w:rFonts w:ascii="Times New Roman" w:hAnsi="Times New Roman" w:cs="Times New Roman"/>
          <w:sz w:val="24"/>
          <w:szCs w:val="24"/>
        </w:rPr>
        <w:t xml:space="preserve">responding to </w:t>
      </w:r>
      <w:r w:rsidR="00007B9F" w:rsidRPr="00C516F5">
        <w:rPr>
          <w:rFonts w:ascii="Times New Roman" w:hAnsi="Times New Roman" w:cs="Times New Roman"/>
          <w:sz w:val="24"/>
          <w:szCs w:val="24"/>
        </w:rPr>
        <w:t xml:space="preserve">user A, </w:t>
      </w:r>
      <w:r w:rsidR="00BD0A25" w:rsidRPr="00C516F5">
        <w:rPr>
          <w:rFonts w:ascii="Times New Roman" w:hAnsi="Times New Roman" w:cs="Times New Roman"/>
          <w:sz w:val="24"/>
          <w:szCs w:val="24"/>
        </w:rPr>
        <w:t>F is then primarily responding empathically to D</w:t>
      </w:r>
      <w:r w:rsidR="00007B9F" w:rsidRPr="00C516F5">
        <w:rPr>
          <w:rFonts w:ascii="Times New Roman" w:hAnsi="Times New Roman" w:cs="Times New Roman"/>
          <w:sz w:val="24"/>
          <w:szCs w:val="24"/>
        </w:rPr>
        <w:t xml:space="preserve"> by </w:t>
      </w:r>
      <w:r w:rsidR="00392009" w:rsidRPr="00C516F5">
        <w:rPr>
          <w:rFonts w:ascii="Times New Roman" w:hAnsi="Times New Roman" w:cs="Times New Roman"/>
          <w:i/>
          <w:sz w:val="24"/>
          <w:szCs w:val="24"/>
        </w:rPr>
        <w:t xml:space="preserve">endorsing her </w:t>
      </w:r>
      <w:r w:rsidR="000C6AD1" w:rsidRPr="00C516F5">
        <w:rPr>
          <w:rFonts w:ascii="Times New Roman" w:hAnsi="Times New Roman" w:cs="Times New Roman"/>
          <w:i/>
          <w:sz w:val="24"/>
          <w:szCs w:val="24"/>
        </w:rPr>
        <w:t>view</w:t>
      </w:r>
      <w:r w:rsidR="000C6AD1" w:rsidRPr="00C516F5">
        <w:rPr>
          <w:rFonts w:ascii="Times New Roman" w:hAnsi="Times New Roman" w:cs="Times New Roman"/>
          <w:sz w:val="24"/>
          <w:szCs w:val="24"/>
        </w:rPr>
        <w:t xml:space="preserve"> (</w:t>
      </w:r>
      <w:r w:rsidR="00CE3B6A" w:rsidRPr="00C516F5">
        <w:rPr>
          <w:rFonts w:ascii="Times New Roman" w:hAnsi="Times New Roman" w:cs="Times New Roman"/>
          <w:sz w:val="24"/>
          <w:szCs w:val="24"/>
        </w:rPr>
        <w:t xml:space="preserve">that </w:t>
      </w:r>
      <w:r w:rsidR="0008313F" w:rsidRPr="00C516F5">
        <w:rPr>
          <w:rFonts w:ascii="Times New Roman" w:hAnsi="Times New Roman" w:cs="Times New Roman"/>
          <w:sz w:val="24"/>
          <w:szCs w:val="24"/>
        </w:rPr>
        <w:t>A is experiencing</w:t>
      </w:r>
      <w:r w:rsidR="00CE3B6A" w:rsidRPr="00C516F5">
        <w:rPr>
          <w:rFonts w:ascii="Times New Roman" w:hAnsi="Times New Roman" w:cs="Times New Roman"/>
          <w:sz w:val="24"/>
          <w:szCs w:val="24"/>
        </w:rPr>
        <w:t xml:space="preserve"> “dawn phenomenon”) </w:t>
      </w:r>
      <w:r w:rsidR="00BD0A25" w:rsidRPr="00C516F5">
        <w:rPr>
          <w:rFonts w:ascii="Times New Roman" w:hAnsi="Times New Roman" w:cs="Times New Roman"/>
          <w:sz w:val="24"/>
          <w:szCs w:val="24"/>
        </w:rPr>
        <w:t xml:space="preserve">and </w:t>
      </w:r>
      <w:r w:rsidR="00392009" w:rsidRPr="00C516F5">
        <w:rPr>
          <w:rFonts w:ascii="Times New Roman" w:hAnsi="Times New Roman" w:cs="Times New Roman"/>
          <w:i/>
          <w:sz w:val="24"/>
          <w:szCs w:val="24"/>
        </w:rPr>
        <w:t>expressing her own feelings</w:t>
      </w:r>
      <w:r w:rsidR="00BD0A25" w:rsidRPr="00C516F5">
        <w:rPr>
          <w:rFonts w:ascii="Times New Roman" w:hAnsi="Times New Roman" w:cs="Times New Roman"/>
          <w:sz w:val="24"/>
          <w:szCs w:val="24"/>
        </w:rPr>
        <w:t xml:space="preserve"> before </w:t>
      </w:r>
      <w:r w:rsidR="003F3EE4" w:rsidRPr="00C516F5">
        <w:rPr>
          <w:rFonts w:ascii="Times New Roman" w:hAnsi="Times New Roman" w:cs="Times New Roman"/>
          <w:i/>
          <w:sz w:val="24"/>
          <w:szCs w:val="24"/>
        </w:rPr>
        <w:t xml:space="preserve">giving </w:t>
      </w:r>
      <w:r w:rsidR="00392009" w:rsidRPr="00C516F5">
        <w:rPr>
          <w:rFonts w:ascii="Times New Roman" w:hAnsi="Times New Roman" w:cs="Times New Roman"/>
          <w:i/>
          <w:sz w:val="24"/>
          <w:szCs w:val="24"/>
        </w:rPr>
        <w:t>her own information</w:t>
      </w:r>
      <w:r w:rsidR="00BD0A25" w:rsidRPr="00C516F5">
        <w:rPr>
          <w:rFonts w:ascii="Times New Roman" w:hAnsi="Times New Roman" w:cs="Times New Roman"/>
          <w:sz w:val="24"/>
          <w:szCs w:val="24"/>
        </w:rPr>
        <w:t xml:space="preserve">. G returns to the main focus of the exchange </w:t>
      </w:r>
      <w:r w:rsidR="000C6AD1" w:rsidRPr="00C516F5">
        <w:rPr>
          <w:rFonts w:ascii="Times New Roman" w:hAnsi="Times New Roman" w:cs="Times New Roman"/>
          <w:sz w:val="24"/>
          <w:szCs w:val="24"/>
        </w:rPr>
        <w:t>and gives</w:t>
      </w:r>
      <w:r w:rsidR="00BD0A25" w:rsidRPr="00C516F5">
        <w:rPr>
          <w:rFonts w:ascii="Times New Roman" w:hAnsi="Times New Roman" w:cs="Times New Roman"/>
          <w:sz w:val="24"/>
          <w:szCs w:val="24"/>
        </w:rPr>
        <w:t xml:space="preserve"> further </w:t>
      </w:r>
      <w:r w:rsidR="00392009" w:rsidRPr="00C516F5">
        <w:rPr>
          <w:rFonts w:ascii="Times New Roman" w:hAnsi="Times New Roman" w:cs="Times New Roman"/>
          <w:i/>
          <w:sz w:val="24"/>
          <w:szCs w:val="24"/>
        </w:rPr>
        <w:t>information</w:t>
      </w:r>
      <w:r w:rsidR="00BD0A25" w:rsidRPr="00C516F5">
        <w:rPr>
          <w:rFonts w:ascii="Times New Roman" w:hAnsi="Times New Roman" w:cs="Times New Roman"/>
          <w:sz w:val="24"/>
          <w:szCs w:val="24"/>
        </w:rPr>
        <w:t xml:space="preserve"> to A. She does not, however, respond to A’s </w:t>
      </w:r>
      <w:r w:rsidR="008B0892" w:rsidRPr="00C516F5">
        <w:rPr>
          <w:rFonts w:ascii="Times New Roman" w:hAnsi="Times New Roman" w:cs="Times New Roman"/>
          <w:sz w:val="24"/>
          <w:szCs w:val="24"/>
        </w:rPr>
        <w:t xml:space="preserve">empathy seeking but </w:t>
      </w:r>
      <w:r w:rsidR="00F97B69" w:rsidRPr="00C516F5">
        <w:rPr>
          <w:rFonts w:ascii="Times New Roman" w:hAnsi="Times New Roman" w:cs="Times New Roman"/>
          <w:sz w:val="24"/>
          <w:szCs w:val="24"/>
        </w:rPr>
        <w:t xml:space="preserve"> </w:t>
      </w:r>
      <w:r w:rsidR="00392009" w:rsidRPr="00C516F5">
        <w:rPr>
          <w:rFonts w:ascii="Times New Roman" w:hAnsi="Times New Roman" w:cs="Times New Roman"/>
          <w:i/>
          <w:sz w:val="24"/>
          <w:szCs w:val="24"/>
        </w:rPr>
        <w:t>seeks empathy</w:t>
      </w:r>
      <w:r w:rsidR="008B0892" w:rsidRPr="00C516F5">
        <w:rPr>
          <w:rFonts w:ascii="Times New Roman" w:hAnsi="Times New Roman" w:cs="Times New Roman"/>
          <w:sz w:val="24"/>
          <w:szCs w:val="24"/>
        </w:rPr>
        <w:t xml:space="preserve"> by </w:t>
      </w:r>
      <w:r w:rsidR="00392009" w:rsidRPr="00C516F5">
        <w:rPr>
          <w:rFonts w:ascii="Times New Roman" w:hAnsi="Times New Roman" w:cs="Times New Roman"/>
          <w:i/>
          <w:sz w:val="24"/>
          <w:szCs w:val="24"/>
        </w:rPr>
        <w:t xml:space="preserve">disclosing her own negative circumstances </w:t>
      </w:r>
      <w:r w:rsidR="008B0892" w:rsidRPr="00C516F5">
        <w:rPr>
          <w:rFonts w:ascii="Times New Roman" w:hAnsi="Times New Roman" w:cs="Times New Roman"/>
          <w:sz w:val="24"/>
          <w:szCs w:val="24"/>
        </w:rPr>
        <w:t>(which no one responds to)</w:t>
      </w:r>
      <w:r w:rsidR="00007B9F" w:rsidRPr="00C516F5">
        <w:rPr>
          <w:rFonts w:ascii="Times New Roman" w:hAnsi="Times New Roman" w:cs="Times New Roman"/>
          <w:sz w:val="24"/>
          <w:szCs w:val="24"/>
        </w:rPr>
        <w:t xml:space="preserve"> while also underscoring the necessity of A making changes to her diabetes management</w:t>
      </w:r>
      <w:r w:rsidR="00F97B69" w:rsidRPr="00C516F5">
        <w:rPr>
          <w:rFonts w:ascii="Times New Roman" w:hAnsi="Times New Roman" w:cs="Times New Roman"/>
          <w:sz w:val="24"/>
          <w:szCs w:val="24"/>
        </w:rPr>
        <w:t xml:space="preserve"> (</w:t>
      </w:r>
      <w:r w:rsidR="00392009" w:rsidRPr="00C516F5">
        <w:rPr>
          <w:rFonts w:ascii="Times New Roman" w:hAnsi="Times New Roman" w:cs="Times New Roman"/>
          <w:i/>
          <w:sz w:val="24"/>
          <w:szCs w:val="24"/>
        </w:rPr>
        <w:t xml:space="preserve">endorsing </w:t>
      </w:r>
      <w:r w:rsidR="00F97B69" w:rsidRPr="00C516F5">
        <w:rPr>
          <w:rFonts w:ascii="Times New Roman" w:hAnsi="Times New Roman" w:cs="Times New Roman"/>
          <w:sz w:val="24"/>
          <w:szCs w:val="24"/>
        </w:rPr>
        <w:t xml:space="preserve">B’s </w:t>
      </w:r>
      <w:r w:rsidR="00392009" w:rsidRPr="00C516F5">
        <w:rPr>
          <w:rFonts w:ascii="Times New Roman" w:hAnsi="Times New Roman" w:cs="Times New Roman"/>
          <w:i/>
          <w:sz w:val="24"/>
          <w:szCs w:val="24"/>
        </w:rPr>
        <w:t>view</w:t>
      </w:r>
      <w:r w:rsidR="00F97B69" w:rsidRPr="00C516F5">
        <w:rPr>
          <w:rFonts w:ascii="Times New Roman" w:hAnsi="Times New Roman" w:cs="Times New Roman"/>
          <w:sz w:val="24"/>
          <w:szCs w:val="24"/>
        </w:rPr>
        <w:t>)</w:t>
      </w:r>
      <w:r w:rsidR="008B0892"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r w:rsidR="008B0892" w:rsidRPr="00C516F5">
        <w:rPr>
          <w:rFonts w:ascii="Times New Roman" w:hAnsi="Times New Roman" w:cs="Times New Roman"/>
          <w:sz w:val="24"/>
          <w:szCs w:val="24"/>
        </w:rPr>
        <w:t xml:space="preserve">H then provides further </w:t>
      </w:r>
      <w:r w:rsidR="00392009" w:rsidRPr="00C516F5">
        <w:rPr>
          <w:rFonts w:ascii="Times New Roman" w:hAnsi="Times New Roman" w:cs="Times New Roman"/>
          <w:i/>
          <w:sz w:val="24"/>
          <w:szCs w:val="24"/>
        </w:rPr>
        <w:t>advice</w:t>
      </w:r>
      <w:r w:rsidR="008B0892" w:rsidRPr="00C516F5">
        <w:rPr>
          <w:rFonts w:ascii="Times New Roman" w:hAnsi="Times New Roman" w:cs="Times New Roman"/>
          <w:sz w:val="24"/>
          <w:szCs w:val="24"/>
        </w:rPr>
        <w:t xml:space="preserve"> to A and A </w:t>
      </w:r>
      <w:r w:rsidR="00392009" w:rsidRPr="00C516F5">
        <w:rPr>
          <w:rFonts w:ascii="Times New Roman" w:hAnsi="Times New Roman" w:cs="Times New Roman"/>
          <w:i/>
          <w:sz w:val="24"/>
          <w:szCs w:val="24"/>
        </w:rPr>
        <w:t xml:space="preserve">expresses collective thanks and appreciation </w:t>
      </w:r>
      <w:r w:rsidR="008B0892" w:rsidRPr="00C516F5">
        <w:rPr>
          <w:rFonts w:ascii="Times New Roman" w:hAnsi="Times New Roman" w:cs="Times New Roman"/>
          <w:sz w:val="24"/>
          <w:szCs w:val="24"/>
        </w:rPr>
        <w:t xml:space="preserve">for the contributions as a whole. </w:t>
      </w:r>
    </w:p>
    <w:p w14:paraId="7C492E06" w14:textId="5C3EE291" w:rsidR="004F28D6" w:rsidRPr="00C516F5" w:rsidRDefault="004F28D6" w:rsidP="00D53596">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lastRenderedPageBreak/>
        <w:t xml:space="preserve">The collective construction of a supportive empathic environment via written contributions is complemented by the social media practices of </w:t>
      </w:r>
      <w:r w:rsidR="0005695B" w:rsidRPr="00C516F5">
        <w:rPr>
          <w:rFonts w:ascii="Times New Roman" w:hAnsi="Times New Roman" w:cs="Times New Roman"/>
          <w:sz w:val="24"/>
          <w:szCs w:val="24"/>
        </w:rPr>
        <w:t xml:space="preserve">sharing </w:t>
      </w:r>
      <w:r w:rsidRPr="00C516F5">
        <w:rPr>
          <w:rFonts w:ascii="Times New Roman" w:hAnsi="Times New Roman" w:cs="Times New Roman"/>
          <w:sz w:val="24"/>
          <w:szCs w:val="24"/>
        </w:rPr>
        <w:t>images (photos)</w:t>
      </w:r>
      <w:r w:rsidR="00D91358" w:rsidRPr="00C516F5">
        <w:rPr>
          <w:rStyle w:val="EndnoteReference"/>
          <w:rFonts w:ascii="Times New Roman" w:hAnsi="Times New Roman" w:cs="Times New Roman"/>
          <w:sz w:val="24"/>
          <w:szCs w:val="24"/>
        </w:rPr>
        <w:endnoteReference w:id="3"/>
      </w:r>
      <w:r w:rsidR="00D91358" w:rsidRPr="00C516F5">
        <w:rPr>
          <w:rFonts w:ascii="Times New Roman" w:hAnsi="Times New Roman" w:cs="Times New Roman"/>
          <w:sz w:val="24"/>
          <w:szCs w:val="24"/>
        </w:rPr>
        <w:t>.</w:t>
      </w:r>
      <w:r w:rsidRPr="00C516F5">
        <w:rPr>
          <w:rFonts w:ascii="Times New Roman" w:hAnsi="Times New Roman" w:cs="Times New Roman"/>
          <w:sz w:val="24"/>
          <w:szCs w:val="24"/>
        </w:rPr>
        <w:t xml:space="preserve"> Sharing images with humorous captions is a common strategy of community building among users of online support groups (</w:t>
      </w:r>
      <w:r w:rsidR="000159EC" w:rsidRPr="00C516F5">
        <w:rPr>
          <w:rFonts w:ascii="Times New Roman" w:hAnsi="Times New Roman" w:cs="Times New Roman"/>
          <w:sz w:val="24"/>
          <w:szCs w:val="24"/>
        </w:rPr>
        <w:t>Author 3</w:t>
      </w:r>
      <w:r w:rsidR="005929A2"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and </w:t>
      </w:r>
      <w:r w:rsidR="005929A2" w:rsidRPr="00C516F5">
        <w:rPr>
          <w:rFonts w:ascii="Times New Roman" w:hAnsi="Times New Roman" w:cs="Times New Roman"/>
          <w:sz w:val="24"/>
          <w:szCs w:val="24"/>
        </w:rPr>
        <w:t>Author</w:t>
      </w:r>
      <w:r w:rsidR="000159EC" w:rsidRPr="00C516F5">
        <w:rPr>
          <w:rFonts w:ascii="Times New Roman" w:hAnsi="Times New Roman" w:cs="Times New Roman"/>
          <w:sz w:val="24"/>
          <w:szCs w:val="24"/>
        </w:rPr>
        <w:t xml:space="preserve"> 2</w:t>
      </w:r>
      <w:r w:rsidRPr="00C516F5">
        <w:rPr>
          <w:rFonts w:ascii="Times New Roman" w:hAnsi="Times New Roman" w:cs="Times New Roman"/>
          <w:sz w:val="24"/>
          <w:szCs w:val="24"/>
        </w:rPr>
        <w:t xml:space="preserve">, 2015). </w:t>
      </w:r>
      <w:r w:rsidR="0005695B" w:rsidRPr="00C516F5">
        <w:rPr>
          <w:rFonts w:ascii="Times New Roman" w:hAnsi="Times New Roman" w:cs="Times New Roman"/>
          <w:sz w:val="24"/>
          <w:szCs w:val="24"/>
        </w:rPr>
        <w:t>Such</w:t>
      </w:r>
      <w:r w:rsidRPr="00C516F5">
        <w:rPr>
          <w:rFonts w:ascii="Times New Roman" w:hAnsi="Times New Roman" w:cs="Times New Roman"/>
          <w:sz w:val="24"/>
          <w:szCs w:val="24"/>
        </w:rPr>
        <w:t xml:space="preserve"> memes (</w:t>
      </w:r>
      <w:r w:rsidR="0005695B" w:rsidRPr="00C516F5">
        <w:rPr>
          <w:rFonts w:ascii="Times New Roman" w:hAnsi="Times New Roman" w:cs="Times New Roman"/>
          <w:sz w:val="24"/>
          <w:szCs w:val="24"/>
        </w:rPr>
        <w:t>examples</w:t>
      </w:r>
      <w:r w:rsidRPr="00C516F5">
        <w:rPr>
          <w:rFonts w:ascii="Times New Roman" w:hAnsi="Times New Roman" w:cs="Times New Roman"/>
          <w:sz w:val="24"/>
          <w:szCs w:val="24"/>
        </w:rPr>
        <w:t xml:space="preserve"> </w:t>
      </w:r>
      <w:r w:rsidR="000C6AD1" w:rsidRPr="00C516F5">
        <w:rPr>
          <w:rFonts w:ascii="Times New Roman" w:hAnsi="Times New Roman" w:cs="Times New Roman"/>
          <w:sz w:val="24"/>
          <w:szCs w:val="24"/>
        </w:rPr>
        <w:t>41 and</w:t>
      </w:r>
      <w:r w:rsidRPr="00C516F5">
        <w:rPr>
          <w:rFonts w:ascii="Times New Roman" w:hAnsi="Times New Roman" w:cs="Times New Roman"/>
          <w:sz w:val="24"/>
          <w:szCs w:val="24"/>
        </w:rPr>
        <w:t xml:space="preserve"> 42 below) refer to collective experiences</w:t>
      </w:r>
      <w:r w:rsidR="0005695B" w:rsidRPr="00C516F5">
        <w:rPr>
          <w:rFonts w:ascii="Times New Roman" w:hAnsi="Times New Roman" w:cs="Times New Roman"/>
          <w:sz w:val="24"/>
          <w:szCs w:val="24"/>
        </w:rPr>
        <w:t xml:space="preserve"> of living with diabetes</w:t>
      </w:r>
      <w:r w:rsidRPr="00C516F5">
        <w:rPr>
          <w:rFonts w:ascii="Times New Roman" w:hAnsi="Times New Roman" w:cs="Times New Roman"/>
          <w:sz w:val="24"/>
          <w:szCs w:val="24"/>
        </w:rPr>
        <w:t xml:space="preserve"> that anyone joining the group can identify with (when shared to the group, such memes do not have target address</w:t>
      </w:r>
      <w:r w:rsidR="00F47127" w:rsidRPr="00C516F5">
        <w:rPr>
          <w:rFonts w:ascii="Times New Roman" w:hAnsi="Times New Roman" w:cs="Times New Roman"/>
          <w:sz w:val="24"/>
          <w:szCs w:val="24"/>
        </w:rPr>
        <w:t>e</w:t>
      </w:r>
      <w:r w:rsidRPr="00C516F5">
        <w:rPr>
          <w:rFonts w:ascii="Times New Roman" w:hAnsi="Times New Roman" w:cs="Times New Roman"/>
          <w:sz w:val="24"/>
          <w:szCs w:val="24"/>
        </w:rPr>
        <w:t>es).</w:t>
      </w:r>
    </w:p>
    <w:p w14:paraId="1E7791F8" w14:textId="77777777" w:rsidR="004F28D6" w:rsidRPr="00C516F5" w:rsidRDefault="004F28D6" w:rsidP="005703A6">
      <w:pPr>
        <w:spacing w:after="0" w:line="480" w:lineRule="auto"/>
        <w:ind w:left="1276" w:hanging="425"/>
        <w:rPr>
          <w:rFonts w:ascii="Times New Roman" w:hAnsi="Times New Roman" w:cs="Times New Roman"/>
          <w:sz w:val="24"/>
          <w:szCs w:val="24"/>
        </w:rPr>
      </w:pPr>
      <w:r w:rsidRPr="00C516F5">
        <w:rPr>
          <w:rFonts w:ascii="Times New Roman" w:hAnsi="Times New Roman" w:cs="Times New Roman"/>
          <w:sz w:val="24"/>
          <w:szCs w:val="24"/>
        </w:rPr>
        <w:t>(4</w:t>
      </w:r>
      <w:r w:rsidR="0015689F" w:rsidRPr="00C516F5">
        <w:rPr>
          <w:rFonts w:ascii="Times New Roman" w:hAnsi="Times New Roman" w:cs="Times New Roman"/>
          <w:sz w:val="24"/>
          <w:szCs w:val="24"/>
        </w:rPr>
        <w:t>1</w:t>
      </w:r>
      <w:r w:rsidRPr="00C516F5">
        <w:rPr>
          <w:rFonts w:ascii="Times New Roman" w:hAnsi="Times New Roman" w:cs="Times New Roman"/>
          <w:sz w:val="24"/>
          <w:szCs w:val="24"/>
        </w:rPr>
        <w:t>)</w:t>
      </w:r>
    </w:p>
    <w:p w14:paraId="6C279F3F" w14:textId="77777777" w:rsidR="00D53596" w:rsidRPr="00C516F5" w:rsidRDefault="00D91358" w:rsidP="005703A6">
      <w:pPr>
        <w:spacing w:after="0" w:line="480" w:lineRule="auto"/>
        <w:rPr>
          <w:rFonts w:ascii="Times New Roman" w:hAnsi="Times New Roman" w:cs="Times New Roman"/>
          <w:b/>
          <w:sz w:val="20"/>
          <w:szCs w:val="20"/>
        </w:rPr>
      </w:pPr>
      <w:r w:rsidRPr="00C516F5">
        <w:rPr>
          <w:rFonts w:ascii="Times New Roman" w:hAnsi="Times New Roman" w:cs="Times New Roman"/>
          <w:sz w:val="20"/>
          <w:szCs w:val="20"/>
        </w:rPr>
        <w:t xml:space="preserve">     </w:t>
      </w:r>
      <w:r w:rsidR="00D53596" w:rsidRPr="00C516F5">
        <w:rPr>
          <w:rFonts w:ascii="Times New Roman" w:hAnsi="Times New Roman" w:cs="Times New Roman"/>
          <w:b/>
          <w:sz w:val="20"/>
          <w:szCs w:val="20"/>
        </w:rPr>
        <w:t xml:space="preserve">Figure </w:t>
      </w:r>
      <w:r w:rsidR="009272D8" w:rsidRPr="00C516F5">
        <w:rPr>
          <w:rFonts w:ascii="Times New Roman" w:hAnsi="Times New Roman" w:cs="Times New Roman"/>
          <w:b/>
          <w:sz w:val="20"/>
          <w:szCs w:val="20"/>
        </w:rPr>
        <w:t>2</w:t>
      </w:r>
    </w:p>
    <w:p w14:paraId="47153104" w14:textId="77777777" w:rsidR="004F28D6" w:rsidRPr="00C516F5" w:rsidRDefault="004F28D6" w:rsidP="005703A6">
      <w:pPr>
        <w:pStyle w:val="ListParagraph"/>
        <w:spacing w:after="0" w:line="480" w:lineRule="auto"/>
        <w:ind w:left="0"/>
        <w:rPr>
          <w:rFonts w:ascii="Times New Roman" w:hAnsi="Times New Roman" w:cs="Times New Roman"/>
          <w:sz w:val="24"/>
          <w:szCs w:val="24"/>
        </w:rPr>
      </w:pPr>
      <w:r w:rsidRPr="00C516F5">
        <w:rPr>
          <w:rFonts w:ascii="Times New Roman" w:hAnsi="Times New Roman" w:cs="Times New Roman"/>
          <w:noProof/>
          <w:sz w:val="24"/>
          <w:szCs w:val="24"/>
          <w:lang w:eastAsia="en-GB"/>
        </w:rPr>
        <w:drawing>
          <wp:inline distT="0" distB="0" distL="0" distR="0" wp14:anchorId="25BE7B7A" wp14:editId="1793CC11">
            <wp:extent cx="1490311" cy="109445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795" cy="1189547"/>
                    </a:xfrm>
                    <a:prstGeom prst="rect">
                      <a:avLst/>
                    </a:prstGeom>
                    <a:noFill/>
                  </pic:spPr>
                </pic:pic>
              </a:graphicData>
            </a:graphic>
          </wp:inline>
        </w:drawing>
      </w:r>
    </w:p>
    <w:p w14:paraId="13064D7C" w14:textId="77777777" w:rsidR="004F28D6" w:rsidRPr="00C516F5" w:rsidRDefault="004F28D6" w:rsidP="005703A6">
      <w:pPr>
        <w:spacing w:after="0" w:line="480" w:lineRule="auto"/>
        <w:rPr>
          <w:rFonts w:ascii="Times New Roman" w:hAnsi="Times New Roman" w:cs="Times New Roman"/>
          <w:i/>
          <w:sz w:val="24"/>
          <w:szCs w:val="24"/>
        </w:rPr>
      </w:pPr>
      <w:r w:rsidRPr="00C516F5">
        <w:rPr>
          <w:rFonts w:ascii="Times New Roman" w:hAnsi="Times New Roman" w:cs="Times New Roman"/>
          <w:i/>
          <w:sz w:val="24"/>
          <w:szCs w:val="24"/>
        </w:rPr>
        <w:t xml:space="preserve">Does this happen to you too? </w:t>
      </w:r>
    </w:p>
    <w:p w14:paraId="73D73827" w14:textId="77777777" w:rsidR="005703A6" w:rsidRPr="00C516F5" w:rsidRDefault="005703A6" w:rsidP="00D91358">
      <w:pPr>
        <w:spacing w:after="0" w:line="480" w:lineRule="auto"/>
        <w:ind w:firstLine="720"/>
        <w:rPr>
          <w:rFonts w:ascii="Times New Roman" w:hAnsi="Times New Roman" w:cs="Times New Roman"/>
          <w:sz w:val="24"/>
          <w:szCs w:val="24"/>
        </w:rPr>
      </w:pPr>
    </w:p>
    <w:p w14:paraId="22923385" w14:textId="77777777" w:rsidR="00B7642F" w:rsidRPr="00C516F5" w:rsidRDefault="005703A6">
      <w:pPr>
        <w:pStyle w:val="ListParagraph"/>
        <w:numPr>
          <w:ilvl w:val="0"/>
          <w:numId w:val="22"/>
        </w:numPr>
        <w:spacing w:after="0" w:line="480" w:lineRule="auto"/>
        <w:rPr>
          <w:rFonts w:ascii="Times New Roman" w:hAnsi="Times New Roman" w:cs="Times New Roman"/>
          <w:sz w:val="24"/>
          <w:szCs w:val="24"/>
        </w:rPr>
      </w:pPr>
      <w:r w:rsidRPr="00C516F5">
        <w:rPr>
          <w:rFonts w:ascii="Times New Roman" w:hAnsi="Times New Roman" w:cs="Times New Roman"/>
          <w:i/>
          <w:sz w:val="24"/>
          <w:szCs w:val="24"/>
        </w:rPr>
        <w:t xml:space="preserve"> </w:t>
      </w:r>
    </w:p>
    <w:p w14:paraId="5DCF38D3" w14:textId="77777777" w:rsidR="005703A6" w:rsidRPr="00C516F5" w:rsidRDefault="005703A6" w:rsidP="005703A6">
      <w:pPr>
        <w:spacing w:after="0" w:line="480" w:lineRule="auto"/>
        <w:rPr>
          <w:rFonts w:ascii="Times New Roman" w:hAnsi="Times New Roman" w:cs="Times New Roman"/>
          <w:b/>
          <w:sz w:val="20"/>
          <w:szCs w:val="20"/>
        </w:rPr>
      </w:pPr>
      <w:r w:rsidRPr="00C516F5">
        <w:rPr>
          <w:rFonts w:ascii="Times New Roman" w:hAnsi="Times New Roman" w:cs="Times New Roman"/>
          <w:b/>
          <w:sz w:val="20"/>
          <w:szCs w:val="20"/>
        </w:rPr>
        <w:t>Figure 3</w:t>
      </w:r>
    </w:p>
    <w:p w14:paraId="71C3E9BD" w14:textId="77777777" w:rsidR="004F28D6" w:rsidRPr="00C516F5" w:rsidRDefault="004F28D6" w:rsidP="005703A6">
      <w:pPr>
        <w:pStyle w:val="ListParagraph"/>
        <w:spacing w:after="0" w:line="480" w:lineRule="auto"/>
        <w:ind w:left="0"/>
        <w:rPr>
          <w:rFonts w:ascii="Times New Roman" w:hAnsi="Times New Roman" w:cs="Times New Roman"/>
          <w:sz w:val="24"/>
          <w:szCs w:val="24"/>
        </w:rPr>
      </w:pPr>
      <w:r w:rsidRPr="00C516F5">
        <w:rPr>
          <w:noProof/>
          <w:lang w:eastAsia="en-GB"/>
        </w:rPr>
        <w:drawing>
          <wp:inline distT="0" distB="0" distL="0" distR="0" wp14:anchorId="1C086C5D" wp14:editId="0A31EA81">
            <wp:extent cx="1250830" cy="2052610"/>
            <wp:effectExtent l="19050" t="19050" r="26035" b="241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5698" cy="2142648"/>
                    </a:xfrm>
                    <a:prstGeom prst="rect">
                      <a:avLst/>
                    </a:prstGeom>
                    <a:noFill/>
                    <a:ln>
                      <a:solidFill>
                        <a:schemeClr val="tx1"/>
                      </a:solidFill>
                    </a:ln>
                  </pic:spPr>
                </pic:pic>
              </a:graphicData>
            </a:graphic>
          </wp:inline>
        </w:drawing>
      </w:r>
    </w:p>
    <w:p w14:paraId="03EAF7DE" w14:textId="77777777" w:rsidR="00D91358" w:rsidRPr="00C516F5" w:rsidRDefault="005703A6" w:rsidP="005703A6">
      <w:pPr>
        <w:pStyle w:val="ListParagraph"/>
        <w:spacing w:after="0" w:line="480" w:lineRule="auto"/>
        <w:ind w:left="0"/>
        <w:rPr>
          <w:rFonts w:ascii="Times New Roman" w:hAnsi="Times New Roman" w:cs="Times New Roman"/>
          <w:i/>
          <w:sz w:val="24"/>
          <w:szCs w:val="24"/>
        </w:rPr>
      </w:pPr>
      <w:r w:rsidRPr="00C516F5">
        <w:rPr>
          <w:rFonts w:ascii="Times New Roman" w:hAnsi="Times New Roman" w:cs="Times New Roman"/>
          <w:i/>
          <w:sz w:val="24"/>
          <w:szCs w:val="24"/>
        </w:rPr>
        <w:t>I think both boys and girls can laugh at this one</w:t>
      </w:r>
    </w:p>
    <w:p w14:paraId="6833AB08" w14:textId="77777777" w:rsidR="005703A6" w:rsidRPr="00C516F5" w:rsidRDefault="005703A6" w:rsidP="005703A6">
      <w:pPr>
        <w:pStyle w:val="ListParagraph"/>
        <w:spacing w:after="0" w:line="480" w:lineRule="auto"/>
        <w:ind w:left="0"/>
        <w:rPr>
          <w:rFonts w:ascii="Times New Roman" w:hAnsi="Times New Roman" w:cs="Times New Roman"/>
          <w:sz w:val="24"/>
          <w:szCs w:val="24"/>
        </w:rPr>
      </w:pPr>
    </w:p>
    <w:p w14:paraId="21353244" w14:textId="3971AA96" w:rsidR="004F28D6" w:rsidRPr="00C516F5" w:rsidRDefault="004F28D6" w:rsidP="004F28D6">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lastRenderedPageBreak/>
        <w:t xml:space="preserve">To newcomers who may be ‘lurking’ before contributing to discussions </w:t>
      </w:r>
      <w:r w:rsidR="00F47127" w:rsidRPr="00C516F5">
        <w:rPr>
          <w:rFonts w:ascii="Times New Roman" w:hAnsi="Times New Roman" w:cs="Times New Roman"/>
          <w:sz w:val="24"/>
          <w:szCs w:val="24"/>
        </w:rPr>
        <w:t>the humorous content</w:t>
      </w:r>
      <w:r w:rsidRPr="00C516F5">
        <w:rPr>
          <w:rFonts w:ascii="Times New Roman" w:hAnsi="Times New Roman" w:cs="Times New Roman"/>
          <w:sz w:val="24"/>
          <w:szCs w:val="24"/>
        </w:rPr>
        <w:t xml:space="preserve"> </w:t>
      </w:r>
      <w:r w:rsidR="00F47127" w:rsidRPr="00C516F5">
        <w:rPr>
          <w:rFonts w:ascii="Times New Roman" w:hAnsi="Times New Roman" w:cs="Times New Roman"/>
          <w:sz w:val="24"/>
          <w:szCs w:val="24"/>
        </w:rPr>
        <w:t xml:space="preserve">in such posts </w:t>
      </w:r>
      <w:r w:rsidRPr="00C516F5">
        <w:rPr>
          <w:rFonts w:ascii="Times New Roman" w:hAnsi="Times New Roman" w:cs="Times New Roman"/>
          <w:sz w:val="24"/>
          <w:szCs w:val="24"/>
        </w:rPr>
        <w:t xml:space="preserve">is a signal that the </w:t>
      </w:r>
      <w:r w:rsidR="00F47127" w:rsidRPr="00C516F5">
        <w:rPr>
          <w:rFonts w:ascii="Times New Roman" w:hAnsi="Times New Roman" w:cs="Times New Roman"/>
          <w:sz w:val="24"/>
          <w:szCs w:val="24"/>
        </w:rPr>
        <w:t xml:space="preserve">communication in the group </w:t>
      </w:r>
      <w:r w:rsidRPr="00C516F5">
        <w:rPr>
          <w:rFonts w:ascii="Times New Roman" w:hAnsi="Times New Roman" w:cs="Times New Roman"/>
          <w:sz w:val="24"/>
          <w:szCs w:val="24"/>
        </w:rPr>
        <w:t xml:space="preserve">is characterised by a non-face-threatening interaction, a pre-condition for </w:t>
      </w:r>
      <w:r w:rsidR="000C6AD1" w:rsidRPr="00C516F5">
        <w:rPr>
          <w:rFonts w:ascii="Times New Roman" w:hAnsi="Times New Roman" w:cs="Times New Roman"/>
          <w:sz w:val="24"/>
          <w:szCs w:val="24"/>
        </w:rPr>
        <w:t xml:space="preserve">EC. </w:t>
      </w:r>
    </w:p>
    <w:p w14:paraId="10D624CF" w14:textId="77777777" w:rsidR="00875453" w:rsidRPr="00C516F5" w:rsidRDefault="0089437A" w:rsidP="0008313F">
      <w:pPr>
        <w:spacing w:after="0" w:line="480" w:lineRule="auto"/>
        <w:rPr>
          <w:rFonts w:ascii="Times New Roman" w:hAnsi="Times New Roman" w:cs="Times New Roman"/>
          <w:b/>
          <w:sz w:val="20"/>
          <w:szCs w:val="20"/>
        </w:rPr>
      </w:pPr>
      <w:r w:rsidRPr="00C516F5">
        <w:rPr>
          <w:rFonts w:ascii="Times New Roman" w:hAnsi="Times New Roman" w:cs="Times New Roman"/>
          <w:sz w:val="24"/>
          <w:szCs w:val="24"/>
        </w:rPr>
        <w:tab/>
      </w:r>
    </w:p>
    <w:p w14:paraId="024EE555" w14:textId="77777777" w:rsidR="00CE75BA" w:rsidRPr="00C516F5" w:rsidRDefault="002D5C02" w:rsidP="00794748">
      <w:pPr>
        <w:pStyle w:val="Numberedsectionheading"/>
      </w:pPr>
      <w:r w:rsidRPr="00C516F5">
        <w:t>Discussion</w:t>
      </w:r>
    </w:p>
    <w:p w14:paraId="27C08FF9" w14:textId="77777777" w:rsidR="00531FE2" w:rsidRPr="00C516F5" w:rsidRDefault="00CA60D9" w:rsidP="00531FE2">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The findings from our analysis show that EC is overall well represented in the </w:t>
      </w:r>
      <w:r w:rsidR="00007B9F" w:rsidRPr="00C516F5">
        <w:rPr>
          <w:rFonts w:ascii="Times New Roman" w:hAnsi="Times New Roman" w:cs="Times New Roman"/>
          <w:i/>
          <w:sz w:val="24"/>
          <w:szCs w:val="24"/>
        </w:rPr>
        <w:t>Support for Type 2s</w:t>
      </w:r>
      <w:r w:rsidRPr="00C516F5">
        <w:rPr>
          <w:rFonts w:ascii="Times New Roman" w:hAnsi="Times New Roman" w:cs="Times New Roman"/>
          <w:i/>
          <w:sz w:val="24"/>
          <w:szCs w:val="24"/>
        </w:rPr>
        <w:t xml:space="preserve"> </w:t>
      </w:r>
      <w:r w:rsidR="00611098" w:rsidRPr="00C516F5">
        <w:rPr>
          <w:rFonts w:ascii="Times New Roman" w:hAnsi="Times New Roman" w:cs="Times New Roman"/>
          <w:sz w:val="24"/>
          <w:szCs w:val="24"/>
        </w:rPr>
        <w:t xml:space="preserve">FSG, </w:t>
      </w:r>
      <w:r w:rsidR="009A544A" w:rsidRPr="00C516F5">
        <w:rPr>
          <w:rFonts w:ascii="Times New Roman" w:hAnsi="Times New Roman" w:cs="Times New Roman"/>
          <w:sz w:val="24"/>
          <w:szCs w:val="24"/>
        </w:rPr>
        <w:t>confirming that the site does indeed</w:t>
      </w:r>
      <w:r w:rsidR="00611098" w:rsidRPr="00C516F5">
        <w:rPr>
          <w:rFonts w:ascii="Times New Roman" w:hAnsi="Times New Roman" w:cs="Times New Roman"/>
          <w:sz w:val="24"/>
          <w:szCs w:val="24"/>
        </w:rPr>
        <w:t xml:space="preserve"> </w:t>
      </w:r>
      <w:r w:rsidR="009A544A" w:rsidRPr="00C516F5">
        <w:rPr>
          <w:rFonts w:ascii="Times New Roman" w:hAnsi="Times New Roman" w:cs="Times New Roman"/>
          <w:sz w:val="24"/>
          <w:szCs w:val="24"/>
        </w:rPr>
        <w:t>offer diabetes sufferers a platform for sharing their often</w:t>
      </w:r>
      <w:r w:rsidR="00AB7647" w:rsidRPr="00C516F5">
        <w:rPr>
          <w:rFonts w:ascii="Times New Roman" w:hAnsi="Times New Roman" w:cs="Times New Roman"/>
          <w:sz w:val="24"/>
          <w:szCs w:val="24"/>
        </w:rPr>
        <w:t xml:space="preserve"> harrowing</w:t>
      </w:r>
      <w:r w:rsidR="009A544A" w:rsidRPr="00C516F5">
        <w:rPr>
          <w:rFonts w:ascii="Times New Roman" w:hAnsi="Times New Roman" w:cs="Times New Roman"/>
          <w:sz w:val="24"/>
          <w:szCs w:val="24"/>
        </w:rPr>
        <w:t xml:space="preserve"> experiences </w:t>
      </w:r>
      <w:r w:rsidR="007B0396" w:rsidRPr="00C516F5">
        <w:rPr>
          <w:rFonts w:ascii="Times New Roman" w:hAnsi="Times New Roman" w:cs="Times New Roman"/>
          <w:sz w:val="24"/>
          <w:szCs w:val="24"/>
        </w:rPr>
        <w:t xml:space="preserve">while </w:t>
      </w:r>
      <w:r w:rsidR="009A544A" w:rsidRPr="00C516F5">
        <w:rPr>
          <w:rFonts w:ascii="Times New Roman" w:hAnsi="Times New Roman" w:cs="Times New Roman"/>
          <w:sz w:val="24"/>
          <w:szCs w:val="24"/>
        </w:rPr>
        <w:t xml:space="preserve">receiving understanding, encouragement and sympathy as well as experientially-based advice and information. </w:t>
      </w:r>
    </w:p>
    <w:p w14:paraId="21600FBD" w14:textId="77777777" w:rsidR="00290320" w:rsidRPr="00C516F5" w:rsidRDefault="00794748" w:rsidP="00531FE2">
      <w:pPr>
        <w:spacing w:after="0" w:line="480" w:lineRule="auto"/>
        <w:ind w:firstLine="720"/>
        <w:rPr>
          <w:rFonts w:ascii="Times New Roman" w:hAnsi="Times New Roman" w:cs="Times New Roman"/>
        </w:rPr>
      </w:pPr>
      <w:r w:rsidRPr="00C516F5">
        <w:rPr>
          <w:rFonts w:ascii="Times New Roman" w:hAnsi="Times New Roman" w:cs="Times New Roman"/>
          <w:sz w:val="24"/>
          <w:szCs w:val="24"/>
        </w:rPr>
        <w:t xml:space="preserve">As indicated by the high frequency of the </w:t>
      </w:r>
      <w:r w:rsidRPr="00C516F5">
        <w:rPr>
          <w:rFonts w:ascii="Times New Roman" w:hAnsi="Times New Roman" w:cs="Times New Roman"/>
          <w:i/>
          <w:sz w:val="24"/>
          <w:szCs w:val="24"/>
        </w:rPr>
        <w:t>information giving with experience sharing</w:t>
      </w:r>
      <w:r w:rsidRPr="00C516F5">
        <w:rPr>
          <w:rFonts w:ascii="Times New Roman" w:hAnsi="Times New Roman" w:cs="Times New Roman"/>
          <w:sz w:val="24"/>
          <w:szCs w:val="24"/>
        </w:rPr>
        <w:t xml:space="preserve"> code, users’ provision of medical information and advice was frequently </w:t>
      </w:r>
      <w:r w:rsidR="00E81B46" w:rsidRPr="00C516F5">
        <w:rPr>
          <w:rFonts w:ascii="Times New Roman" w:hAnsi="Times New Roman" w:cs="Times New Roman"/>
          <w:sz w:val="24"/>
          <w:szCs w:val="24"/>
        </w:rPr>
        <w:t>suffused</w:t>
      </w:r>
      <w:r w:rsidRPr="00C516F5">
        <w:rPr>
          <w:rFonts w:ascii="Times New Roman" w:hAnsi="Times New Roman" w:cs="Times New Roman"/>
          <w:sz w:val="24"/>
          <w:szCs w:val="24"/>
        </w:rPr>
        <w:t xml:space="preserve"> with relational content that functioned to create solidarity with other users. In this regard, our analysis reflects the findings of Morrow (2006) and Fage-Butler and Jensen’s (2013) studies of interactions in non-SNS support fora. At the same time, however, the findings also </w:t>
      </w:r>
      <w:r w:rsidR="00184F49" w:rsidRPr="00C516F5">
        <w:rPr>
          <w:rFonts w:ascii="Times New Roman" w:hAnsi="Times New Roman" w:cs="Times New Roman"/>
          <w:sz w:val="24"/>
          <w:szCs w:val="24"/>
        </w:rPr>
        <w:t>highlight a potentially problematic factor arising</w:t>
      </w:r>
      <w:r w:rsidR="00611098" w:rsidRPr="00C516F5">
        <w:rPr>
          <w:rFonts w:ascii="Times New Roman" w:hAnsi="Times New Roman" w:cs="Times New Roman"/>
          <w:sz w:val="24"/>
          <w:szCs w:val="24"/>
        </w:rPr>
        <w:t xml:space="preserve">, at least partly, </w:t>
      </w:r>
      <w:r w:rsidR="007B0396" w:rsidRPr="00C516F5">
        <w:rPr>
          <w:rFonts w:ascii="Times New Roman" w:hAnsi="Times New Roman" w:cs="Times New Roman"/>
          <w:sz w:val="24"/>
          <w:szCs w:val="24"/>
        </w:rPr>
        <w:t xml:space="preserve">from </w:t>
      </w:r>
      <w:r w:rsidR="00611098" w:rsidRPr="00C516F5">
        <w:rPr>
          <w:rFonts w:ascii="Times New Roman" w:hAnsi="Times New Roman" w:cs="Times New Roman"/>
          <w:sz w:val="24"/>
          <w:szCs w:val="24"/>
        </w:rPr>
        <w:t>Facebook</w:t>
      </w:r>
      <w:r w:rsidR="007B0396" w:rsidRPr="00C516F5">
        <w:rPr>
          <w:rFonts w:ascii="Times New Roman" w:hAnsi="Times New Roman" w:cs="Times New Roman"/>
          <w:sz w:val="24"/>
          <w:szCs w:val="24"/>
        </w:rPr>
        <w:t>’s</w:t>
      </w:r>
      <w:r w:rsidR="00611098" w:rsidRPr="00C516F5">
        <w:rPr>
          <w:rFonts w:ascii="Times New Roman" w:hAnsi="Times New Roman" w:cs="Times New Roman"/>
          <w:sz w:val="24"/>
          <w:szCs w:val="24"/>
        </w:rPr>
        <w:t xml:space="preserve"> format</w:t>
      </w:r>
      <w:r w:rsidR="00AB7647" w:rsidRPr="00C516F5">
        <w:rPr>
          <w:rFonts w:ascii="Times New Roman" w:hAnsi="Times New Roman" w:cs="Times New Roman"/>
          <w:sz w:val="24"/>
          <w:szCs w:val="24"/>
        </w:rPr>
        <w:t>,</w:t>
      </w:r>
      <w:r w:rsidR="007B0396" w:rsidRPr="00C516F5">
        <w:rPr>
          <w:rFonts w:ascii="Times New Roman" w:hAnsi="Times New Roman" w:cs="Times New Roman"/>
          <w:sz w:val="24"/>
          <w:szCs w:val="24"/>
        </w:rPr>
        <w:t xml:space="preserve"> and</w:t>
      </w:r>
      <w:r w:rsidR="00AB7647" w:rsidRPr="00C516F5">
        <w:rPr>
          <w:rFonts w:ascii="Times New Roman" w:hAnsi="Times New Roman" w:cs="Times New Roman"/>
          <w:sz w:val="24"/>
          <w:szCs w:val="24"/>
        </w:rPr>
        <w:t xml:space="preserve"> particularly </w:t>
      </w:r>
      <w:r w:rsidR="007B0396" w:rsidRPr="00C516F5">
        <w:rPr>
          <w:rFonts w:ascii="Times New Roman" w:hAnsi="Times New Roman" w:cs="Times New Roman"/>
          <w:sz w:val="24"/>
          <w:szCs w:val="24"/>
        </w:rPr>
        <w:t>its</w:t>
      </w:r>
      <w:r w:rsidR="00AB7647" w:rsidRPr="00C516F5">
        <w:rPr>
          <w:rFonts w:ascii="Times New Roman" w:hAnsi="Times New Roman" w:cs="Times New Roman"/>
          <w:sz w:val="24"/>
          <w:szCs w:val="24"/>
        </w:rPr>
        <w:t xml:space="preserve"> post-comments </w:t>
      </w:r>
      <w:r w:rsidR="007B0396" w:rsidRPr="00C516F5">
        <w:rPr>
          <w:rFonts w:ascii="Times New Roman" w:hAnsi="Times New Roman" w:cs="Times New Roman"/>
          <w:sz w:val="24"/>
          <w:szCs w:val="24"/>
        </w:rPr>
        <w:t>organisation</w:t>
      </w:r>
      <w:r w:rsidR="00611098" w:rsidRPr="00C516F5">
        <w:rPr>
          <w:rFonts w:ascii="Times New Roman" w:hAnsi="Times New Roman" w:cs="Times New Roman"/>
          <w:sz w:val="24"/>
          <w:szCs w:val="24"/>
        </w:rPr>
        <w:t xml:space="preserve">. </w:t>
      </w:r>
      <w:r w:rsidR="00866DC6" w:rsidRPr="00C516F5">
        <w:rPr>
          <w:rFonts w:ascii="Times New Roman" w:hAnsi="Times New Roman" w:cs="Times New Roman"/>
          <w:sz w:val="24"/>
          <w:szCs w:val="24"/>
        </w:rPr>
        <w:t>Like other forms of computer-mediated discourse</w:t>
      </w:r>
      <w:r w:rsidR="00CB4D69" w:rsidRPr="00C516F5">
        <w:rPr>
          <w:rFonts w:ascii="Times New Roman" w:hAnsi="Times New Roman" w:cs="Times New Roman"/>
          <w:sz w:val="24"/>
          <w:szCs w:val="24"/>
        </w:rPr>
        <w:t xml:space="preserve"> (see Herring 1999)</w:t>
      </w:r>
      <w:r w:rsidR="00866DC6" w:rsidRPr="00C516F5">
        <w:rPr>
          <w:rFonts w:ascii="Times New Roman" w:hAnsi="Times New Roman" w:cs="Times New Roman"/>
          <w:sz w:val="24"/>
          <w:szCs w:val="24"/>
        </w:rPr>
        <w:t xml:space="preserve">, </w:t>
      </w:r>
      <w:r w:rsidR="00AB7647" w:rsidRPr="00C516F5">
        <w:rPr>
          <w:rFonts w:ascii="Times New Roman" w:hAnsi="Times New Roman" w:cs="Times New Roman"/>
          <w:sz w:val="24"/>
          <w:szCs w:val="24"/>
        </w:rPr>
        <w:t>Facebook</w:t>
      </w:r>
      <w:r w:rsidR="00866DC6" w:rsidRPr="00C516F5">
        <w:rPr>
          <w:rFonts w:ascii="Times New Roman" w:hAnsi="Times New Roman" w:cs="Times New Roman"/>
          <w:sz w:val="24"/>
          <w:szCs w:val="24"/>
        </w:rPr>
        <w:t>’s</w:t>
      </w:r>
      <w:r w:rsidR="00AB7647" w:rsidRPr="00C516F5">
        <w:rPr>
          <w:rFonts w:ascii="Times New Roman" w:hAnsi="Times New Roman" w:cs="Times New Roman"/>
          <w:sz w:val="24"/>
          <w:szCs w:val="24"/>
        </w:rPr>
        <w:t xml:space="preserve"> interactional platform </w:t>
      </w:r>
      <w:r w:rsidR="007B0396" w:rsidRPr="00C516F5">
        <w:rPr>
          <w:rFonts w:ascii="Times New Roman" w:hAnsi="Times New Roman" w:cs="Times New Roman"/>
          <w:sz w:val="24"/>
          <w:szCs w:val="24"/>
        </w:rPr>
        <w:t>presents challenges to</w:t>
      </w:r>
      <w:r w:rsidR="00AB7647" w:rsidRPr="00C516F5">
        <w:rPr>
          <w:rFonts w:ascii="Times New Roman" w:hAnsi="Times New Roman" w:cs="Times New Roman"/>
          <w:sz w:val="24"/>
          <w:szCs w:val="24"/>
        </w:rPr>
        <w:t xml:space="preserve"> cohesiveness and </w:t>
      </w:r>
      <w:r w:rsidR="00886251" w:rsidRPr="00C516F5">
        <w:rPr>
          <w:rFonts w:ascii="Times New Roman" w:hAnsi="Times New Roman" w:cs="Times New Roman"/>
          <w:sz w:val="24"/>
          <w:szCs w:val="24"/>
        </w:rPr>
        <w:t>conv</w:t>
      </w:r>
      <w:r w:rsidR="00F5526E" w:rsidRPr="00C516F5">
        <w:rPr>
          <w:rFonts w:ascii="Times New Roman" w:hAnsi="Times New Roman" w:cs="Times New Roman"/>
          <w:sz w:val="24"/>
          <w:szCs w:val="24"/>
        </w:rPr>
        <w:t>e</w:t>
      </w:r>
      <w:r w:rsidR="00886251" w:rsidRPr="00C516F5">
        <w:rPr>
          <w:rFonts w:ascii="Times New Roman" w:hAnsi="Times New Roman" w:cs="Times New Roman"/>
          <w:sz w:val="24"/>
          <w:szCs w:val="24"/>
        </w:rPr>
        <w:t>ntional</w:t>
      </w:r>
      <w:r w:rsidR="00AB7647" w:rsidRPr="00C516F5">
        <w:rPr>
          <w:rFonts w:ascii="Times New Roman" w:hAnsi="Times New Roman" w:cs="Times New Roman"/>
          <w:sz w:val="24"/>
          <w:szCs w:val="24"/>
        </w:rPr>
        <w:t xml:space="preserve"> conversational turn-taking</w:t>
      </w:r>
      <w:r w:rsidR="000073F7" w:rsidRPr="00C516F5">
        <w:rPr>
          <w:rFonts w:ascii="Times New Roman" w:hAnsi="Times New Roman" w:cs="Times New Roman"/>
          <w:sz w:val="24"/>
          <w:szCs w:val="24"/>
        </w:rPr>
        <w:t>, meaning that</w:t>
      </w:r>
      <w:r w:rsidR="00AB7647" w:rsidRPr="00C516F5">
        <w:rPr>
          <w:rFonts w:ascii="Times New Roman" w:hAnsi="Times New Roman" w:cs="Times New Roman"/>
          <w:sz w:val="24"/>
          <w:szCs w:val="24"/>
        </w:rPr>
        <w:t xml:space="preserve"> </w:t>
      </w:r>
      <w:r w:rsidR="007B0396" w:rsidRPr="00C516F5">
        <w:rPr>
          <w:rFonts w:ascii="Times New Roman" w:hAnsi="Times New Roman" w:cs="Times New Roman"/>
          <w:sz w:val="24"/>
          <w:szCs w:val="24"/>
        </w:rPr>
        <w:t xml:space="preserve">responding </w:t>
      </w:r>
      <w:r w:rsidR="00AB7647" w:rsidRPr="00C516F5">
        <w:rPr>
          <w:rFonts w:ascii="Times New Roman" w:hAnsi="Times New Roman" w:cs="Times New Roman"/>
          <w:sz w:val="24"/>
          <w:szCs w:val="24"/>
        </w:rPr>
        <w:t xml:space="preserve">CAs are often misaligned with </w:t>
      </w:r>
      <w:r w:rsidR="007B0396" w:rsidRPr="00C516F5">
        <w:rPr>
          <w:rFonts w:ascii="Times New Roman" w:hAnsi="Times New Roman" w:cs="Times New Roman"/>
          <w:sz w:val="24"/>
          <w:szCs w:val="24"/>
        </w:rPr>
        <w:t>eliciting</w:t>
      </w:r>
      <w:r w:rsidR="00AB7647" w:rsidRPr="00C516F5">
        <w:rPr>
          <w:rFonts w:ascii="Times New Roman" w:hAnsi="Times New Roman" w:cs="Times New Roman"/>
          <w:sz w:val="24"/>
          <w:szCs w:val="24"/>
        </w:rPr>
        <w:t xml:space="preserve"> CAs</w:t>
      </w:r>
      <w:r w:rsidR="001B4A81" w:rsidRPr="00C516F5">
        <w:rPr>
          <w:rFonts w:ascii="Times New Roman" w:hAnsi="Times New Roman" w:cs="Times New Roman"/>
          <w:sz w:val="24"/>
          <w:szCs w:val="24"/>
        </w:rPr>
        <w:t>.</w:t>
      </w:r>
      <w:r w:rsidR="00866DC6" w:rsidRPr="00C516F5">
        <w:rPr>
          <w:rFonts w:ascii="Times New Roman" w:hAnsi="Times New Roman" w:cs="Times New Roman"/>
          <w:sz w:val="24"/>
          <w:szCs w:val="24"/>
        </w:rPr>
        <w:t xml:space="preserve"> While Facebook allows for users’ names to be tagged into a post or comment, this was very seldom found in our data. </w:t>
      </w:r>
      <w:r w:rsidR="00E72C48" w:rsidRPr="00C516F5">
        <w:rPr>
          <w:rFonts w:ascii="Times New Roman" w:hAnsi="Times New Roman" w:cs="Times New Roman"/>
          <w:sz w:val="24"/>
          <w:szCs w:val="24"/>
        </w:rPr>
        <w:t xml:space="preserve"> Comments may be added </w:t>
      </w:r>
      <w:r w:rsidR="00866DC6" w:rsidRPr="00C516F5">
        <w:rPr>
          <w:rFonts w:ascii="Times New Roman" w:hAnsi="Times New Roman" w:cs="Times New Roman"/>
          <w:sz w:val="24"/>
          <w:szCs w:val="24"/>
        </w:rPr>
        <w:t xml:space="preserve">to a post </w:t>
      </w:r>
      <w:r w:rsidR="00E72C48" w:rsidRPr="00C516F5">
        <w:rPr>
          <w:rFonts w:ascii="Times New Roman" w:hAnsi="Times New Roman" w:cs="Times New Roman"/>
          <w:sz w:val="24"/>
          <w:szCs w:val="24"/>
        </w:rPr>
        <w:t>at any time, continuing exchanges over longer periods</w:t>
      </w:r>
      <w:r w:rsidR="007E4B0A" w:rsidRPr="00C516F5">
        <w:rPr>
          <w:rFonts w:ascii="Times New Roman" w:hAnsi="Times New Roman" w:cs="Times New Roman"/>
          <w:sz w:val="24"/>
          <w:szCs w:val="24"/>
        </w:rPr>
        <w:t xml:space="preserve"> </w:t>
      </w:r>
      <w:r w:rsidR="00E72C48" w:rsidRPr="00C516F5">
        <w:rPr>
          <w:rFonts w:ascii="Times New Roman" w:hAnsi="Times New Roman" w:cs="Times New Roman"/>
          <w:sz w:val="24"/>
          <w:szCs w:val="24"/>
        </w:rPr>
        <w:t xml:space="preserve">or stopping </w:t>
      </w:r>
      <w:r w:rsidR="00AB7647" w:rsidRPr="00C516F5">
        <w:rPr>
          <w:rFonts w:ascii="Times New Roman" w:hAnsi="Times New Roman" w:cs="Times New Roman"/>
          <w:sz w:val="24"/>
          <w:szCs w:val="24"/>
        </w:rPr>
        <w:t xml:space="preserve">them </w:t>
      </w:r>
      <w:r w:rsidR="00E72C48" w:rsidRPr="00C516F5">
        <w:rPr>
          <w:rFonts w:ascii="Times New Roman" w:hAnsi="Times New Roman" w:cs="Times New Roman"/>
          <w:sz w:val="24"/>
          <w:szCs w:val="24"/>
        </w:rPr>
        <w:t xml:space="preserve">abruptly. </w:t>
      </w:r>
      <w:r w:rsidR="00AB7647" w:rsidRPr="00C516F5">
        <w:rPr>
          <w:rFonts w:ascii="Times New Roman" w:hAnsi="Times New Roman" w:cs="Times New Roman"/>
          <w:sz w:val="24"/>
          <w:szCs w:val="24"/>
        </w:rPr>
        <w:t>M</w:t>
      </w:r>
      <w:r w:rsidR="00E72C48" w:rsidRPr="00C516F5">
        <w:rPr>
          <w:rFonts w:ascii="Times New Roman" w:hAnsi="Times New Roman" w:cs="Times New Roman"/>
          <w:sz w:val="24"/>
          <w:szCs w:val="24"/>
        </w:rPr>
        <w:t xml:space="preserve">embers </w:t>
      </w:r>
      <w:r w:rsidR="00AB7647" w:rsidRPr="00C516F5">
        <w:rPr>
          <w:rFonts w:ascii="Times New Roman" w:hAnsi="Times New Roman" w:cs="Times New Roman"/>
          <w:sz w:val="24"/>
          <w:szCs w:val="24"/>
        </w:rPr>
        <w:t xml:space="preserve">may </w:t>
      </w:r>
      <w:r w:rsidR="00E72C48" w:rsidRPr="00C516F5">
        <w:rPr>
          <w:rFonts w:ascii="Times New Roman" w:hAnsi="Times New Roman" w:cs="Times New Roman"/>
          <w:sz w:val="24"/>
          <w:szCs w:val="24"/>
        </w:rPr>
        <w:t>respond belatedly to the original post</w:t>
      </w:r>
      <w:r w:rsidR="007E4B0A" w:rsidRPr="00C516F5">
        <w:rPr>
          <w:rFonts w:ascii="Times New Roman" w:hAnsi="Times New Roman" w:cs="Times New Roman"/>
          <w:sz w:val="24"/>
          <w:szCs w:val="24"/>
        </w:rPr>
        <w:t>s</w:t>
      </w:r>
      <w:r w:rsidR="00E72C48" w:rsidRPr="00C516F5">
        <w:rPr>
          <w:rFonts w:ascii="Times New Roman" w:hAnsi="Times New Roman" w:cs="Times New Roman"/>
          <w:sz w:val="24"/>
          <w:szCs w:val="24"/>
        </w:rPr>
        <w:t xml:space="preserve"> </w:t>
      </w:r>
      <w:r w:rsidR="00AB7647" w:rsidRPr="00C516F5">
        <w:rPr>
          <w:rFonts w:ascii="Times New Roman" w:hAnsi="Times New Roman" w:cs="Times New Roman"/>
          <w:sz w:val="24"/>
          <w:szCs w:val="24"/>
        </w:rPr>
        <w:t xml:space="preserve">or </w:t>
      </w:r>
      <w:r w:rsidR="007E4B0A" w:rsidRPr="00C516F5">
        <w:rPr>
          <w:rFonts w:ascii="Times New Roman" w:hAnsi="Times New Roman" w:cs="Times New Roman"/>
          <w:sz w:val="24"/>
          <w:szCs w:val="24"/>
        </w:rPr>
        <w:t xml:space="preserve">respond after a few seconds </w:t>
      </w:r>
      <w:r w:rsidR="00E72C48" w:rsidRPr="00C516F5">
        <w:rPr>
          <w:rFonts w:ascii="Times New Roman" w:hAnsi="Times New Roman" w:cs="Times New Roman"/>
          <w:sz w:val="24"/>
          <w:szCs w:val="24"/>
        </w:rPr>
        <w:t xml:space="preserve">to the immediately preceding comments. The informality of the communication </w:t>
      </w:r>
      <w:r w:rsidR="00866DC6" w:rsidRPr="00C516F5">
        <w:rPr>
          <w:rFonts w:ascii="Times New Roman" w:hAnsi="Times New Roman" w:cs="Times New Roman"/>
          <w:sz w:val="24"/>
          <w:szCs w:val="24"/>
        </w:rPr>
        <w:t xml:space="preserve">and possibility of a near-immediate reply </w:t>
      </w:r>
      <w:r w:rsidR="00E72C48" w:rsidRPr="00C516F5">
        <w:rPr>
          <w:rFonts w:ascii="Times New Roman" w:hAnsi="Times New Roman" w:cs="Times New Roman"/>
          <w:sz w:val="24"/>
          <w:szCs w:val="24"/>
        </w:rPr>
        <w:t>encourages members to seek advice and information on immediate health problems occurring as they write</w:t>
      </w:r>
      <w:r w:rsidR="007E4B0A" w:rsidRPr="00C516F5">
        <w:rPr>
          <w:rFonts w:ascii="Times New Roman" w:hAnsi="Times New Roman" w:cs="Times New Roman"/>
          <w:sz w:val="24"/>
          <w:szCs w:val="24"/>
        </w:rPr>
        <w:t xml:space="preserve">, neglecting older requests for information and </w:t>
      </w:r>
      <w:r w:rsidR="007E4B0A" w:rsidRPr="00C516F5">
        <w:rPr>
          <w:rFonts w:ascii="Times New Roman" w:hAnsi="Times New Roman" w:cs="Times New Roman"/>
          <w:sz w:val="24"/>
          <w:szCs w:val="24"/>
        </w:rPr>
        <w:lastRenderedPageBreak/>
        <w:t>support</w:t>
      </w:r>
      <w:r w:rsidR="00E72C48" w:rsidRPr="00C516F5">
        <w:rPr>
          <w:rFonts w:ascii="Times New Roman" w:hAnsi="Times New Roman" w:cs="Times New Roman"/>
          <w:sz w:val="24"/>
          <w:szCs w:val="24"/>
        </w:rPr>
        <w:t xml:space="preserve">. </w:t>
      </w:r>
      <w:r w:rsidR="00C97D0E" w:rsidRPr="00C516F5">
        <w:rPr>
          <w:rFonts w:ascii="Times New Roman" w:hAnsi="Times New Roman" w:cs="Times New Roman"/>
          <w:sz w:val="24"/>
          <w:szCs w:val="24"/>
        </w:rPr>
        <w:t>F</w:t>
      </w:r>
      <w:r w:rsidR="00C97D0E" w:rsidRPr="00C516F5" w:rsidDel="00866DC6">
        <w:rPr>
          <w:rFonts w:ascii="Times New Roman" w:hAnsi="Times New Roman" w:cs="Times New Roman"/>
          <w:sz w:val="24"/>
          <w:szCs w:val="24"/>
        </w:rPr>
        <w:t>or example</w:t>
      </w:r>
      <w:r w:rsidR="00C97D0E" w:rsidRPr="00C516F5">
        <w:rPr>
          <w:rFonts w:ascii="Times New Roman" w:hAnsi="Times New Roman" w:cs="Times New Roman"/>
          <w:sz w:val="24"/>
          <w:szCs w:val="24"/>
        </w:rPr>
        <w:t>,</w:t>
      </w:r>
      <w:r w:rsidR="007E4B0A" w:rsidRPr="00C516F5" w:rsidDel="00866DC6">
        <w:rPr>
          <w:rFonts w:ascii="Times New Roman" w:hAnsi="Times New Roman" w:cs="Times New Roman"/>
          <w:sz w:val="24"/>
          <w:szCs w:val="24"/>
        </w:rPr>
        <w:t xml:space="preserve"> no</w:t>
      </w:r>
      <w:r w:rsidR="00C13ACE" w:rsidRPr="00C516F5">
        <w:rPr>
          <w:rFonts w:ascii="Times New Roman" w:hAnsi="Times New Roman" w:cs="Times New Roman"/>
          <w:sz w:val="24"/>
          <w:szCs w:val="24"/>
        </w:rPr>
        <w:t>ne of the</w:t>
      </w:r>
      <w:r w:rsidR="007E4B0A" w:rsidRPr="00C516F5" w:rsidDel="00866DC6">
        <w:rPr>
          <w:rFonts w:ascii="Times New Roman" w:hAnsi="Times New Roman" w:cs="Times New Roman"/>
          <w:sz w:val="24"/>
          <w:szCs w:val="24"/>
        </w:rPr>
        <w:t xml:space="preserve"> </w:t>
      </w:r>
      <w:r w:rsidR="00C13ACE" w:rsidRPr="00C516F5">
        <w:rPr>
          <w:rFonts w:ascii="Times New Roman" w:hAnsi="Times New Roman" w:cs="Times New Roman"/>
          <w:sz w:val="24"/>
          <w:szCs w:val="24"/>
        </w:rPr>
        <w:t>members</w:t>
      </w:r>
      <w:r w:rsidR="00C97D0E" w:rsidRPr="00C516F5">
        <w:rPr>
          <w:rFonts w:ascii="Times New Roman" w:hAnsi="Times New Roman" w:cs="Times New Roman"/>
          <w:sz w:val="24"/>
          <w:szCs w:val="24"/>
        </w:rPr>
        <w:t xml:space="preserve"> in our sampled data</w:t>
      </w:r>
      <w:r w:rsidR="00C13ACE" w:rsidRPr="00C516F5">
        <w:rPr>
          <w:rFonts w:ascii="Times New Roman" w:hAnsi="Times New Roman" w:cs="Times New Roman"/>
          <w:sz w:val="24"/>
          <w:szCs w:val="24"/>
        </w:rPr>
        <w:t xml:space="preserve"> comment on</w:t>
      </w:r>
      <w:r w:rsidR="007E4B0A" w:rsidRPr="00C516F5" w:rsidDel="00866DC6">
        <w:rPr>
          <w:rFonts w:ascii="Times New Roman" w:hAnsi="Times New Roman" w:cs="Times New Roman"/>
          <w:sz w:val="24"/>
          <w:szCs w:val="24"/>
        </w:rPr>
        <w:t xml:space="preserve"> whether the advice and information offered on the site proved to be useful </w:t>
      </w:r>
      <w:r w:rsidR="00C13ACE" w:rsidRPr="00C516F5">
        <w:rPr>
          <w:rFonts w:ascii="Times New Roman" w:hAnsi="Times New Roman" w:cs="Times New Roman"/>
          <w:sz w:val="24"/>
          <w:szCs w:val="24"/>
        </w:rPr>
        <w:t>to them</w:t>
      </w:r>
      <w:r w:rsidR="007E4B0A" w:rsidRPr="00C516F5" w:rsidDel="00866DC6">
        <w:rPr>
          <w:rFonts w:ascii="Times New Roman" w:hAnsi="Times New Roman" w:cs="Times New Roman"/>
          <w:sz w:val="24"/>
          <w:szCs w:val="24"/>
        </w:rPr>
        <w:t xml:space="preserve"> at a later date</w:t>
      </w:r>
      <w:r w:rsidR="00C97D0E" w:rsidRPr="00C516F5">
        <w:rPr>
          <w:rFonts w:ascii="Times New Roman" w:hAnsi="Times New Roman" w:cs="Times New Roman"/>
          <w:sz w:val="24"/>
          <w:szCs w:val="24"/>
        </w:rPr>
        <w:t xml:space="preserve">, </w:t>
      </w:r>
      <w:r w:rsidR="00C13ACE" w:rsidRPr="00C516F5">
        <w:rPr>
          <w:rFonts w:ascii="Times New Roman" w:hAnsi="Times New Roman" w:cs="Times New Roman"/>
          <w:sz w:val="24"/>
          <w:szCs w:val="24"/>
        </w:rPr>
        <w:t>there</w:t>
      </w:r>
      <w:r w:rsidR="007B0396" w:rsidRPr="00C516F5">
        <w:rPr>
          <w:rFonts w:ascii="Times New Roman" w:hAnsi="Times New Roman" w:cs="Times New Roman"/>
          <w:sz w:val="24"/>
          <w:szCs w:val="24"/>
        </w:rPr>
        <w:t>by</w:t>
      </w:r>
      <w:r w:rsidR="00C13ACE" w:rsidRPr="00C516F5">
        <w:rPr>
          <w:rFonts w:ascii="Times New Roman" w:hAnsi="Times New Roman" w:cs="Times New Roman"/>
          <w:sz w:val="24"/>
          <w:szCs w:val="24"/>
        </w:rPr>
        <w:t xml:space="preserve"> </w:t>
      </w:r>
      <w:r w:rsidR="007B0396" w:rsidRPr="00C516F5">
        <w:rPr>
          <w:rFonts w:ascii="Times New Roman" w:hAnsi="Times New Roman" w:cs="Times New Roman"/>
          <w:sz w:val="24"/>
          <w:szCs w:val="24"/>
        </w:rPr>
        <w:t xml:space="preserve">also </w:t>
      </w:r>
      <w:r w:rsidR="00C13ACE" w:rsidRPr="00C516F5">
        <w:rPr>
          <w:rFonts w:ascii="Times New Roman" w:hAnsi="Times New Roman" w:cs="Times New Roman"/>
          <w:sz w:val="24"/>
          <w:szCs w:val="24"/>
        </w:rPr>
        <w:t xml:space="preserve">missing an opportunity to </w:t>
      </w:r>
      <w:r w:rsidR="00065DBC" w:rsidRPr="00C516F5">
        <w:rPr>
          <w:rFonts w:ascii="Times New Roman" w:hAnsi="Times New Roman" w:cs="Times New Roman"/>
          <w:sz w:val="24"/>
          <w:szCs w:val="24"/>
        </w:rPr>
        <w:t>convey their positive regard.</w:t>
      </w:r>
      <w:r w:rsidR="00E215B1" w:rsidRPr="00C516F5">
        <w:rPr>
          <w:rFonts w:ascii="Times New Roman" w:hAnsi="Times New Roman" w:cs="Times New Roman"/>
          <w:sz w:val="24"/>
          <w:szCs w:val="24"/>
        </w:rPr>
        <w:t xml:space="preserve"> Overall, group members do not</w:t>
      </w:r>
      <w:r w:rsidR="00CD1F76" w:rsidRPr="00C516F5">
        <w:rPr>
          <w:rFonts w:ascii="Times New Roman" w:hAnsi="Times New Roman" w:cs="Times New Roman"/>
          <w:sz w:val="24"/>
          <w:szCs w:val="24"/>
        </w:rPr>
        <w:t>, therefore,</w:t>
      </w:r>
      <w:r w:rsidR="00E215B1" w:rsidRPr="00C516F5">
        <w:rPr>
          <w:rFonts w:ascii="Times New Roman" w:hAnsi="Times New Roman" w:cs="Times New Roman"/>
          <w:sz w:val="24"/>
          <w:szCs w:val="24"/>
        </w:rPr>
        <w:t xml:space="preserve"> appear to exploit the potential advantage </w:t>
      </w:r>
      <w:r w:rsidR="00CD1F76" w:rsidRPr="00C516F5">
        <w:rPr>
          <w:rFonts w:ascii="Times New Roman" w:hAnsi="Times New Roman" w:cs="Times New Roman"/>
          <w:sz w:val="24"/>
          <w:szCs w:val="24"/>
        </w:rPr>
        <w:t xml:space="preserve">offered by asynchronous sites to refer back to members’ preceding contributions, which was seen to promote the construction of rapport-building extended joking sequences in the CMC sites observed by Herring </w:t>
      </w:r>
      <w:r w:rsidR="00180DFE" w:rsidRPr="00C516F5">
        <w:rPr>
          <w:rFonts w:ascii="Times New Roman" w:hAnsi="Times New Roman" w:cs="Times New Roman"/>
          <w:sz w:val="24"/>
          <w:szCs w:val="24"/>
        </w:rPr>
        <w:t>(</w:t>
      </w:r>
      <w:r w:rsidR="00CD1F76" w:rsidRPr="00C516F5">
        <w:rPr>
          <w:rFonts w:ascii="Times New Roman" w:hAnsi="Times New Roman" w:cs="Times New Roman"/>
          <w:sz w:val="24"/>
          <w:szCs w:val="24"/>
        </w:rPr>
        <w:t>1999</w:t>
      </w:r>
      <w:r w:rsidR="00180DFE" w:rsidRPr="00C516F5">
        <w:rPr>
          <w:rFonts w:ascii="Times New Roman" w:hAnsi="Times New Roman" w:cs="Times New Roman"/>
          <w:sz w:val="24"/>
          <w:szCs w:val="24"/>
        </w:rPr>
        <w:t>)</w:t>
      </w:r>
      <w:r w:rsidR="00CD1F76" w:rsidRPr="00C516F5">
        <w:rPr>
          <w:rFonts w:ascii="Times New Roman" w:hAnsi="Times New Roman" w:cs="Times New Roman"/>
          <w:sz w:val="24"/>
          <w:szCs w:val="24"/>
        </w:rPr>
        <w:t>.</w:t>
      </w:r>
    </w:p>
    <w:p w14:paraId="7D488CB0" w14:textId="77777777" w:rsidR="00CA60D9" w:rsidRPr="00C516F5" w:rsidRDefault="00290320" w:rsidP="00065DBC">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rPr>
        <w:t>‘Promotional’ considerations also affect the value and cohesiveness of Facebook exchanges to the extent that moderators “become increasingly focused</w:t>
      </w:r>
      <w:r w:rsidR="007B0396" w:rsidRPr="00C516F5">
        <w:rPr>
          <w:rFonts w:ascii="Times New Roman" w:hAnsi="Times New Roman" w:cs="Times New Roman"/>
          <w:sz w:val="24"/>
        </w:rPr>
        <w:t xml:space="preserve"> [</w:t>
      </w:r>
      <w:r w:rsidRPr="00C516F5">
        <w:rPr>
          <w:rFonts w:ascii="Times New Roman" w:hAnsi="Times New Roman" w:cs="Times New Roman"/>
          <w:sz w:val="24"/>
        </w:rPr>
        <w:t>…</w:t>
      </w:r>
      <w:r w:rsidR="007B0396" w:rsidRPr="00C516F5">
        <w:rPr>
          <w:rFonts w:ascii="Times New Roman" w:hAnsi="Times New Roman" w:cs="Times New Roman"/>
          <w:sz w:val="24"/>
        </w:rPr>
        <w:t>]</w:t>
      </w:r>
      <w:r w:rsidRPr="00C516F5">
        <w:rPr>
          <w:rFonts w:ascii="Times New Roman" w:hAnsi="Times New Roman" w:cs="Times New Roman"/>
          <w:sz w:val="24"/>
        </w:rPr>
        <w:t xml:space="preserve"> on presence: on constant updates to keep the flow of the page and maintain its visibility for their members (in the newsfeeds)” and Facebook platforms have a tendency to pursue “exchange value” over the “use value” of the platform (Kaun and Stiernsted</w:t>
      </w:r>
      <w:r w:rsidR="009272D8" w:rsidRPr="00C516F5">
        <w:rPr>
          <w:rFonts w:ascii="Times New Roman" w:hAnsi="Times New Roman" w:cs="Times New Roman"/>
          <w:sz w:val="24"/>
        </w:rPr>
        <w:t>,</w:t>
      </w:r>
      <w:r w:rsidRPr="00C516F5">
        <w:rPr>
          <w:rFonts w:ascii="Times New Roman" w:hAnsi="Times New Roman" w:cs="Times New Roman"/>
          <w:sz w:val="24"/>
        </w:rPr>
        <w:t xml:space="preserve"> 2012:</w:t>
      </w:r>
      <w:r w:rsidR="00657302" w:rsidRPr="00C516F5">
        <w:rPr>
          <w:rFonts w:ascii="Times New Roman" w:hAnsi="Times New Roman" w:cs="Times New Roman"/>
          <w:sz w:val="24"/>
        </w:rPr>
        <w:t xml:space="preserve"> </w:t>
      </w:r>
      <w:r w:rsidRPr="00C516F5">
        <w:rPr>
          <w:rFonts w:ascii="Times New Roman" w:hAnsi="Times New Roman" w:cs="Times New Roman"/>
          <w:sz w:val="24"/>
        </w:rPr>
        <w:t xml:space="preserve">1164). </w:t>
      </w:r>
      <w:r w:rsidR="00C97D0E" w:rsidRPr="00C516F5">
        <w:rPr>
          <w:rFonts w:ascii="Times New Roman" w:hAnsi="Times New Roman" w:cs="Times New Roman"/>
          <w:sz w:val="24"/>
        </w:rPr>
        <w:t>T</w:t>
      </w:r>
      <w:r w:rsidRPr="00C516F5">
        <w:rPr>
          <w:rFonts w:ascii="Times New Roman" w:hAnsi="Times New Roman" w:cs="Times New Roman"/>
          <w:sz w:val="24"/>
        </w:rPr>
        <w:t xml:space="preserve">his </w:t>
      </w:r>
      <w:r w:rsidR="00C97D0E" w:rsidRPr="00C516F5">
        <w:rPr>
          <w:rFonts w:ascii="Times New Roman" w:hAnsi="Times New Roman" w:cs="Times New Roman"/>
          <w:sz w:val="24"/>
        </w:rPr>
        <w:t>is evidence</w:t>
      </w:r>
      <w:r w:rsidR="00065DBC" w:rsidRPr="00C516F5">
        <w:rPr>
          <w:rFonts w:ascii="Times New Roman" w:hAnsi="Times New Roman" w:cs="Times New Roman"/>
          <w:sz w:val="24"/>
        </w:rPr>
        <w:t>d, for example,</w:t>
      </w:r>
      <w:r w:rsidR="00C97D0E" w:rsidRPr="00C516F5">
        <w:rPr>
          <w:rFonts w:ascii="Times New Roman" w:hAnsi="Times New Roman" w:cs="Times New Roman"/>
          <w:sz w:val="24"/>
        </w:rPr>
        <w:t xml:space="preserve"> by the fact that moderators contribute much more than all other group members </w:t>
      </w:r>
      <w:r w:rsidR="00065DBC" w:rsidRPr="00C516F5">
        <w:rPr>
          <w:rFonts w:ascii="Times New Roman" w:hAnsi="Times New Roman" w:cs="Times New Roman"/>
          <w:sz w:val="24"/>
        </w:rPr>
        <w:t xml:space="preserve">and </w:t>
      </w:r>
      <w:r w:rsidR="00065DBC" w:rsidRPr="00C516F5">
        <w:rPr>
          <w:rFonts w:ascii="Times New Roman" w:hAnsi="Times New Roman" w:cs="Times New Roman"/>
          <w:sz w:val="24"/>
          <w:szCs w:val="24"/>
        </w:rPr>
        <w:t>m</w:t>
      </w:r>
      <w:r w:rsidR="000073F7" w:rsidRPr="00C516F5">
        <w:rPr>
          <w:rFonts w:ascii="Times New Roman" w:hAnsi="Times New Roman" w:cs="Times New Roman"/>
          <w:sz w:val="24"/>
          <w:szCs w:val="24"/>
        </w:rPr>
        <w:t>ay</w:t>
      </w:r>
      <w:r w:rsidR="00065DBC" w:rsidRPr="00C516F5">
        <w:rPr>
          <w:rFonts w:ascii="Times New Roman" w:hAnsi="Times New Roman" w:cs="Times New Roman"/>
          <w:sz w:val="24"/>
          <w:szCs w:val="24"/>
        </w:rPr>
        <w:t>, partly,</w:t>
      </w:r>
      <w:r w:rsidR="000073F7" w:rsidRPr="00C516F5">
        <w:rPr>
          <w:rFonts w:ascii="Times New Roman" w:hAnsi="Times New Roman" w:cs="Times New Roman"/>
          <w:sz w:val="24"/>
          <w:szCs w:val="24"/>
        </w:rPr>
        <w:t xml:space="preserve"> explain why </w:t>
      </w:r>
      <w:r w:rsidR="009A544A" w:rsidRPr="00C516F5">
        <w:rPr>
          <w:rFonts w:ascii="Times New Roman" w:hAnsi="Times New Roman" w:cs="Times New Roman"/>
          <w:sz w:val="24"/>
          <w:szCs w:val="24"/>
        </w:rPr>
        <w:t>empathic responses</w:t>
      </w:r>
      <w:r w:rsidR="00B21603" w:rsidRPr="00C516F5">
        <w:rPr>
          <w:rFonts w:ascii="Times New Roman" w:hAnsi="Times New Roman" w:cs="Times New Roman"/>
          <w:sz w:val="24"/>
          <w:szCs w:val="24"/>
        </w:rPr>
        <w:t xml:space="preserve"> – although very frequent overall –</w:t>
      </w:r>
      <w:r w:rsidR="000073F7" w:rsidRPr="00C516F5">
        <w:rPr>
          <w:rFonts w:ascii="Times New Roman" w:hAnsi="Times New Roman" w:cs="Times New Roman"/>
          <w:sz w:val="24"/>
          <w:szCs w:val="24"/>
        </w:rPr>
        <w:t xml:space="preserve"> </w:t>
      </w:r>
      <w:r w:rsidR="00BD18FE" w:rsidRPr="00C516F5">
        <w:rPr>
          <w:rFonts w:ascii="Times New Roman" w:hAnsi="Times New Roman" w:cs="Times New Roman"/>
          <w:sz w:val="24"/>
          <w:szCs w:val="24"/>
        </w:rPr>
        <w:t xml:space="preserve">may not always be given when elicited (as in example </w:t>
      </w:r>
      <w:r w:rsidR="00065DBC" w:rsidRPr="00C516F5">
        <w:rPr>
          <w:rFonts w:ascii="Times New Roman" w:hAnsi="Times New Roman" w:cs="Times New Roman"/>
          <w:sz w:val="24"/>
          <w:szCs w:val="24"/>
        </w:rPr>
        <w:t>4</w:t>
      </w:r>
      <w:r w:rsidR="00FD7C6F" w:rsidRPr="00C516F5">
        <w:rPr>
          <w:rFonts w:ascii="Times New Roman" w:hAnsi="Times New Roman" w:cs="Times New Roman"/>
          <w:sz w:val="24"/>
          <w:szCs w:val="24"/>
        </w:rPr>
        <w:t xml:space="preserve">0 </w:t>
      </w:r>
      <w:r w:rsidR="00BD18FE" w:rsidRPr="00C516F5">
        <w:rPr>
          <w:rFonts w:ascii="Times New Roman" w:hAnsi="Times New Roman" w:cs="Times New Roman"/>
          <w:sz w:val="24"/>
          <w:szCs w:val="24"/>
        </w:rPr>
        <w:t xml:space="preserve">). </w:t>
      </w:r>
      <w:r w:rsidR="00662D31" w:rsidRPr="00C516F5">
        <w:rPr>
          <w:rFonts w:ascii="Times New Roman" w:hAnsi="Times New Roman" w:cs="Times New Roman"/>
          <w:sz w:val="24"/>
          <w:szCs w:val="24"/>
        </w:rPr>
        <w:t xml:space="preserve">This </w:t>
      </w:r>
      <w:r w:rsidR="00052B46" w:rsidRPr="00C516F5">
        <w:rPr>
          <w:rFonts w:ascii="Times New Roman" w:hAnsi="Times New Roman" w:cs="Times New Roman"/>
          <w:sz w:val="24"/>
          <w:szCs w:val="24"/>
        </w:rPr>
        <w:t>appl</w:t>
      </w:r>
      <w:r w:rsidR="00BD18FE" w:rsidRPr="00C516F5">
        <w:rPr>
          <w:rFonts w:ascii="Times New Roman" w:hAnsi="Times New Roman" w:cs="Times New Roman"/>
          <w:sz w:val="24"/>
          <w:szCs w:val="24"/>
        </w:rPr>
        <w:t>ies</w:t>
      </w:r>
      <w:r w:rsidR="00052B46" w:rsidRPr="00C516F5">
        <w:rPr>
          <w:rFonts w:ascii="Times New Roman" w:hAnsi="Times New Roman" w:cs="Times New Roman"/>
          <w:sz w:val="24"/>
          <w:szCs w:val="24"/>
        </w:rPr>
        <w:t xml:space="preserve"> </w:t>
      </w:r>
      <w:r w:rsidR="00662D31" w:rsidRPr="00C516F5">
        <w:rPr>
          <w:rFonts w:ascii="Times New Roman" w:hAnsi="Times New Roman" w:cs="Times New Roman"/>
          <w:sz w:val="24"/>
          <w:szCs w:val="24"/>
        </w:rPr>
        <w:t xml:space="preserve">particularly when members disclose negative </w:t>
      </w:r>
      <w:r w:rsidR="00BD18FE" w:rsidRPr="00C516F5">
        <w:rPr>
          <w:rFonts w:ascii="Times New Roman" w:hAnsi="Times New Roman" w:cs="Times New Roman"/>
          <w:sz w:val="24"/>
          <w:szCs w:val="24"/>
        </w:rPr>
        <w:t xml:space="preserve">or positive </w:t>
      </w:r>
      <w:r w:rsidR="00662D31" w:rsidRPr="00C516F5">
        <w:rPr>
          <w:rFonts w:ascii="Times New Roman" w:hAnsi="Times New Roman" w:cs="Times New Roman"/>
          <w:sz w:val="24"/>
          <w:szCs w:val="24"/>
        </w:rPr>
        <w:t>circumstances</w:t>
      </w:r>
      <w:r w:rsidR="00BD18FE" w:rsidRPr="00C516F5">
        <w:rPr>
          <w:rFonts w:ascii="Times New Roman" w:hAnsi="Times New Roman" w:cs="Times New Roman"/>
          <w:sz w:val="24"/>
          <w:szCs w:val="24"/>
        </w:rPr>
        <w:t>, particularly</w:t>
      </w:r>
      <w:r w:rsidR="00052B46" w:rsidRPr="00C516F5">
        <w:rPr>
          <w:rFonts w:ascii="Times New Roman" w:hAnsi="Times New Roman" w:cs="Times New Roman"/>
          <w:sz w:val="24"/>
          <w:szCs w:val="24"/>
        </w:rPr>
        <w:t xml:space="preserve"> as part of advice</w:t>
      </w:r>
      <w:r w:rsidR="00A46185" w:rsidRPr="00C516F5">
        <w:rPr>
          <w:rFonts w:ascii="Times New Roman" w:hAnsi="Times New Roman" w:cs="Times New Roman"/>
          <w:sz w:val="24"/>
          <w:szCs w:val="24"/>
        </w:rPr>
        <w:t>/information</w:t>
      </w:r>
      <w:r w:rsidR="00052B46" w:rsidRPr="00C516F5">
        <w:rPr>
          <w:rFonts w:ascii="Times New Roman" w:hAnsi="Times New Roman" w:cs="Times New Roman"/>
          <w:sz w:val="24"/>
          <w:szCs w:val="24"/>
        </w:rPr>
        <w:t xml:space="preserve"> seeking</w:t>
      </w:r>
      <w:r w:rsidR="00662D31" w:rsidRPr="00C516F5">
        <w:rPr>
          <w:rFonts w:ascii="Times New Roman" w:hAnsi="Times New Roman" w:cs="Times New Roman"/>
          <w:sz w:val="24"/>
          <w:szCs w:val="24"/>
        </w:rPr>
        <w:t xml:space="preserve"> </w:t>
      </w:r>
      <w:r w:rsidR="00A46185" w:rsidRPr="00C516F5">
        <w:rPr>
          <w:rFonts w:ascii="Times New Roman" w:hAnsi="Times New Roman" w:cs="Times New Roman"/>
          <w:sz w:val="24"/>
          <w:szCs w:val="24"/>
        </w:rPr>
        <w:t>(1</w:t>
      </w:r>
      <w:r w:rsidR="00BD18FE" w:rsidRPr="00C516F5">
        <w:rPr>
          <w:rFonts w:ascii="Times New Roman" w:hAnsi="Times New Roman" w:cs="Times New Roman"/>
          <w:sz w:val="24"/>
          <w:szCs w:val="24"/>
        </w:rPr>
        <w:t>8</w:t>
      </w:r>
      <w:r w:rsidR="00A46185" w:rsidRPr="00C516F5">
        <w:rPr>
          <w:rFonts w:ascii="Times New Roman" w:hAnsi="Times New Roman" w:cs="Times New Roman"/>
          <w:sz w:val="24"/>
          <w:szCs w:val="24"/>
        </w:rPr>
        <w:t xml:space="preserve"> instances)</w:t>
      </w:r>
      <w:r w:rsidR="00B21603" w:rsidRPr="00C516F5">
        <w:rPr>
          <w:rFonts w:ascii="Times New Roman" w:hAnsi="Times New Roman" w:cs="Times New Roman"/>
          <w:sz w:val="24"/>
          <w:szCs w:val="24"/>
        </w:rPr>
        <w:t>,</w:t>
      </w:r>
      <w:r w:rsidR="00A46185" w:rsidRPr="00C516F5">
        <w:rPr>
          <w:rFonts w:ascii="Times New Roman" w:hAnsi="Times New Roman" w:cs="Times New Roman"/>
          <w:sz w:val="24"/>
          <w:szCs w:val="24"/>
        </w:rPr>
        <w:t xml:space="preserve"> </w:t>
      </w:r>
      <w:r w:rsidR="00662D31" w:rsidRPr="00C516F5">
        <w:rPr>
          <w:rFonts w:ascii="Times New Roman" w:hAnsi="Times New Roman" w:cs="Times New Roman"/>
          <w:sz w:val="24"/>
          <w:szCs w:val="24"/>
        </w:rPr>
        <w:t>and are then provided with advice and information rather than</w:t>
      </w:r>
      <w:r w:rsidR="00BD18FE" w:rsidRPr="00C516F5">
        <w:rPr>
          <w:rFonts w:ascii="Times New Roman" w:hAnsi="Times New Roman" w:cs="Times New Roman"/>
          <w:sz w:val="24"/>
          <w:szCs w:val="24"/>
        </w:rPr>
        <w:t>,</w:t>
      </w:r>
      <w:r w:rsidR="00662D31" w:rsidRPr="00C516F5">
        <w:rPr>
          <w:rFonts w:ascii="Times New Roman" w:hAnsi="Times New Roman" w:cs="Times New Roman"/>
          <w:sz w:val="24"/>
          <w:szCs w:val="24"/>
        </w:rPr>
        <w:t xml:space="preserve"> or as well as</w:t>
      </w:r>
      <w:r w:rsidR="00BD18FE" w:rsidRPr="00C516F5">
        <w:rPr>
          <w:rFonts w:ascii="Times New Roman" w:hAnsi="Times New Roman" w:cs="Times New Roman"/>
          <w:sz w:val="24"/>
          <w:szCs w:val="24"/>
        </w:rPr>
        <w:t>,</w:t>
      </w:r>
      <w:r w:rsidR="00662D31" w:rsidRPr="00C516F5">
        <w:rPr>
          <w:rFonts w:ascii="Times New Roman" w:hAnsi="Times New Roman" w:cs="Times New Roman"/>
          <w:sz w:val="24"/>
          <w:szCs w:val="24"/>
        </w:rPr>
        <w:t xml:space="preserve"> empathy. This may not be problematic at all</w:t>
      </w:r>
      <w:r w:rsidR="00EF16E4" w:rsidRPr="00C516F5">
        <w:rPr>
          <w:rFonts w:ascii="Times New Roman" w:hAnsi="Times New Roman" w:cs="Times New Roman"/>
          <w:sz w:val="24"/>
          <w:szCs w:val="24"/>
        </w:rPr>
        <w:t xml:space="preserve">, </w:t>
      </w:r>
      <w:r w:rsidR="00662D31" w:rsidRPr="00C516F5">
        <w:rPr>
          <w:rFonts w:ascii="Times New Roman" w:hAnsi="Times New Roman" w:cs="Times New Roman"/>
          <w:sz w:val="24"/>
          <w:szCs w:val="24"/>
        </w:rPr>
        <w:t>depend</w:t>
      </w:r>
      <w:r w:rsidR="00A46185" w:rsidRPr="00C516F5">
        <w:rPr>
          <w:rFonts w:ascii="Times New Roman" w:hAnsi="Times New Roman" w:cs="Times New Roman"/>
          <w:sz w:val="24"/>
          <w:szCs w:val="24"/>
        </w:rPr>
        <w:t>ing</w:t>
      </w:r>
      <w:r w:rsidR="00662D31" w:rsidRPr="00C516F5">
        <w:rPr>
          <w:rFonts w:ascii="Times New Roman" w:hAnsi="Times New Roman" w:cs="Times New Roman"/>
          <w:sz w:val="24"/>
          <w:szCs w:val="24"/>
        </w:rPr>
        <w:t xml:space="preserve"> on </w:t>
      </w:r>
      <w:r w:rsidR="00EF16E4" w:rsidRPr="00C516F5">
        <w:rPr>
          <w:rFonts w:ascii="Times New Roman" w:hAnsi="Times New Roman" w:cs="Times New Roman"/>
          <w:sz w:val="24"/>
          <w:szCs w:val="24"/>
        </w:rPr>
        <w:t>members’</w:t>
      </w:r>
      <w:r w:rsidR="00662D31" w:rsidRPr="00C516F5">
        <w:rPr>
          <w:rFonts w:ascii="Times New Roman" w:hAnsi="Times New Roman" w:cs="Times New Roman"/>
          <w:sz w:val="24"/>
          <w:szCs w:val="24"/>
        </w:rPr>
        <w:t xml:space="preserve"> expectations. </w:t>
      </w:r>
      <w:r w:rsidR="00065DBC" w:rsidRPr="00C516F5">
        <w:rPr>
          <w:rFonts w:ascii="Times New Roman" w:hAnsi="Times New Roman" w:cs="Times New Roman"/>
          <w:sz w:val="24"/>
          <w:szCs w:val="24"/>
        </w:rPr>
        <w:t>T</w:t>
      </w:r>
      <w:r w:rsidR="00662D31" w:rsidRPr="00C516F5">
        <w:rPr>
          <w:rFonts w:ascii="Times New Roman" w:hAnsi="Times New Roman" w:cs="Times New Roman"/>
          <w:sz w:val="24"/>
          <w:szCs w:val="24"/>
        </w:rPr>
        <w:t>hose</w:t>
      </w:r>
      <w:r w:rsidR="00065DBC" w:rsidRPr="00C516F5">
        <w:rPr>
          <w:rFonts w:ascii="Times New Roman" w:hAnsi="Times New Roman" w:cs="Times New Roman"/>
          <w:sz w:val="24"/>
          <w:szCs w:val="24"/>
        </w:rPr>
        <w:t xml:space="preserve"> members</w:t>
      </w:r>
      <w:r w:rsidR="00662D31" w:rsidRPr="00C516F5">
        <w:rPr>
          <w:rFonts w:ascii="Times New Roman" w:hAnsi="Times New Roman" w:cs="Times New Roman"/>
          <w:sz w:val="24"/>
          <w:szCs w:val="24"/>
        </w:rPr>
        <w:t xml:space="preserve"> </w:t>
      </w:r>
      <w:r w:rsidR="00917453" w:rsidRPr="00C516F5">
        <w:rPr>
          <w:rFonts w:ascii="Times New Roman" w:hAnsi="Times New Roman" w:cs="Times New Roman"/>
          <w:sz w:val="24"/>
          <w:szCs w:val="24"/>
        </w:rPr>
        <w:t xml:space="preserve">who </w:t>
      </w:r>
      <w:r w:rsidR="00A46185" w:rsidRPr="00C516F5">
        <w:rPr>
          <w:rFonts w:ascii="Times New Roman" w:hAnsi="Times New Roman" w:cs="Times New Roman"/>
          <w:sz w:val="24"/>
          <w:szCs w:val="24"/>
        </w:rPr>
        <w:t>are experiencing</w:t>
      </w:r>
      <w:r w:rsidR="00917453" w:rsidRPr="00C516F5">
        <w:rPr>
          <w:rFonts w:ascii="Times New Roman" w:hAnsi="Times New Roman" w:cs="Times New Roman"/>
          <w:sz w:val="24"/>
          <w:szCs w:val="24"/>
        </w:rPr>
        <w:t xml:space="preserve"> particularly </w:t>
      </w:r>
      <w:r w:rsidR="007B0396" w:rsidRPr="00C516F5">
        <w:rPr>
          <w:rFonts w:ascii="Times New Roman" w:hAnsi="Times New Roman" w:cs="Times New Roman"/>
          <w:sz w:val="24"/>
          <w:szCs w:val="24"/>
        </w:rPr>
        <w:t>significant difficulties</w:t>
      </w:r>
      <w:r w:rsidR="00662D31" w:rsidRPr="00C516F5">
        <w:rPr>
          <w:rFonts w:ascii="Times New Roman" w:hAnsi="Times New Roman" w:cs="Times New Roman"/>
          <w:sz w:val="24"/>
          <w:szCs w:val="24"/>
        </w:rPr>
        <w:t xml:space="preserve"> </w:t>
      </w:r>
      <w:r w:rsidR="00A46185" w:rsidRPr="00C516F5">
        <w:rPr>
          <w:rFonts w:ascii="Times New Roman" w:hAnsi="Times New Roman" w:cs="Times New Roman"/>
          <w:sz w:val="24"/>
          <w:szCs w:val="24"/>
        </w:rPr>
        <w:t xml:space="preserve">and looking for encouragement and understanding </w:t>
      </w:r>
      <w:r w:rsidR="00662D31" w:rsidRPr="00C516F5">
        <w:rPr>
          <w:rFonts w:ascii="Times New Roman" w:hAnsi="Times New Roman" w:cs="Times New Roman"/>
          <w:sz w:val="24"/>
          <w:szCs w:val="24"/>
        </w:rPr>
        <w:t>may not find sufficient support beyond sympathy, advice</w:t>
      </w:r>
      <w:r w:rsidR="00184F49" w:rsidRPr="00C516F5">
        <w:rPr>
          <w:rFonts w:ascii="Times New Roman" w:hAnsi="Times New Roman" w:cs="Times New Roman"/>
          <w:sz w:val="24"/>
          <w:szCs w:val="24"/>
        </w:rPr>
        <w:t xml:space="preserve"> </w:t>
      </w:r>
      <w:r w:rsidR="00662D31" w:rsidRPr="00C516F5">
        <w:rPr>
          <w:rFonts w:ascii="Times New Roman" w:hAnsi="Times New Roman" w:cs="Times New Roman"/>
          <w:sz w:val="24"/>
          <w:szCs w:val="24"/>
        </w:rPr>
        <w:t>and information</w:t>
      </w:r>
      <w:r w:rsidR="0099479D" w:rsidRPr="00C516F5">
        <w:rPr>
          <w:rFonts w:ascii="Times New Roman" w:hAnsi="Times New Roman" w:cs="Times New Roman"/>
          <w:sz w:val="24"/>
          <w:szCs w:val="24"/>
        </w:rPr>
        <w:t>. Some may actually benefit from disclosing their circumstances</w:t>
      </w:r>
      <w:r w:rsidR="00477C3A" w:rsidRPr="00C516F5">
        <w:rPr>
          <w:rFonts w:ascii="Times New Roman" w:hAnsi="Times New Roman" w:cs="Times New Roman"/>
          <w:sz w:val="24"/>
          <w:szCs w:val="24"/>
        </w:rPr>
        <w:t xml:space="preserve"> in itself</w:t>
      </w:r>
      <w:r w:rsidR="0099479D" w:rsidRPr="00C516F5">
        <w:rPr>
          <w:rFonts w:ascii="Times New Roman" w:hAnsi="Times New Roman" w:cs="Times New Roman"/>
          <w:sz w:val="24"/>
          <w:szCs w:val="24"/>
        </w:rPr>
        <w:t>, deriving support from the knowledge that fellow sufferers can relate to them, whether they explicitly acknowledge this or not</w:t>
      </w:r>
      <w:r w:rsidR="00662D31" w:rsidRPr="00C516F5">
        <w:rPr>
          <w:rFonts w:ascii="Times New Roman" w:hAnsi="Times New Roman" w:cs="Times New Roman"/>
          <w:sz w:val="24"/>
          <w:szCs w:val="24"/>
        </w:rPr>
        <w:t>. For others</w:t>
      </w:r>
      <w:r w:rsidR="00065DBC" w:rsidRPr="00C516F5">
        <w:rPr>
          <w:rFonts w:ascii="Times New Roman" w:hAnsi="Times New Roman" w:cs="Times New Roman"/>
          <w:sz w:val="24"/>
          <w:szCs w:val="24"/>
        </w:rPr>
        <w:t>,</w:t>
      </w:r>
      <w:r w:rsidR="00A46185" w:rsidRPr="00C516F5">
        <w:rPr>
          <w:rFonts w:ascii="Times New Roman" w:hAnsi="Times New Roman" w:cs="Times New Roman"/>
          <w:sz w:val="24"/>
          <w:szCs w:val="24"/>
        </w:rPr>
        <w:t xml:space="preserve"> whose objective is primarily to identify viable strategies to manage their diabetes</w:t>
      </w:r>
      <w:r w:rsidR="00662D31" w:rsidRPr="00C516F5">
        <w:rPr>
          <w:rFonts w:ascii="Times New Roman" w:hAnsi="Times New Roman" w:cs="Times New Roman"/>
          <w:sz w:val="24"/>
          <w:szCs w:val="24"/>
        </w:rPr>
        <w:t xml:space="preserve">, this is exactly what they </w:t>
      </w:r>
      <w:r w:rsidR="00EF16E4" w:rsidRPr="00C516F5">
        <w:rPr>
          <w:rFonts w:ascii="Times New Roman" w:hAnsi="Times New Roman" w:cs="Times New Roman"/>
          <w:sz w:val="24"/>
          <w:szCs w:val="24"/>
        </w:rPr>
        <w:t>look for and value</w:t>
      </w:r>
      <w:r w:rsidR="00662D31" w:rsidRPr="00C516F5">
        <w:rPr>
          <w:rFonts w:ascii="Times New Roman" w:hAnsi="Times New Roman" w:cs="Times New Roman"/>
          <w:sz w:val="24"/>
          <w:szCs w:val="24"/>
        </w:rPr>
        <w:t xml:space="preserve">, as </w:t>
      </w:r>
      <w:r w:rsidR="00EF16E4" w:rsidRPr="00C516F5">
        <w:rPr>
          <w:rFonts w:ascii="Times New Roman" w:hAnsi="Times New Roman" w:cs="Times New Roman"/>
          <w:sz w:val="24"/>
          <w:szCs w:val="24"/>
        </w:rPr>
        <w:t>stated in some</w:t>
      </w:r>
      <w:r w:rsidR="00662D31" w:rsidRPr="00C516F5">
        <w:rPr>
          <w:rFonts w:ascii="Times New Roman" w:hAnsi="Times New Roman" w:cs="Times New Roman"/>
          <w:sz w:val="24"/>
          <w:szCs w:val="24"/>
        </w:rPr>
        <w:t xml:space="preserve"> comments</w:t>
      </w:r>
      <w:r w:rsidR="008040F9" w:rsidRPr="00C516F5">
        <w:rPr>
          <w:rFonts w:ascii="Times New Roman" w:hAnsi="Times New Roman" w:cs="Times New Roman"/>
          <w:sz w:val="24"/>
          <w:szCs w:val="24"/>
        </w:rPr>
        <w:t xml:space="preserve"> in the corpus</w:t>
      </w:r>
      <w:r w:rsidR="00662D31" w:rsidRPr="00C516F5">
        <w:rPr>
          <w:rFonts w:ascii="Times New Roman" w:hAnsi="Times New Roman" w:cs="Times New Roman"/>
          <w:sz w:val="24"/>
          <w:szCs w:val="24"/>
        </w:rPr>
        <w:t xml:space="preserve">. </w:t>
      </w:r>
    </w:p>
    <w:p w14:paraId="634A43A1" w14:textId="52740D50" w:rsidR="00477C3A" w:rsidRPr="00C516F5" w:rsidRDefault="008040F9" w:rsidP="00EF1ADD">
      <w:pPr>
        <w:spacing w:after="0" w:line="480" w:lineRule="auto"/>
        <w:rPr>
          <w:rFonts w:ascii="Times New Roman" w:hAnsi="Times New Roman" w:cs="Times New Roman"/>
          <w:sz w:val="24"/>
          <w:szCs w:val="24"/>
        </w:rPr>
      </w:pPr>
      <w:r w:rsidRPr="00C516F5">
        <w:rPr>
          <w:rFonts w:ascii="Times New Roman" w:hAnsi="Times New Roman" w:cs="Times New Roman"/>
          <w:sz w:val="24"/>
          <w:szCs w:val="24"/>
        </w:rPr>
        <w:lastRenderedPageBreak/>
        <w:tab/>
        <w:t>Interviews with diabetes sufferers contributing to a number of different Facebook</w:t>
      </w:r>
      <w:r w:rsidR="000954E0" w:rsidRPr="00C516F5">
        <w:rPr>
          <w:rFonts w:ascii="Times New Roman" w:hAnsi="Times New Roman" w:cs="Times New Roman"/>
          <w:sz w:val="24"/>
          <w:szCs w:val="24"/>
        </w:rPr>
        <w:t>-supported diabetes</w:t>
      </w:r>
      <w:r w:rsidRPr="00C516F5">
        <w:rPr>
          <w:rFonts w:ascii="Times New Roman" w:hAnsi="Times New Roman" w:cs="Times New Roman"/>
          <w:sz w:val="24"/>
          <w:szCs w:val="24"/>
        </w:rPr>
        <w:t xml:space="preserve"> sites (</w:t>
      </w:r>
      <w:r w:rsidR="006D779A" w:rsidRPr="00C516F5">
        <w:rPr>
          <w:rFonts w:ascii="Times New Roman" w:hAnsi="Times New Roman" w:cs="Times New Roman"/>
          <w:sz w:val="24"/>
          <w:szCs w:val="24"/>
        </w:rPr>
        <w:t>Author 3</w:t>
      </w:r>
      <w:r w:rsidR="005929A2" w:rsidRPr="00C516F5">
        <w:rPr>
          <w:rFonts w:ascii="Times New Roman" w:hAnsi="Times New Roman" w:cs="Times New Roman"/>
          <w:sz w:val="24"/>
          <w:szCs w:val="24"/>
        </w:rPr>
        <w:t xml:space="preserve"> </w:t>
      </w:r>
      <w:r w:rsidR="00064336" w:rsidRPr="00C516F5">
        <w:rPr>
          <w:rFonts w:ascii="Times New Roman" w:hAnsi="Times New Roman" w:cs="Times New Roman"/>
          <w:sz w:val="24"/>
          <w:szCs w:val="24"/>
        </w:rPr>
        <w:t>and</w:t>
      </w:r>
      <w:r w:rsidR="005929A2" w:rsidRPr="00C516F5">
        <w:rPr>
          <w:rFonts w:ascii="Times New Roman" w:hAnsi="Times New Roman" w:cs="Times New Roman"/>
          <w:sz w:val="24"/>
          <w:szCs w:val="24"/>
        </w:rPr>
        <w:t xml:space="preserve"> Author</w:t>
      </w:r>
      <w:r w:rsidR="006D779A" w:rsidRPr="00C516F5">
        <w:rPr>
          <w:rFonts w:ascii="Times New Roman" w:hAnsi="Times New Roman" w:cs="Times New Roman"/>
          <w:sz w:val="24"/>
          <w:szCs w:val="24"/>
        </w:rPr>
        <w:t xml:space="preserve"> 2</w:t>
      </w:r>
      <w:r w:rsidR="009272D8" w:rsidRPr="00C516F5">
        <w:rPr>
          <w:rFonts w:ascii="Times New Roman" w:hAnsi="Times New Roman" w:cs="Times New Roman"/>
          <w:sz w:val="24"/>
          <w:szCs w:val="24"/>
        </w:rPr>
        <w:t>,</w:t>
      </w:r>
      <w:r w:rsidR="000073F7" w:rsidRPr="00C516F5">
        <w:rPr>
          <w:rFonts w:ascii="Times New Roman" w:hAnsi="Times New Roman" w:cs="Times New Roman"/>
          <w:sz w:val="24"/>
          <w:szCs w:val="24"/>
        </w:rPr>
        <w:t xml:space="preserve"> </w:t>
      </w:r>
      <w:r w:rsidR="000C6AD1" w:rsidRPr="00C516F5">
        <w:rPr>
          <w:rFonts w:ascii="Times New Roman" w:hAnsi="Times New Roman" w:cs="Times New Roman"/>
          <w:sz w:val="24"/>
          <w:szCs w:val="24"/>
        </w:rPr>
        <w:t>2015)</w:t>
      </w:r>
      <w:r w:rsidRPr="00C516F5">
        <w:rPr>
          <w:rFonts w:ascii="Times New Roman" w:hAnsi="Times New Roman" w:cs="Times New Roman"/>
          <w:sz w:val="24"/>
          <w:szCs w:val="24"/>
        </w:rPr>
        <w:t xml:space="preserve"> overall reveal that many sufferers do appreciate this form of interaction and the emotional support they can derive from contributing. </w:t>
      </w:r>
      <w:r w:rsidR="00064336" w:rsidRPr="00C516F5">
        <w:rPr>
          <w:rFonts w:ascii="Times New Roman" w:hAnsi="Times New Roman" w:cs="Times New Roman"/>
          <w:sz w:val="24"/>
          <w:szCs w:val="24"/>
        </w:rPr>
        <w:t xml:space="preserve">However, </w:t>
      </w:r>
      <w:r w:rsidR="00065DBC" w:rsidRPr="00C516F5">
        <w:rPr>
          <w:rFonts w:ascii="Times New Roman" w:hAnsi="Times New Roman" w:cs="Times New Roman"/>
          <w:sz w:val="24"/>
          <w:szCs w:val="24"/>
        </w:rPr>
        <w:t>t</w:t>
      </w:r>
      <w:r w:rsidR="00477C3A" w:rsidRPr="00C516F5">
        <w:rPr>
          <w:rFonts w:ascii="Times New Roman" w:hAnsi="Times New Roman" w:cs="Times New Roman"/>
          <w:sz w:val="24"/>
          <w:szCs w:val="24"/>
        </w:rPr>
        <w:t>he benefits they mention do not necessarily relate to the re</w:t>
      </w:r>
      <w:r w:rsidR="005A2B9D" w:rsidRPr="00C516F5">
        <w:rPr>
          <w:rFonts w:ascii="Times New Roman" w:hAnsi="Times New Roman" w:cs="Times New Roman"/>
          <w:sz w:val="24"/>
          <w:szCs w:val="24"/>
        </w:rPr>
        <w:t>ci</w:t>
      </w:r>
      <w:r w:rsidR="00477C3A" w:rsidRPr="00C516F5">
        <w:rPr>
          <w:rFonts w:ascii="Times New Roman" w:hAnsi="Times New Roman" w:cs="Times New Roman"/>
          <w:sz w:val="24"/>
          <w:szCs w:val="24"/>
        </w:rPr>
        <w:t>procity of the exchanges</w:t>
      </w:r>
      <w:r w:rsidR="00064336" w:rsidRPr="00C516F5">
        <w:rPr>
          <w:rFonts w:ascii="Times New Roman" w:hAnsi="Times New Roman" w:cs="Times New Roman"/>
          <w:sz w:val="24"/>
          <w:szCs w:val="24"/>
        </w:rPr>
        <w:t>;</w:t>
      </w:r>
      <w:r w:rsidR="00477C3A" w:rsidRPr="00C516F5">
        <w:rPr>
          <w:rFonts w:ascii="Times New Roman" w:hAnsi="Times New Roman" w:cs="Times New Roman"/>
          <w:sz w:val="24"/>
          <w:szCs w:val="24"/>
        </w:rPr>
        <w:t xml:space="preserve"> </w:t>
      </w:r>
      <w:r w:rsidR="00597E6A" w:rsidRPr="00C516F5">
        <w:rPr>
          <w:rFonts w:ascii="Times New Roman" w:hAnsi="Times New Roman" w:cs="Times New Roman"/>
          <w:sz w:val="24"/>
          <w:szCs w:val="24"/>
        </w:rPr>
        <w:t>t</w:t>
      </w:r>
      <w:r w:rsidRPr="00C516F5">
        <w:rPr>
          <w:rFonts w:ascii="Times New Roman" w:hAnsi="Times New Roman" w:cs="Times New Roman"/>
          <w:sz w:val="24"/>
          <w:szCs w:val="24"/>
        </w:rPr>
        <w:t xml:space="preserve">hose members who consider themselves knowledgeable about the condition and its management appear to gain some gratification from the fact that they can share their experiences and be of some use to others. </w:t>
      </w:r>
      <w:r w:rsidR="00477C3A" w:rsidRPr="00C516F5">
        <w:rPr>
          <w:rFonts w:ascii="Times New Roman" w:hAnsi="Times New Roman" w:cs="Times New Roman"/>
          <w:sz w:val="24"/>
          <w:szCs w:val="24"/>
        </w:rPr>
        <w:t xml:space="preserve">Given the relatively low frequency of empathy (as well as advice and information) seeking, it could indeed be argued that the </w:t>
      </w:r>
      <w:r w:rsidR="00064336" w:rsidRPr="00C516F5">
        <w:rPr>
          <w:rFonts w:ascii="Times New Roman" w:hAnsi="Times New Roman" w:cs="Times New Roman"/>
          <w:i/>
          <w:sz w:val="24"/>
          <w:szCs w:val="24"/>
        </w:rPr>
        <w:t>Help for Type 2s</w:t>
      </w:r>
      <w:r w:rsidR="00477C3A" w:rsidRPr="00C516F5">
        <w:rPr>
          <w:rFonts w:ascii="Times New Roman" w:hAnsi="Times New Roman" w:cs="Times New Roman"/>
          <w:sz w:val="24"/>
          <w:szCs w:val="24"/>
        </w:rPr>
        <w:t xml:space="preserve"> group members are, actually, not exploiting the site particularly to vent their emotions and explicitly </w:t>
      </w:r>
      <w:r w:rsidR="00477C3A" w:rsidRPr="00C516F5">
        <w:rPr>
          <w:rFonts w:ascii="Times New Roman" w:hAnsi="Times New Roman" w:cs="Times New Roman"/>
          <w:i/>
          <w:sz w:val="24"/>
          <w:szCs w:val="24"/>
        </w:rPr>
        <w:t xml:space="preserve">seek </w:t>
      </w:r>
      <w:r w:rsidR="00477C3A" w:rsidRPr="00C516F5">
        <w:rPr>
          <w:rFonts w:ascii="Times New Roman" w:hAnsi="Times New Roman" w:cs="Times New Roman"/>
          <w:sz w:val="24"/>
          <w:szCs w:val="24"/>
        </w:rPr>
        <w:t xml:space="preserve">support but rather </w:t>
      </w:r>
      <w:r w:rsidR="005A2B9D" w:rsidRPr="00C516F5">
        <w:rPr>
          <w:rFonts w:ascii="Times New Roman" w:hAnsi="Times New Roman" w:cs="Times New Roman"/>
          <w:sz w:val="24"/>
          <w:szCs w:val="24"/>
        </w:rPr>
        <w:t xml:space="preserve">to </w:t>
      </w:r>
      <w:r w:rsidR="005A2B9D" w:rsidRPr="00C516F5">
        <w:rPr>
          <w:rFonts w:ascii="Times New Roman" w:hAnsi="Times New Roman" w:cs="Times New Roman"/>
          <w:i/>
          <w:sz w:val="24"/>
          <w:szCs w:val="24"/>
        </w:rPr>
        <w:t>provide</w:t>
      </w:r>
      <w:r w:rsidR="005A2B9D" w:rsidRPr="00C516F5">
        <w:rPr>
          <w:rFonts w:ascii="Times New Roman" w:hAnsi="Times New Roman" w:cs="Times New Roman"/>
          <w:sz w:val="24"/>
          <w:szCs w:val="24"/>
        </w:rPr>
        <w:t xml:space="preserve"> </w:t>
      </w:r>
      <w:r w:rsidR="00477C3A" w:rsidRPr="00C516F5">
        <w:rPr>
          <w:rFonts w:ascii="Times New Roman" w:hAnsi="Times New Roman" w:cs="Times New Roman"/>
          <w:sz w:val="24"/>
          <w:szCs w:val="24"/>
        </w:rPr>
        <w:t xml:space="preserve">support. </w:t>
      </w:r>
      <w:r w:rsidR="00EF1ADD" w:rsidRPr="00C516F5">
        <w:rPr>
          <w:rFonts w:ascii="Times New Roman" w:hAnsi="Times New Roman" w:cs="Times New Roman"/>
          <w:sz w:val="24"/>
          <w:szCs w:val="24"/>
        </w:rPr>
        <w:t xml:space="preserve">This is different from the finding emerging from Pfeil and Zaphiris’ (2007) study of </w:t>
      </w:r>
      <w:r w:rsidR="000D1BFF" w:rsidRPr="00C516F5">
        <w:rPr>
          <w:rFonts w:ascii="Times New Roman" w:hAnsi="Times New Roman" w:cs="Times New Roman"/>
          <w:sz w:val="24"/>
          <w:szCs w:val="24"/>
        </w:rPr>
        <w:t xml:space="preserve">EC </w:t>
      </w:r>
      <w:r w:rsidR="00EF1ADD" w:rsidRPr="00C516F5">
        <w:rPr>
          <w:rFonts w:ascii="Times New Roman" w:hAnsi="Times New Roman" w:cs="Times New Roman"/>
          <w:sz w:val="24"/>
          <w:szCs w:val="24"/>
        </w:rPr>
        <w:t xml:space="preserve"> in a</w:t>
      </w:r>
      <w:r w:rsidR="00597E6A" w:rsidRPr="00C516F5">
        <w:rPr>
          <w:rFonts w:ascii="Times New Roman" w:hAnsi="Times New Roman" w:cs="Times New Roman"/>
          <w:sz w:val="24"/>
          <w:szCs w:val="24"/>
        </w:rPr>
        <w:t xml:space="preserve"> </w:t>
      </w:r>
      <w:r w:rsidR="00064336" w:rsidRPr="00C516F5">
        <w:rPr>
          <w:rFonts w:ascii="Times New Roman" w:hAnsi="Times New Roman" w:cs="Times New Roman"/>
          <w:sz w:val="24"/>
          <w:szCs w:val="24"/>
        </w:rPr>
        <w:t xml:space="preserve">message board </w:t>
      </w:r>
      <w:r w:rsidR="00EF1ADD" w:rsidRPr="00C516F5">
        <w:rPr>
          <w:rFonts w:ascii="Times New Roman" w:hAnsi="Times New Roman" w:cs="Times New Roman"/>
          <w:sz w:val="24"/>
          <w:szCs w:val="24"/>
        </w:rPr>
        <w:t xml:space="preserve">for older people, showing that members are, overall, more likely to adopt the role of empathy-seekers rather than that of empathy-givers.  </w:t>
      </w:r>
    </w:p>
    <w:p w14:paraId="331175E5" w14:textId="2409CFD8" w:rsidR="00477C3A" w:rsidRPr="00C516F5" w:rsidRDefault="008040F9" w:rsidP="00477C3A">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 xml:space="preserve">Other </w:t>
      </w:r>
      <w:r w:rsidR="000073F7" w:rsidRPr="00C516F5">
        <w:rPr>
          <w:rFonts w:ascii="Times New Roman" w:hAnsi="Times New Roman" w:cs="Times New Roman"/>
          <w:sz w:val="24"/>
          <w:szCs w:val="24"/>
        </w:rPr>
        <w:t xml:space="preserve">respondents in </w:t>
      </w:r>
      <w:r w:rsidR="006D18C1" w:rsidRPr="00C516F5">
        <w:rPr>
          <w:rFonts w:ascii="Times New Roman" w:hAnsi="Times New Roman" w:cs="Times New Roman"/>
          <w:sz w:val="24"/>
          <w:szCs w:val="24"/>
        </w:rPr>
        <w:t xml:space="preserve">Author </w:t>
      </w:r>
      <w:r w:rsidR="000C6AD1" w:rsidRPr="00C516F5">
        <w:rPr>
          <w:rFonts w:ascii="Times New Roman" w:hAnsi="Times New Roman" w:cs="Times New Roman"/>
          <w:sz w:val="24"/>
          <w:szCs w:val="24"/>
        </w:rPr>
        <w:t>3 and</w:t>
      </w:r>
      <w:r w:rsidR="00EA05DF" w:rsidRPr="00C516F5">
        <w:rPr>
          <w:rFonts w:ascii="Times New Roman" w:hAnsi="Times New Roman" w:cs="Times New Roman"/>
          <w:sz w:val="24"/>
          <w:szCs w:val="24"/>
        </w:rPr>
        <w:t xml:space="preserve"> </w:t>
      </w:r>
      <w:r w:rsidR="005929A2" w:rsidRPr="00C516F5">
        <w:rPr>
          <w:rFonts w:ascii="Times New Roman" w:hAnsi="Times New Roman" w:cs="Times New Roman"/>
          <w:sz w:val="24"/>
          <w:szCs w:val="24"/>
        </w:rPr>
        <w:t>Author</w:t>
      </w:r>
      <w:r w:rsidR="006D18C1" w:rsidRPr="00C516F5">
        <w:rPr>
          <w:rFonts w:ascii="Times New Roman" w:hAnsi="Times New Roman" w:cs="Times New Roman"/>
          <w:sz w:val="24"/>
          <w:szCs w:val="24"/>
        </w:rPr>
        <w:t xml:space="preserve"> 2</w:t>
      </w:r>
      <w:r w:rsidR="000073F7" w:rsidRPr="00C516F5">
        <w:rPr>
          <w:rFonts w:ascii="Times New Roman" w:hAnsi="Times New Roman" w:cs="Times New Roman"/>
          <w:sz w:val="24"/>
          <w:szCs w:val="24"/>
        </w:rPr>
        <w:t>’s study (</w:t>
      </w:r>
      <w:r w:rsidR="000C6AD1" w:rsidRPr="00C516F5">
        <w:rPr>
          <w:rFonts w:ascii="Times New Roman" w:hAnsi="Times New Roman" w:cs="Times New Roman"/>
          <w:sz w:val="24"/>
          <w:szCs w:val="24"/>
        </w:rPr>
        <w:t>2015)</w:t>
      </w:r>
      <w:r w:rsidR="00477C3A" w:rsidRPr="00C516F5">
        <w:rPr>
          <w:rFonts w:ascii="Times New Roman" w:hAnsi="Times New Roman" w:cs="Times New Roman"/>
          <w:sz w:val="24"/>
          <w:szCs w:val="24"/>
        </w:rPr>
        <w:t xml:space="preserve"> stated that they </w:t>
      </w:r>
      <w:r w:rsidRPr="00C516F5">
        <w:rPr>
          <w:rFonts w:ascii="Times New Roman" w:hAnsi="Times New Roman" w:cs="Times New Roman"/>
          <w:sz w:val="24"/>
          <w:szCs w:val="24"/>
        </w:rPr>
        <w:t xml:space="preserve">value the recognition they get from fellow sufferers on achieving particular targets. </w:t>
      </w:r>
      <w:r w:rsidR="005A2B9D" w:rsidRPr="00C516F5">
        <w:rPr>
          <w:rFonts w:ascii="Times New Roman" w:hAnsi="Times New Roman" w:cs="Times New Roman"/>
          <w:sz w:val="24"/>
          <w:szCs w:val="24"/>
        </w:rPr>
        <w:t xml:space="preserve">In the exchanges we observed, </w:t>
      </w:r>
      <w:r w:rsidR="000073F7" w:rsidRPr="00C516F5">
        <w:rPr>
          <w:rFonts w:ascii="Times New Roman" w:hAnsi="Times New Roman" w:cs="Times New Roman"/>
          <w:sz w:val="24"/>
          <w:szCs w:val="24"/>
        </w:rPr>
        <w:t xml:space="preserve">however, </w:t>
      </w:r>
      <w:r w:rsidR="005A2B9D" w:rsidRPr="00C516F5">
        <w:rPr>
          <w:rFonts w:ascii="Times New Roman" w:hAnsi="Times New Roman" w:cs="Times New Roman"/>
          <w:sz w:val="24"/>
          <w:szCs w:val="24"/>
        </w:rPr>
        <w:t xml:space="preserve">expressions of positive regard are relatively infrequent (24 instances) and this may be disappointing for some. </w:t>
      </w:r>
      <w:r w:rsidR="00064336" w:rsidRPr="00C516F5">
        <w:rPr>
          <w:rFonts w:ascii="Times New Roman" w:hAnsi="Times New Roman" w:cs="Times New Roman"/>
          <w:sz w:val="24"/>
          <w:szCs w:val="24"/>
        </w:rPr>
        <w:t>While the above analysis has focused on linguistic expressions of empathy</w:t>
      </w:r>
      <w:r w:rsidR="00597E6A" w:rsidRPr="00C516F5">
        <w:rPr>
          <w:rFonts w:ascii="Times New Roman" w:hAnsi="Times New Roman" w:cs="Times New Roman"/>
          <w:sz w:val="24"/>
          <w:szCs w:val="24"/>
        </w:rPr>
        <w:t>,</w:t>
      </w:r>
      <w:r w:rsidR="00064336" w:rsidRPr="00C516F5">
        <w:rPr>
          <w:rFonts w:ascii="Times New Roman" w:hAnsi="Times New Roman" w:cs="Times New Roman"/>
          <w:sz w:val="24"/>
          <w:szCs w:val="24"/>
        </w:rPr>
        <w:t xml:space="preserve"> Facebook’s salient</w:t>
      </w:r>
      <w:r w:rsidR="00886251" w:rsidRPr="00C516F5">
        <w:rPr>
          <w:rFonts w:ascii="Times New Roman" w:hAnsi="Times New Roman" w:cs="Times New Roman"/>
          <w:sz w:val="24"/>
          <w:szCs w:val="24"/>
        </w:rPr>
        <w:t xml:space="preserve"> ‘liking’ option is used </w:t>
      </w:r>
      <w:r w:rsidR="00064336" w:rsidRPr="00C516F5">
        <w:rPr>
          <w:rFonts w:ascii="Times New Roman" w:hAnsi="Times New Roman" w:cs="Times New Roman"/>
          <w:sz w:val="24"/>
          <w:szCs w:val="24"/>
        </w:rPr>
        <w:t>frequently in the group and may provide a non-v</w:t>
      </w:r>
      <w:r w:rsidR="00303D6B" w:rsidRPr="00C516F5">
        <w:rPr>
          <w:rFonts w:ascii="Times New Roman" w:hAnsi="Times New Roman" w:cs="Times New Roman"/>
          <w:sz w:val="24"/>
          <w:szCs w:val="24"/>
        </w:rPr>
        <w:t xml:space="preserve">erbal marker of positive regard, though the multiple functions of the </w:t>
      </w:r>
      <w:r w:rsidR="00A043E8" w:rsidRPr="00C516F5">
        <w:rPr>
          <w:rFonts w:ascii="Times New Roman" w:hAnsi="Times New Roman" w:cs="Times New Roman"/>
          <w:sz w:val="24"/>
          <w:szCs w:val="24"/>
        </w:rPr>
        <w:t>Like</w:t>
      </w:r>
      <w:r w:rsidR="00303D6B" w:rsidRPr="00C516F5">
        <w:rPr>
          <w:rFonts w:ascii="Times New Roman" w:hAnsi="Times New Roman" w:cs="Times New Roman"/>
          <w:sz w:val="24"/>
          <w:szCs w:val="24"/>
        </w:rPr>
        <w:t xml:space="preserve"> response means it cannot be said to always </w:t>
      </w:r>
      <w:r w:rsidR="009A45DF" w:rsidRPr="00C516F5">
        <w:rPr>
          <w:rFonts w:ascii="Times New Roman" w:hAnsi="Times New Roman" w:cs="Times New Roman"/>
          <w:sz w:val="24"/>
          <w:szCs w:val="24"/>
        </w:rPr>
        <w:t xml:space="preserve">unequivocally </w:t>
      </w:r>
      <w:r w:rsidR="00303D6B" w:rsidRPr="00C516F5">
        <w:rPr>
          <w:rFonts w:ascii="Times New Roman" w:hAnsi="Times New Roman" w:cs="Times New Roman"/>
          <w:sz w:val="24"/>
          <w:szCs w:val="24"/>
        </w:rPr>
        <w:t>convey agreement or endorsement.</w:t>
      </w:r>
      <w:r w:rsidR="00886251" w:rsidRPr="00C516F5">
        <w:rPr>
          <w:rFonts w:ascii="Times New Roman" w:hAnsi="Times New Roman" w:cs="Times New Roman"/>
          <w:sz w:val="24"/>
          <w:szCs w:val="24"/>
        </w:rPr>
        <w:t xml:space="preserve"> For some contributors, however, </w:t>
      </w:r>
      <w:r w:rsidR="00303D6B" w:rsidRPr="00C516F5">
        <w:rPr>
          <w:rFonts w:ascii="Times New Roman" w:hAnsi="Times New Roman" w:cs="Times New Roman"/>
          <w:sz w:val="24"/>
          <w:szCs w:val="24"/>
        </w:rPr>
        <w:t xml:space="preserve">receiving Likes </w:t>
      </w:r>
      <w:r w:rsidR="00886251" w:rsidRPr="00C516F5">
        <w:rPr>
          <w:rFonts w:ascii="Times New Roman" w:hAnsi="Times New Roman" w:cs="Times New Roman"/>
          <w:sz w:val="24"/>
          <w:szCs w:val="24"/>
        </w:rPr>
        <w:t xml:space="preserve">may </w:t>
      </w:r>
      <w:r w:rsidR="00303D6B" w:rsidRPr="00C516F5">
        <w:rPr>
          <w:rFonts w:ascii="Times New Roman" w:hAnsi="Times New Roman" w:cs="Times New Roman"/>
          <w:sz w:val="24"/>
          <w:szCs w:val="24"/>
        </w:rPr>
        <w:t xml:space="preserve">be experienced as adding </w:t>
      </w:r>
      <w:r w:rsidR="00886251" w:rsidRPr="00C516F5">
        <w:rPr>
          <w:rFonts w:ascii="Times New Roman" w:hAnsi="Times New Roman" w:cs="Times New Roman"/>
          <w:sz w:val="24"/>
          <w:szCs w:val="24"/>
        </w:rPr>
        <w:t xml:space="preserve">a generally ‘approving’ and, therefore, supportive </w:t>
      </w:r>
      <w:r w:rsidR="00541394" w:rsidRPr="00C516F5">
        <w:rPr>
          <w:rFonts w:ascii="Times New Roman" w:hAnsi="Times New Roman" w:cs="Times New Roman"/>
          <w:sz w:val="24"/>
          <w:szCs w:val="24"/>
        </w:rPr>
        <w:t xml:space="preserve">dimension to the </w:t>
      </w:r>
      <w:r w:rsidR="00886251" w:rsidRPr="00C516F5">
        <w:rPr>
          <w:rFonts w:ascii="Times New Roman" w:hAnsi="Times New Roman" w:cs="Times New Roman"/>
          <w:sz w:val="24"/>
          <w:szCs w:val="24"/>
        </w:rPr>
        <w:t xml:space="preserve">interactional environment. </w:t>
      </w:r>
      <w:r w:rsidR="00C96CA6" w:rsidRPr="00C516F5">
        <w:rPr>
          <w:rFonts w:ascii="Times New Roman" w:hAnsi="Times New Roman" w:cs="Times New Roman"/>
          <w:sz w:val="24"/>
          <w:szCs w:val="24"/>
        </w:rPr>
        <w:t xml:space="preserve">In the time since this study’s data was collected, Facebook has </w:t>
      </w:r>
      <w:r w:rsidR="00A0150D" w:rsidRPr="00C516F5">
        <w:rPr>
          <w:rFonts w:ascii="Times New Roman" w:hAnsi="Times New Roman" w:cs="Times New Roman"/>
          <w:sz w:val="24"/>
          <w:szCs w:val="24"/>
        </w:rPr>
        <w:t xml:space="preserve">implemented a ‘reactions’ system that supplements the ‘like’ button with iconic responses such as ‘wow’, </w:t>
      </w:r>
      <w:r w:rsidR="00A0150D" w:rsidRPr="00C516F5">
        <w:rPr>
          <w:rFonts w:ascii="Times New Roman" w:hAnsi="Times New Roman" w:cs="Times New Roman"/>
          <w:sz w:val="24"/>
          <w:szCs w:val="24"/>
        </w:rPr>
        <w:lastRenderedPageBreak/>
        <w:t xml:space="preserve">‘sad’ and ‘angry’, which enable users to provide more specific – and hence potentially more </w:t>
      </w:r>
      <w:r w:rsidR="00A043E8" w:rsidRPr="00C516F5">
        <w:rPr>
          <w:rFonts w:ascii="Times New Roman" w:hAnsi="Times New Roman" w:cs="Times New Roman"/>
          <w:sz w:val="24"/>
          <w:szCs w:val="24"/>
        </w:rPr>
        <w:t xml:space="preserve">obviously </w:t>
      </w:r>
      <w:r w:rsidR="00A0150D" w:rsidRPr="00C516F5">
        <w:rPr>
          <w:rFonts w:ascii="Times New Roman" w:hAnsi="Times New Roman" w:cs="Times New Roman"/>
          <w:sz w:val="24"/>
          <w:szCs w:val="24"/>
        </w:rPr>
        <w:t>empathic – non-verbal expressions.</w:t>
      </w:r>
    </w:p>
    <w:p w14:paraId="3FE49614" w14:textId="77777777" w:rsidR="008040F9" w:rsidRPr="00C516F5" w:rsidRDefault="008040F9" w:rsidP="00477C3A">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Others still appreciate the encouragement they derive from knowing that other members are going through similar difficult experiences</w:t>
      </w:r>
      <w:r w:rsidR="005A2B9D" w:rsidRPr="00C516F5">
        <w:rPr>
          <w:rFonts w:ascii="Times New Roman" w:hAnsi="Times New Roman" w:cs="Times New Roman"/>
          <w:sz w:val="24"/>
          <w:szCs w:val="24"/>
        </w:rPr>
        <w:t>. For them, reading about others’ experiences may be of greater empathic value than receiving specific empathic responses</w:t>
      </w:r>
      <w:r w:rsidR="00303D6B" w:rsidRPr="00C516F5">
        <w:rPr>
          <w:rFonts w:ascii="Times New Roman" w:hAnsi="Times New Roman" w:cs="Times New Roman"/>
          <w:sz w:val="24"/>
          <w:szCs w:val="24"/>
        </w:rPr>
        <w:t>, which in turn accounts for the large proportion of group members who do not actively contribute to its discussions, or do so infrequently</w:t>
      </w:r>
      <w:r w:rsidR="005A2B9D" w:rsidRPr="00C516F5">
        <w:rPr>
          <w:rFonts w:ascii="Times New Roman" w:hAnsi="Times New Roman" w:cs="Times New Roman"/>
          <w:sz w:val="24"/>
          <w:szCs w:val="24"/>
        </w:rPr>
        <w:t>.</w:t>
      </w:r>
      <w:r w:rsidRPr="00C516F5">
        <w:rPr>
          <w:rFonts w:ascii="Times New Roman" w:hAnsi="Times New Roman" w:cs="Times New Roman"/>
          <w:color w:val="FF0000"/>
          <w:sz w:val="24"/>
          <w:szCs w:val="24"/>
        </w:rPr>
        <w:t xml:space="preserve">  </w:t>
      </w:r>
    </w:p>
    <w:p w14:paraId="3F5E4679" w14:textId="77777777" w:rsidR="00531FE2" w:rsidRPr="00C516F5" w:rsidRDefault="00531FE2" w:rsidP="00531FE2">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Commenting on the self-formation potential of Facebook interactions in general, Sauter (2014) notices that “users simultaneously share details about their lives and seek out help and advice to guide and optimize their behaviours” oscillating between “self-engagement, self-presentation and the demand for guidance”.  In health-related FSG</w:t>
      </w:r>
      <w:r w:rsidR="000073F7" w:rsidRPr="00C516F5">
        <w:rPr>
          <w:rFonts w:ascii="Times New Roman" w:hAnsi="Times New Roman" w:cs="Times New Roman"/>
          <w:sz w:val="24"/>
          <w:szCs w:val="24"/>
        </w:rPr>
        <w:t>s</w:t>
      </w:r>
      <w:r w:rsidRPr="00C516F5">
        <w:rPr>
          <w:rFonts w:ascii="Times New Roman" w:hAnsi="Times New Roman" w:cs="Times New Roman"/>
          <w:sz w:val="24"/>
          <w:szCs w:val="24"/>
        </w:rPr>
        <w:t xml:space="preserve">, such as </w:t>
      </w:r>
      <w:r w:rsidR="00303D6B" w:rsidRPr="00C516F5">
        <w:rPr>
          <w:rFonts w:ascii="Times New Roman" w:hAnsi="Times New Roman" w:cs="Times New Roman"/>
          <w:i/>
          <w:sz w:val="24"/>
          <w:szCs w:val="24"/>
        </w:rPr>
        <w:t>Help for Type 2s</w:t>
      </w:r>
      <w:r w:rsidRPr="00C516F5">
        <w:rPr>
          <w:rFonts w:ascii="Times New Roman" w:hAnsi="Times New Roman" w:cs="Times New Roman"/>
          <w:sz w:val="24"/>
          <w:szCs w:val="24"/>
        </w:rPr>
        <w:t xml:space="preserve">, this identity-building dynamic may, arguably, combine with their supportive function to give rise to the mixed picture observed in our findings.     </w:t>
      </w:r>
    </w:p>
    <w:p w14:paraId="1EC25531" w14:textId="77777777" w:rsidR="00D1255A" w:rsidRPr="00C516F5" w:rsidRDefault="00D1255A" w:rsidP="00794748">
      <w:pPr>
        <w:pStyle w:val="Numberedsectionheading"/>
      </w:pPr>
      <w:r w:rsidRPr="00C516F5">
        <w:t>Conclusion</w:t>
      </w:r>
    </w:p>
    <w:p w14:paraId="204B0C59" w14:textId="77777777" w:rsidR="00E063C3" w:rsidRPr="00C516F5" w:rsidRDefault="00E063C3" w:rsidP="003767A5">
      <w:pPr>
        <w:spacing w:after="0" w:line="480" w:lineRule="auto"/>
        <w:ind w:firstLine="360"/>
        <w:rPr>
          <w:rFonts w:ascii="Times New Roman" w:hAnsi="Times New Roman" w:cs="Times New Roman"/>
          <w:sz w:val="24"/>
          <w:szCs w:val="24"/>
        </w:rPr>
      </w:pPr>
      <w:r w:rsidRPr="00C516F5">
        <w:rPr>
          <w:rFonts w:ascii="Times New Roman" w:hAnsi="Times New Roman" w:cs="Times New Roman"/>
          <w:sz w:val="24"/>
          <w:szCs w:val="24"/>
        </w:rPr>
        <w:t xml:space="preserve">The study presented here </w:t>
      </w:r>
      <w:r w:rsidR="0019334B" w:rsidRPr="00C516F5">
        <w:rPr>
          <w:rFonts w:ascii="Times New Roman" w:hAnsi="Times New Roman" w:cs="Times New Roman"/>
          <w:sz w:val="24"/>
          <w:szCs w:val="24"/>
        </w:rPr>
        <w:t xml:space="preserve">adds to the ongoing exploration of the concept of empathy, with particular reference to its </w:t>
      </w:r>
      <w:r w:rsidR="00065AAF" w:rsidRPr="00C516F5">
        <w:rPr>
          <w:rFonts w:ascii="Times New Roman" w:hAnsi="Times New Roman" w:cs="Times New Roman"/>
          <w:sz w:val="24"/>
          <w:szCs w:val="24"/>
        </w:rPr>
        <w:t xml:space="preserve">pragmatic </w:t>
      </w:r>
      <w:r w:rsidR="0019334B" w:rsidRPr="00C516F5">
        <w:rPr>
          <w:rFonts w:ascii="Times New Roman" w:hAnsi="Times New Roman" w:cs="Times New Roman"/>
          <w:sz w:val="24"/>
          <w:szCs w:val="24"/>
        </w:rPr>
        <w:t>communicative dimension</w:t>
      </w:r>
      <w:r w:rsidR="00065AAF" w:rsidRPr="00C516F5">
        <w:rPr>
          <w:rFonts w:ascii="Times New Roman" w:hAnsi="Times New Roman" w:cs="Times New Roman"/>
          <w:sz w:val="24"/>
          <w:szCs w:val="24"/>
        </w:rPr>
        <w:t>s</w:t>
      </w:r>
      <w:r w:rsidR="0019334B" w:rsidRPr="00C516F5">
        <w:rPr>
          <w:rFonts w:ascii="Times New Roman" w:hAnsi="Times New Roman" w:cs="Times New Roman"/>
          <w:sz w:val="24"/>
          <w:szCs w:val="24"/>
        </w:rPr>
        <w:t xml:space="preserve">. It </w:t>
      </w:r>
      <w:r w:rsidRPr="00C516F5">
        <w:rPr>
          <w:rFonts w:ascii="Times New Roman" w:hAnsi="Times New Roman" w:cs="Times New Roman"/>
          <w:sz w:val="24"/>
          <w:szCs w:val="24"/>
        </w:rPr>
        <w:t xml:space="preserve">contributes to the understanding of how empathy may be </w:t>
      </w:r>
      <w:r w:rsidR="0019334B" w:rsidRPr="00C516F5">
        <w:rPr>
          <w:rFonts w:ascii="Times New Roman" w:hAnsi="Times New Roman" w:cs="Times New Roman"/>
          <w:sz w:val="24"/>
          <w:szCs w:val="24"/>
        </w:rPr>
        <w:t xml:space="preserve">and is </w:t>
      </w:r>
      <w:r w:rsidRPr="00C516F5">
        <w:rPr>
          <w:rFonts w:ascii="Times New Roman" w:hAnsi="Times New Roman" w:cs="Times New Roman"/>
          <w:sz w:val="24"/>
          <w:szCs w:val="24"/>
        </w:rPr>
        <w:t>communicated in online peer-support groups</w:t>
      </w:r>
      <w:r w:rsidR="000349B6" w:rsidRPr="00C516F5">
        <w:rPr>
          <w:rFonts w:ascii="Times New Roman" w:hAnsi="Times New Roman" w:cs="Times New Roman"/>
          <w:sz w:val="24"/>
          <w:szCs w:val="24"/>
        </w:rPr>
        <w:t xml:space="preserve">, particularly </w:t>
      </w:r>
      <w:r w:rsidR="00065AAF" w:rsidRPr="00C516F5">
        <w:rPr>
          <w:rFonts w:ascii="Times New Roman" w:hAnsi="Times New Roman" w:cs="Times New Roman"/>
          <w:sz w:val="24"/>
          <w:szCs w:val="24"/>
        </w:rPr>
        <w:t xml:space="preserve">the </w:t>
      </w:r>
      <w:r w:rsidR="000349B6" w:rsidRPr="00C516F5">
        <w:rPr>
          <w:rFonts w:ascii="Times New Roman" w:hAnsi="Times New Roman" w:cs="Times New Roman"/>
          <w:sz w:val="24"/>
          <w:szCs w:val="24"/>
        </w:rPr>
        <w:t xml:space="preserve">understudied Facebook environment and its specific affordances. It further </w:t>
      </w:r>
      <w:r w:rsidR="000B6558" w:rsidRPr="00C516F5">
        <w:rPr>
          <w:rFonts w:ascii="Times New Roman" w:hAnsi="Times New Roman" w:cs="Times New Roman"/>
          <w:sz w:val="24"/>
          <w:szCs w:val="24"/>
        </w:rPr>
        <w:t>offers</w:t>
      </w:r>
      <w:r w:rsidRPr="00C516F5">
        <w:rPr>
          <w:rFonts w:ascii="Times New Roman" w:hAnsi="Times New Roman" w:cs="Times New Roman"/>
          <w:sz w:val="24"/>
          <w:szCs w:val="24"/>
        </w:rPr>
        <w:t xml:space="preserve"> a</w:t>
      </w:r>
      <w:r w:rsidR="000B6558" w:rsidRPr="00C516F5">
        <w:rPr>
          <w:rFonts w:ascii="Times New Roman" w:hAnsi="Times New Roman" w:cs="Times New Roman"/>
          <w:sz w:val="24"/>
          <w:szCs w:val="24"/>
        </w:rPr>
        <w:t xml:space="preserve"> flexible methodological template and coding options </w:t>
      </w:r>
      <w:r w:rsidRPr="00C516F5">
        <w:rPr>
          <w:rFonts w:ascii="Times New Roman" w:hAnsi="Times New Roman" w:cs="Times New Roman"/>
          <w:sz w:val="24"/>
          <w:szCs w:val="24"/>
        </w:rPr>
        <w:t xml:space="preserve">that may be applied to explore </w:t>
      </w:r>
      <w:r w:rsidR="00303D6B" w:rsidRPr="00C516F5">
        <w:rPr>
          <w:rFonts w:ascii="Times New Roman" w:hAnsi="Times New Roman" w:cs="Times New Roman"/>
          <w:sz w:val="24"/>
          <w:szCs w:val="24"/>
        </w:rPr>
        <w:t>interactions</w:t>
      </w:r>
      <w:r w:rsidRPr="00C516F5">
        <w:rPr>
          <w:rFonts w:ascii="Times New Roman" w:hAnsi="Times New Roman" w:cs="Times New Roman"/>
          <w:sz w:val="24"/>
          <w:szCs w:val="24"/>
        </w:rPr>
        <w:t xml:space="preserve"> in other online groups, whether Facebook-based or not.</w:t>
      </w:r>
      <w:r w:rsidR="00303D6B" w:rsidRPr="00C516F5">
        <w:rPr>
          <w:rFonts w:ascii="Times New Roman" w:hAnsi="Times New Roman" w:cs="Times New Roman"/>
          <w:sz w:val="24"/>
          <w:szCs w:val="24"/>
        </w:rPr>
        <w:t xml:space="preserve"> While complex, this coding scheme is intended to encompass the diverse forms that the seeking and provision of empathy may take in interaction.</w:t>
      </w:r>
      <w:r w:rsidRPr="00C516F5">
        <w:rPr>
          <w:rFonts w:ascii="Times New Roman" w:hAnsi="Times New Roman" w:cs="Times New Roman"/>
          <w:sz w:val="24"/>
          <w:szCs w:val="24"/>
        </w:rPr>
        <w:t xml:space="preserve"> The analysis has demonstrated the extent to which </w:t>
      </w:r>
      <w:r w:rsidR="000D1BFF" w:rsidRPr="00C516F5">
        <w:rPr>
          <w:rFonts w:ascii="Times New Roman" w:hAnsi="Times New Roman" w:cs="Times New Roman"/>
          <w:sz w:val="24"/>
          <w:szCs w:val="24"/>
        </w:rPr>
        <w:t xml:space="preserve">EC </w:t>
      </w:r>
      <w:r w:rsidRPr="00C516F5">
        <w:rPr>
          <w:rFonts w:ascii="Times New Roman" w:hAnsi="Times New Roman" w:cs="Times New Roman"/>
          <w:sz w:val="24"/>
          <w:szCs w:val="24"/>
        </w:rPr>
        <w:t xml:space="preserve">is shaped by the </w:t>
      </w:r>
      <w:r w:rsidR="00AD1125" w:rsidRPr="00C516F5">
        <w:rPr>
          <w:rFonts w:ascii="Times New Roman" w:hAnsi="Times New Roman" w:cs="Times New Roman"/>
          <w:sz w:val="24"/>
          <w:szCs w:val="24"/>
        </w:rPr>
        <w:t xml:space="preserve">dialogic context in which it takes place </w:t>
      </w:r>
      <w:r w:rsidR="0019334B" w:rsidRPr="00C516F5">
        <w:rPr>
          <w:rFonts w:ascii="Times New Roman" w:hAnsi="Times New Roman" w:cs="Times New Roman"/>
          <w:sz w:val="24"/>
          <w:szCs w:val="24"/>
        </w:rPr>
        <w:t>and has drawn further attention to the fact that empathy may be expressed and perceived differently,</w:t>
      </w:r>
      <w:r w:rsidRPr="00C516F5">
        <w:rPr>
          <w:rFonts w:ascii="Times New Roman" w:hAnsi="Times New Roman" w:cs="Times New Roman"/>
          <w:sz w:val="24"/>
          <w:szCs w:val="24"/>
        </w:rPr>
        <w:t xml:space="preserve"> depending on the </w:t>
      </w:r>
      <w:r w:rsidR="00AD1125" w:rsidRPr="00C516F5">
        <w:rPr>
          <w:rFonts w:ascii="Times New Roman" w:hAnsi="Times New Roman" w:cs="Times New Roman"/>
          <w:sz w:val="24"/>
          <w:szCs w:val="24"/>
        </w:rPr>
        <w:t>interlocutors</w:t>
      </w:r>
      <w:r w:rsidRPr="00C516F5">
        <w:rPr>
          <w:rFonts w:ascii="Times New Roman" w:hAnsi="Times New Roman" w:cs="Times New Roman"/>
          <w:sz w:val="24"/>
          <w:szCs w:val="24"/>
        </w:rPr>
        <w:t>’ perspectives and expectations</w:t>
      </w:r>
      <w:r w:rsidR="0019334B" w:rsidRPr="00C516F5">
        <w:rPr>
          <w:rFonts w:ascii="Times New Roman" w:hAnsi="Times New Roman" w:cs="Times New Roman"/>
          <w:sz w:val="24"/>
          <w:szCs w:val="24"/>
        </w:rPr>
        <w:t xml:space="preserve">. </w:t>
      </w:r>
      <w:r w:rsidRPr="00C516F5">
        <w:rPr>
          <w:rFonts w:ascii="Times New Roman" w:hAnsi="Times New Roman" w:cs="Times New Roman"/>
          <w:sz w:val="24"/>
          <w:szCs w:val="24"/>
        </w:rPr>
        <w:t xml:space="preserve"> </w:t>
      </w:r>
      <w:r w:rsidR="0019334B" w:rsidRPr="00C516F5">
        <w:rPr>
          <w:rFonts w:ascii="Times New Roman" w:hAnsi="Times New Roman" w:cs="Times New Roman"/>
          <w:sz w:val="24"/>
          <w:szCs w:val="24"/>
        </w:rPr>
        <w:t xml:space="preserve">These insights may be </w:t>
      </w:r>
      <w:r w:rsidR="00705B9E" w:rsidRPr="00C516F5">
        <w:rPr>
          <w:rFonts w:ascii="Times New Roman" w:hAnsi="Times New Roman" w:cs="Times New Roman"/>
          <w:sz w:val="24"/>
          <w:szCs w:val="24"/>
        </w:rPr>
        <w:t xml:space="preserve">integrated with </w:t>
      </w:r>
      <w:r w:rsidR="0019334B" w:rsidRPr="00C516F5">
        <w:rPr>
          <w:rFonts w:ascii="Times New Roman" w:hAnsi="Times New Roman" w:cs="Times New Roman"/>
          <w:sz w:val="24"/>
          <w:szCs w:val="24"/>
        </w:rPr>
        <w:t xml:space="preserve">those </w:t>
      </w:r>
      <w:r w:rsidR="0019334B" w:rsidRPr="00C516F5">
        <w:rPr>
          <w:rFonts w:ascii="Times New Roman" w:hAnsi="Times New Roman" w:cs="Times New Roman"/>
          <w:sz w:val="24"/>
          <w:szCs w:val="24"/>
        </w:rPr>
        <w:lastRenderedPageBreak/>
        <w:t xml:space="preserve">emerging from other similar research </w:t>
      </w:r>
      <w:r w:rsidR="00705B9E" w:rsidRPr="00C516F5">
        <w:rPr>
          <w:rFonts w:ascii="Times New Roman" w:hAnsi="Times New Roman" w:cs="Times New Roman"/>
          <w:sz w:val="24"/>
          <w:szCs w:val="24"/>
        </w:rPr>
        <w:t xml:space="preserve">(e.g. Pfeil and Zaphiris, 2007) to </w:t>
      </w:r>
      <w:r w:rsidR="0019334B" w:rsidRPr="00C516F5">
        <w:rPr>
          <w:rFonts w:ascii="Times New Roman" w:hAnsi="Times New Roman" w:cs="Times New Roman"/>
          <w:sz w:val="24"/>
          <w:szCs w:val="24"/>
        </w:rPr>
        <w:t xml:space="preserve">help design online communities that support </w:t>
      </w:r>
      <w:r w:rsidR="000D1BFF" w:rsidRPr="00C516F5">
        <w:rPr>
          <w:rFonts w:ascii="Times New Roman" w:hAnsi="Times New Roman" w:cs="Times New Roman"/>
          <w:sz w:val="24"/>
          <w:szCs w:val="24"/>
        </w:rPr>
        <w:t>EC</w:t>
      </w:r>
      <w:r w:rsidR="0019334B" w:rsidRPr="00C516F5">
        <w:rPr>
          <w:rFonts w:ascii="Times New Roman" w:hAnsi="Times New Roman" w:cs="Times New Roman"/>
          <w:sz w:val="24"/>
          <w:szCs w:val="24"/>
        </w:rPr>
        <w:t>, when this is considered desirable.</w:t>
      </w:r>
    </w:p>
    <w:p w14:paraId="7A257A1C" w14:textId="77777777" w:rsidR="00065AAF" w:rsidRPr="00C516F5" w:rsidRDefault="00065AAF" w:rsidP="00597E6A">
      <w:pPr>
        <w:spacing w:after="0" w:line="480" w:lineRule="auto"/>
        <w:ind w:firstLine="720"/>
        <w:rPr>
          <w:rFonts w:ascii="Times New Roman" w:hAnsi="Times New Roman" w:cs="Times New Roman"/>
          <w:sz w:val="24"/>
          <w:szCs w:val="24"/>
        </w:rPr>
      </w:pPr>
      <w:r w:rsidRPr="00C516F5">
        <w:rPr>
          <w:rFonts w:ascii="Times New Roman" w:hAnsi="Times New Roman" w:cs="Times New Roman"/>
          <w:sz w:val="24"/>
          <w:szCs w:val="24"/>
        </w:rPr>
        <w:t>We are conscious that, given the relatively small size of our corpus, further analysis would be needed to strengthen our findings. Interviews with the specific site contributors would also help clarify the level of support they are deriving or not from contributing more or less actively to the site. Further insight would additionally be gained from contrasting the findings from our analysis with the analysis of other dedicated SNS for diabetes sufferers</w:t>
      </w:r>
      <w:r w:rsidR="0020375A" w:rsidRPr="00C516F5">
        <w:rPr>
          <w:rFonts w:ascii="Times New Roman" w:hAnsi="Times New Roman" w:cs="Times New Roman"/>
          <w:sz w:val="24"/>
          <w:szCs w:val="24"/>
        </w:rPr>
        <w:t>, using the same analytical framework.</w:t>
      </w:r>
      <w:r w:rsidRPr="00C516F5">
        <w:rPr>
          <w:rFonts w:ascii="Times New Roman" w:hAnsi="Times New Roman" w:cs="Times New Roman"/>
          <w:sz w:val="24"/>
          <w:szCs w:val="24"/>
        </w:rPr>
        <w:t xml:space="preserve">   </w:t>
      </w:r>
    </w:p>
    <w:p w14:paraId="0ACA84D4" w14:textId="77777777" w:rsidR="006401B2" w:rsidRPr="00C516F5" w:rsidRDefault="006401B2" w:rsidP="00F14E7C">
      <w:pPr>
        <w:spacing w:after="0" w:line="480" w:lineRule="auto"/>
        <w:rPr>
          <w:rFonts w:ascii="Times New Roman" w:hAnsi="Times New Roman" w:cs="Times New Roman"/>
          <w:sz w:val="24"/>
          <w:szCs w:val="24"/>
        </w:rPr>
      </w:pPr>
    </w:p>
    <w:p w14:paraId="165667D9" w14:textId="77777777" w:rsidR="001E1085" w:rsidRPr="00C516F5" w:rsidRDefault="00B447B2" w:rsidP="00F14E7C">
      <w:pPr>
        <w:spacing w:after="0" w:line="480" w:lineRule="auto"/>
        <w:rPr>
          <w:rFonts w:ascii="Times New Roman" w:hAnsi="Times New Roman" w:cs="Times New Roman"/>
          <w:b/>
          <w:sz w:val="24"/>
          <w:szCs w:val="24"/>
        </w:rPr>
      </w:pPr>
      <w:r w:rsidRPr="00C516F5">
        <w:rPr>
          <w:rFonts w:ascii="Times New Roman" w:hAnsi="Times New Roman" w:cs="Times New Roman"/>
          <w:b/>
          <w:sz w:val="24"/>
          <w:szCs w:val="24"/>
        </w:rPr>
        <w:t>Acknowledgements</w:t>
      </w:r>
    </w:p>
    <w:p w14:paraId="0BDAB778" w14:textId="77777777" w:rsidR="00B447B2" w:rsidRPr="00C516F5" w:rsidRDefault="00B447B2" w:rsidP="00B447B2">
      <w:pPr>
        <w:spacing w:after="0" w:line="480" w:lineRule="auto"/>
        <w:rPr>
          <w:rFonts w:ascii="Times New Roman" w:hAnsi="Times New Roman" w:cs="Times New Roman"/>
          <w:sz w:val="24"/>
          <w:szCs w:val="24"/>
        </w:rPr>
        <w:sectPr w:rsidR="00B447B2" w:rsidRPr="00C516F5">
          <w:footerReference w:type="default" r:id="rId10"/>
          <w:endnotePr>
            <w:numFmt w:val="decimal"/>
          </w:endnotePr>
          <w:pgSz w:w="11906" w:h="16838"/>
          <w:pgMar w:top="1440" w:right="1440" w:bottom="1440" w:left="1440" w:header="708" w:footer="708" w:gutter="0"/>
          <w:cols w:space="708"/>
          <w:docGrid w:linePitch="360"/>
        </w:sectPr>
      </w:pPr>
      <w:r w:rsidRPr="00C516F5">
        <w:rPr>
          <w:rFonts w:ascii="Times New Roman" w:hAnsi="Times New Roman" w:cs="Times New Roman"/>
          <w:sz w:val="24"/>
          <w:szCs w:val="24"/>
        </w:rPr>
        <w:t>We would like to thank the reviewers for their insightful comments on the earlier version of this article and gratefully acknowledge support from the Economic and Social Research Council, grant reference [grant details to be included after review stage].</w:t>
      </w:r>
    </w:p>
    <w:p w14:paraId="60BD1C95" w14:textId="77777777" w:rsidR="001E1085" w:rsidRPr="00C516F5" w:rsidRDefault="001E1085" w:rsidP="00F14E7C">
      <w:pPr>
        <w:spacing w:after="0" w:line="480" w:lineRule="auto"/>
        <w:rPr>
          <w:rFonts w:ascii="Times New Roman" w:hAnsi="Times New Roman" w:cs="Times New Roman"/>
          <w:sz w:val="24"/>
          <w:szCs w:val="24"/>
        </w:rPr>
      </w:pPr>
    </w:p>
    <w:p w14:paraId="51FE5D7D" w14:textId="77777777" w:rsidR="00FD283F" w:rsidRPr="00C516F5" w:rsidRDefault="006401B2" w:rsidP="008840FF">
      <w:pPr>
        <w:spacing w:after="0" w:line="480" w:lineRule="auto"/>
        <w:rPr>
          <w:rFonts w:ascii="Times New Roman" w:hAnsi="Times New Roman" w:cs="Times New Roman"/>
          <w:b/>
          <w:sz w:val="24"/>
          <w:szCs w:val="24"/>
        </w:rPr>
      </w:pPr>
      <w:r w:rsidRPr="00C516F5">
        <w:rPr>
          <w:rFonts w:ascii="Times New Roman" w:hAnsi="Times New Roman" w:cs="Times New Roman"/>
          <w:b/>
          <w:sz w:val="24"/>
          <w:szCs w:val="24"/>
        </w:rPr>
        <w:t>References</w:t>
      </w:r>
    </w:p>
    <w:p w14:paraId="35EAB974" w14:textId="77777777" w:rsidR="001F5314" w:rsidRPr="00C516F5" w:rsidRDefault="001F5314"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Author </w:t>
      </w:r>
      <w:r w:rsidR="00FA340A" w:rsidRPr="00C516F5">
        <w:rPr>
          <w:rFonts w:ascii="Times New Roman" w:hAnsi="Times New Roman" w:cs="Times New Roman"/>
          <w:sz w:val="24"/>
          <w:szCs w:val="24"/>
        </w:rPr>
        <w:t xml:space="preserve">1 </w:t>
      </w:r>
      <w:r w:rsidRPr="00C516F5">
        <w:rPr>
          <w:rFonts w:ascii="Times New Roman" w:hAnsi="Times New Roman" w:cs="Times New Roman"/>
          <w:sz w:val="24"/>
          <w:szCs w:val="24"/>
        </w:rPr>
        <w:t>(2011) [reference details omitted]</w:t>
      </w:r>
    </w:p>
    <w:p w14:paraId="08D976FA" w14:textId="77777777" w:rsidR="001F5314" w:rsidRPr="00C516F5" w:rsidRDefault="001F5314"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Author </w:t>
      </w:r>
      <w:r w:rsidR="004A798E" w:rsidRPr="00C516F5">
        <w:rPr>
          <w:rFonts w:ascii="Times New Roman" w:hAnsi="Times New Roman" w:cs="Times New Roman"/>
          <w:sz w:val="24"/>
          <w:szCs w:val="24"/>
        </w:rPr>
        <w:t xml:space="preserve">1 </w:t>
      </w:r>
      <w:r w:rsidRPr="00C516F5">
        <w:rPr>
          <w:rFonts w:ascii="Times New Roman" w:hAnsi="Times New Roman" w:cs="Times New Roman"/>
          <w:sz w:val="24"/>
          <w:szCs w:val="24"/>
        </w:rPr>
        <w:t>(2016) [reference details omitted]</w:t>
      </w:r>
      <w:bookmarkStart w:id="0" w:name="_GoBack"/>
      <w:bookmarkEnd w:id="0"/>
    </w:p>
    <w:p w14:paraId="19B61483" w14:textId="77777777" w:rsidR="001F5314" w:rsidRPr="00C516F5" w:rsidRDefault="001F5314"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Authors </w:t>
      </w:r>
      <w:r w:rsidR="00AF77CF" w:rsidRPr="00C516F5">
        <w:rPr>
          <w:rFonts w:ascii="Times New Roman" w:hAnsi="Times New Roman" w:cs="Times New Roman"/>
          <w:sz w:val="24"/>
          <w:szCs w:val="24"/>
        </w:rPr>
        <w:t xml:space="preserve">2 and 3 </w:t>
      </w:r>
      <w:r w:rsidRPr="00C516F5">
        <w:rPr>
          <w:rFonts w:ascii="Times New Roman" w:hAnsi="Times New Roman" w:cs="Times New Roman"/>
          <w:sz w:val="24"/>
          <w:szCs w:val="24"/>
        </w:rPr>
        <w:t>and Other (2015) [reference details omitted]</w:t>
      </w:r>
    </w:p>
    <w:p w14:paraId="793DA833" w14:textId="77777777" w:rsidR="00AF77CF" w:rsidRPr="00C516F5" w:rsidRDefault="00AF77CF"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Authors 3 and 2 (2015) [reference details omitted]</w:t>
      </w:r>
    </w:p>
    <w:p w14:paraId="4D6A98B9" w14:textId="77777777" w:rsidR="00CA24FF" w:rsidRPr="00C516F5" w:rsidRDefault="00CA24FF"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lastRenderedPageBreak/>
        <w:t xml:space="preserve">De la Torre-Díez, I., Díaz-Pernas, F. J. and Antón-Rodríguez, M. (2012) A content analysis of chronic diseases social groups on Facebook and Twitter. </w:t>
      </w:r>
      <w:r w:rsidRPr="00C516F5">
        <w:rPr>
          <w:rFonts w:ascii="Times New Roman" w:hAnsi="Times New Roman" w:cs="Times New Roman"/>
          <w:i/>
          <w:iCs/>
          <w:sz w:val="24"/>
          <w:szCs w:val="24"/>
        </w:rPr>
        <w:t>Telemedicine and e-Health</w:t>
      </w:r>
      <w:r w:rsidRPr="00C516F5">
        <w:rPr>
          <w:rFonts w:ascii="Times New Roman" w:hAnsi="Times New Roman" w:cs="Times New Roman"/>
          <w:sz w:val="24"/>
          <w:szCs w:val="24"/>
        </w:rPr>
        <w:t xml:space="preserve">, </w:t>
      </w:r>
      <w:r w:rsidRPr="00C516F5">
        <w:rPr>
          <w:rFonts w:ascii="Times New Roman" w:hAnsi="Times New Roman" w:cs="Times New Roman"/>
          <w:i/>
          <w:iCs/>
          <w:sz w:val="24"/>
          <w:szCs w:val="24"/>
        </w:rPr>
        <w:t>18</w:t>
      </w:r>
      <w:r w:rsidRPr="00C516F5">
        <w:rPr>
          <w:rFonts w:ascii="Times New Roman" w:hAnsi="Times New Roman" w:cs="Times New Roman"/>
          <w:sz w:val="24"/>
          <w:szCs w:val="24"/>
        </w:rPr>
        <w:t>(6): 404-408.</w:t>
      </w:r>
    </w:p>
    <w:p w14:paraId="0D71D624" w14:textId="604BC229" w:rsidR="00CA24FF" w:rsidRPr="00C516F5" w:rsidRDefault="00CA24FF"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Fage-Butler, A. M. and Jensen, M. N. (2013) The interpersonal dimension of online patient forums: How patients manage informational and relational aspects in response to posted questions. </w:t>
      </w:r>
      <w:r w:rsidRPr="00C516F5">
        <w:rPr>
          <w:rFonts w:ascii="Times New Roman" w:hAnsi="Times New Roman" w:cs="Times New Roman"/>
          <w:i/>
          <w:iCs/>
          <w:sz w:val="24"/>
          <w:szCs w:val="24"/>
        </w:rPr>
        <w:t>HERMES-Journal of Language and Communication in Business</w:t>
      </w:r>
      <w:r w:rsidRPr="00C516F5">
        <w:rPr>
          <w:rFonts w:ascii="Times New Roman" w:hAnsi="Times New Roman" w:cs="Times New Roman"/>
          <w:sz w:val="24"/>
          <w:szCs w:val="24"/>
        </w:rPr>
        <w:t xml:space="preserve">, </w:t>
      </w:r>
      <w:r w:rsidRPr="00C516F5">
        <w:rPr>
          <w:rFonts w:ascii="Times New Roman" w:hAnsi="Times New Roman" w:cs="Times New Roman"/>
          <w:i/>
          <w:iCs/>
          <w:sz w:val="24"/>
          <w:szCs w:val="24"/>
        </w:rPr>
        <w:t>26</w:t>
      </w:r>
      <w:r w:rsidRPr="00C516F5">
        <w:rPr>
          <w:rFonts w:ascii="Times New Roman" w:hAnsi="Times New Roman" w:cs="Times New Roman"/>
          <w:sz w:val="24"/>
          <w:szCs w:val="24"/>
        </w:rPr>
        <w:t>(51):</w:t>
      </w:r>
      <w:r w:rsidR="00E81B46" w:rsidRPr="00C516F5">
        <w:rPr>
          <w:rFonts w:ascii="Times New Roman" w:hAnsi="Times New Roman" w:cs="Times New Roman"/>
          <w:sz w:val="24"/>
          <w:szCs w:val="24"/>
        </w:rPr>
        <w:t xml:space="preserve"> </w:t>
      </w:r>
      <w:r w:rsidRPr="00C516F5">
        <w:rPr>
          <w:rFonts w:ascii="Times New Roman" w:hAnsi="Times New Roman" w:cs="Times New Roman"/>
          <w:sz w:val="24"/>
          <w:szCs w:val="24"/>
        </w:rPr>
        <w:t>21-38.</w:t>
      </w:r>
    </w:p>
    <w:p w14:paraId="6330C9E4" w14:textId="77777777" w:rsidR="00B30755" w:rsidRPr="00C516F5" w:rsidRDefault="00CA24FF"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 </w:t>
      </w:r>
      <w:r w:rsidR="00B30755" w:rsidRPr="00C516F5">
        <w:rPr>
          <w:rFonts w:ascii="Times New Roman" w:hAnsi="Times New Roman" w:cs="Times New Roman"/>
          <w:sz w:val="24"/>
          <w:szCs w:val="24"/>
        </w:rPr>
        <w:t>Farmer, A.D., Bruckner Holt,</w:t>
      </w:r>
      <w:r w:rsidR="00321C20" w:rsidRPr="00C516F5">
        <w:rPr>
          <w:rFonts w:ascii="Times New Roman" w:hAnsi="Times New Roman" w:cs="Times New Roman"/>
          <w:sz w:val="24"/>
          <w:szCs w:val="24"/>
        </w:rPr>
        <w:t xml:space="preserve"> C.E.M.,</w:t>
      </w:r>
      <w:r w:rsidR="00B30755" w:rsidRPr="00C516F5">
        <w:rPr>
          <w:rFonts w:ascii="Times New Roman" w:hAnsi="Times New Roman" w:cs="Times New Roman"/>
          <w:sz w:val="24"/>
          <w:szCs w:val="24"/>
        </w:rPr>
        <w:t xml:space="preserve"> Cook</w:t>
      </w:r>
      <w:r w:rsidR="00321C20" w:rsidRPr="00C516F5">
        <w:rPr>
          <w:rFonts w:ascii="Times New Roman" w:hAnsi="Times New Roman" w:cs="Times New Roman"/>
          <w:sz w:val="24"/>
          <w:szCs w:val="24"/>
        </w:rPr>
        <w:t>, M.J.</w:t>
      </w:r>
      <w:r w:rsidR="00B30755" w:rsidRPr="00C516F5">
        <w:rPr>
          <w:rFonts w:ascii="Times New Roman" w:hAnsi="Times New Roman" w:cs="Times New Roman"/>
          <w:sz w:val="24"/>
          <w:szCs w:val="24"/>
        </w:rPr>
        <w:t xml:space="preserve"> and Hearing</w:t>
      </w:r>
      <w:r w:rsidR="00321C20" w:rsidRPr="00C516F5">
        <w:rPr>
          <w:rFonts w:ascii="Times New Roman" w:hAnsi="Times New Roman" w:cs="Times New Roman"/>
          <w:sz w:val="24"/>
          <w:szCs w:val="24"/>
        </w:rPr>
        <w:t>, S.D.</w:t>
      </w:r>
      <w:r w:rsidR="00B30755" w:rsidRPr="00C516F5">
        <w:rPr>
          <w:rFonts w:ascii="Times New Roman" w:hAnsi="Times New Roman" w:cs="Times New Roman"/>
          <w:sz w:val="24"/>
          <w:szCs w:val="24"/>
        </w:rPr>
        <w:t xml:space="preserve"> (2009) Social networking sites: A novel portal for communication. </w:t>
      </w:r>
      <w:r w:rsidR="00B30755" w:rsidRPr="00C516F5">
        <w:rPr>
          <w:rFonts w:ascii="Times New Roman" w:hAnsi="Times New Roman" w:cs="Times New Roman"/>
          <w:i/>
          <w:sz w:val="24"/>
          <w:szCs w:val="24"/>
        </w:rPr>
        <w:t>Postgraduate Medical Journal</w:t>
      </w:r>
      <w:r w:rsidR="00321C20" w:rsidRPr="00C516F5">
        <w:rPr>
          <w:rFonts w:ascii="Times New Roman" w:hAnsi="Times New Roman" w:cs="Times New Roman"/>
          <w:sz w:val="24"/>
          <w:szCs w:val="24"/>
        </w:rPr>
        <w:t>,</w:t>
      </w:r>
      <w:r w:rsidR="00B30755" w:rsidRPr="00C516F5">
        <w:rPr>
          <w:rFonts w:ascii="Times New Roman" w:hAnsi="Times New Roman" w:cs="Times New Roman"/>
          <w:sz w:val="24"/>
          <w:szCs w:val="24"/>
        </w:rPr>
        <w:t xml:space="preserve"> </w:t>
      </w:r>
      <w:r w:rsidR="00B30755" w:rsidRPr="00C516F5">
        <w:rPr>
          <w:rFonts w:ascii="Times New Roman" w:hAnsi="Times New Roman" w:cs="Times New Roman"/>
          <w:i/>
          <w:sz w:val="24"/>
          <w:szCs w:val="24"/>
        </w:rPr>
        <w:t>85</w:t>
      </w:r>
      <w:r w:rsidR="00B30755" w:rsidRPr="00C516F5">
        <w:rPr>
          <w:rFonts w:ascii="Times New Roman" w:hAnsi="Times New Roman" w:cs="Times New Roman"/>
          <w:sz w:val="24"/>
          <w:szCs w:val="24"/>
        </w:rPr>
        <w:t>:</w:t>
      </w:r>
      <w:r w:rsidR="00321C20" w:rsidRPr="00C516F5">
        <w:rPr>
          <w:rFonts w:ascii="Times New Roman" w:hAnsi="Times New Roman" w:cs="Times New Roman"/>
          <w:sz w:val="24"/>
          <w:szCs w:val="24"/>
        </w:rPr>
        <w:t xml:space="preserve"> </w:t>
      </w:r>
      <w:r w:rsidR="00B30755" w:rsidRPr="00C516F5">
        <w:rPr>
          <w:rFonts w:ascii="Times New Roman" w:hAnsi="Times New Roman" w:cs="Times New Roman"/>
          <w:sz w:val="24"/>
          <w:szCs w:val="24"/>
        </w:rPr>
        <w:t xml:space="preserve">455-459 </w:t>
      </w:r>
    </w:p>
    <w:p w14:paraId="61BE0D1D" w14:textId="77777777" w:rsidR="00BF7A5F" w:rsidRPr="00C516F5" w:rsidRDefault="00BF7A5F"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Herring, S. (1999). Interactional coherence in CMC. </w:t>
      </w:r>
      <w:r w:rsidRPr="00C516F5">
        <w:rPr>
          <w:rFonts w:ascii="Times New Roman" w:hAnsi="Times New Roman" w:cs="Times New Roman"/>
          <w:i/>
          <w:iCs/>
          <w:sz w:val="24"/>
          <w:szCs w:val="24"/>
        </w:rPr>
        <w:t>Journal of Computer</w:t>
      </w:r>
      <w:r w:rsidRPr="00C516F5">
        <w:rPr>
          <w:rFonts w:ascii="Cambria Math" w:hAnsi="Cambria Math" w:cs="Cambria Math"/>
          <w:i/>
          <w:iCs/>
          <w:sz w:val="24"/>
          <w:szCs w:val="24"/>
        </w:rPr>
        <w:t>‐</w:t>
      </w:r>
      <w:r w:rsidRPr="00C516F5">
        <w:rPr>
          <w:rFonts w:ascii="Times New Roman" w:hAnsi="Times New Roman" w:cs="Times New Roman"/>
          <w:i/>
          <w:iCs/>
          <w:sz w:val="24"/>
          <w:szCs w:val="24"/>
        </w:rPr>
        <w:t>Mediated Communication</w:t>
      </w:r>
      <w:r w:rsidRPr="00C516F5">
        <w:rPr>
          <w:rFonts w:ascii="Times New Roman" w:hAnsi="Times New Roman" w:cs="Times New Roman"/>
          <w:sz w:val="24"/>
          <w:szCs w:val="24"/>
        </w:rPr>
        <w:t xml:space="preserve">, </w:t>
      </w:r>
      <w:r w:rsidRPr="00C516F5">
        <w:rPr>
          <w:rFonts w:ascii="Times New Roman" w:hAnsi="Times New Roman" w:cs="Times New Roman"/>
          <w:i/>
          <w:iCs/>
          <w:sz w:val="24"/>
          <w:szCs w:val="24"/>
        </w:rPr>
        <w:t>4</w:t>
      </w:r>
      <w:r w:rsidRPr="00C516F5">
        <w:rPr>
          <w:rFonts w:ascii="Times New Roman" w:hAnsi="Times New Roman" w:cs="Times New Roman"/>
          <w:sz w:val="24"/>
          <w:szCs w:val="24"/>
        </w:rPr>
        <w:t>(4)</w:t>
      </w:r>
      <w:r w:rsidR="00321C20" w:rsidRPr="00C516F5">
        <w:rPr>
          <w:rFonts w:ascii="Times New Roman" w:hAnsi="Times New Roman" w:cs="Times New Roman"/>
          <w:sz w:val="24"/>
          <w:szCs w:val="24"/>
        </w:rPr>
        <w:t xml:space="preserve"> n.p.</w:t>
      </w:r>
    </w:p>
    <w:p w14:paraId="5309F0D8" w14:textId="77777777" w:rsidR="006D5D51" w:rsidRPr="00C516F5" w:rsidRDefault="006D5D51" w:rsidP="000C6AD1">
      <w:pPr>
        <w:spacing w:line="480" w:lineRule="auto"/>
      </w:pPr>
      <w:r w:rsidRPr="00C516F5">
        <w:rPr>
          <w:rFonts w:ascii="Times New Roman" w:hAnsi="Times New Roman" w:cs="Times New Roman"/>
          <w:sz w:val="24"/>
          <w:szCs w:val="24"/>
        </w:rPr>
        <w:t>Hodges, S.D.K</w:t>
      </w:r>
      <w:r w:rsidR="000F0B03" w:rsidRPr="00C516F5">
        <w:rPr>
          <w:rFonts w:ascii="Times New Roman" w:hAnsi="Times New Roman" w:cs="Times New Roman"/>
          <w:sz w:val="24"/>
          <w:szCs w:val="24"/>
        </w:rPr>
        <w:t>,</w:t>
      </w:r>
      <w:r w:rsidRPr="00C516F5">
        <w:rPr>
          <w:rFonts w:ascii="Times New Roman" w:hAnsi="Times New Roman" w:cs="Times New Roman"/>
          <w:sz w:val="24"/>
          <w:szCs w:val="24"/>
        </w:rPr>
        <w:t xml:space="preserve"> Klein</w:t>
      </w:r>
      <w:r w:rsidR="00321C20" w:rsidRPr="00C516F5">
        <w:rPr>
          <w:rFonts w:ascii="Times New Roman" w:hAnsi="Times New Roman" w:cs="Times New Roman"/>
          <w:sz w:val="24"/>
          <w:szCs w:val="24"/>
        </w:rPr>
        <w:t>, J.K.</w:t>
      </w:r>
      <w:r w:rsidRPr="00C516F5">
        <w:rPr>
          <w:rFonts w:ascii="Times New Roman" w:hAnsi="Times New Roman" w:cs="Times New Roman"/>
          <w:sz w:val="24"/>
          <w:szCs w:val="24"/>
        </w:rPr>
        <w:t xml:space="preserve"> and Veach</w:t>
      </w:r>
      <w:r w:rsidR="00321C20" w:rsidRPr="00C516F5">
        <w:rPr>
          <w:rFonts w:ascii="Times New Roman" w:hAnsi="Times New Roman" w:cs="Times New Roman"/>
          <w:sz w:val="24"/>
          <w:szCs w:val="24"/>
        </w:rPr>
        <w:t xml:space="preserve">, D. </w:t>
      </w:r>
      <w:r w:rsidRPr="00C516F5">
        <w:rPr>
          <w:rFonts w:ascii="Times New Roman" w:hAnsi="Times New Roman" w:cs="Times New Roman"/>
          <w:sz w:val="24"/>
          <w:szCs w:val="24"/>
        </w:rPr>
        <w:t xml:space="preserve">(2010) Giving birth to empathy: The effects of similar experience on empathic accuracy, empathic concern and perceived empathy. </w:t>
      </w:r>
      <w:r w:rsidRPr="00C516F5">
        <w:rPr>
          <w:rFonts w:ascii="Times New Roman" w:hAnsi="Times New Roman" w:cs="Times New Roman"/>
          <w:i/>
          <w:sz w:val="24"/>
          <w:szCs w:val="24"/>
        </w:rPr>
        <w:t>Personality and Social Psychology Bulletin</w:t>
      </w:r>
      <w:r w:rsidR="00321C20"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r w:rsidRPr="00C516F5">
        <w:rPr>
          <w:rFonts w:ascii="Times New Roman" w:hAnsi="Times New Roman" w:cs="Times New Roman"/>
          <w:i/>
          <w:sz w:val="24"/>
          <w:szCs w:val="24"/>
        </w:rPr>
        <w:t>36</w:t>
      </w:r>
      <w:r w:rsidRPr="00C516F5">
        <w:rPr>
          <w:rFonts w:ascii="Times New Roman" w:hAnsi="Times New Roman" w:cs="Times New Roman"/>
          <w:sz w:val="24"/>
          <w:szCs w:val="24"/>
        </w:rPr>
        <w:t>:</w:t>
      </w:r>
      <w:r w:rsidR="00321C20" w:rsidRPr="00C516F5">
        <w:rPr>
          <w:rFonts w:ascii="Times New Roman" w:hAnsi="Times New Roman" w:cs="Times New Roman"/>
          <w:sz w:val="24"/>
          <w:szCs w:val="24"/>
        </w:rPr>
        <w:t xml:space="preserve"> </w:t>
      </w:r>
      <w:r w:rsidRPr="00C516F5">
        <w:rPr>
          <w:rFonts w:ascii="Times New Roman" w:hAnsi="Times New Roman" w:cs="Times New Roman"/>
          <w:sz w:val="24"/>
          <w:szCs w:val="24"/>
        </w:rPr>
        <w:t>398-409</w:t>
      </w:r>
      <w:r w:rsidR="0074572D"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p>
    <w:p w14:paraId="3F696A1B" w14:textId="77777777" w:rsidR="00B30755" w:rsidRPr="00C516F5" w:rsidRDefault="00B30755" w:rsidP="000C6AD1">
      <w:pPr>
        <w:spacing w:line="480" w:lineRule="auto"/>
      </w:pPr>
      <w:r w:rsidRPr="00C516F5">
        <w:rPr>
          <w:rFonts w:ascii="Times New Roman" w:hAnsi="Times New Roman" w:cs="Times New Roman"/>
          <w:sz w:val="24"/>
          <w:szCs w:val="24"/>
        </w:rPr>
        <w:t xml:space="preserve">Hoffman, M. L. (1981) The development of empathy. In: Rushton, J and R. Sorrentino </w:t>
      </w:r>
      <w:r w:rsidR="0074572D" w:rsidRPr="00C516F5">
        <w:rPr>
          <w:rFonts w:ascii="Times New Roman" w:hAnsi="Times New Roman" w:cs="Times New Roman"/>
          <w:sz w:val="24"/>
          <w:szCs w:val="24"/>
        </w:rPr>
        <w:t>(E</w:t>
      </w:r>
      <w:r w:rsidRPr="00C516F5">
        <w:rPr>
          <w:rFonts w:ascii="Times New Roman" w:hAnsi="Times New Roman" w:cs="Times New Roman"/>
          <w:sz w:val="24"/>
          <w:szCs w:val="24"/>
        </w:rPr>
        <w:t>ds.</w:t>
      </w:r>
      <w:r w:rsidR="0074572D"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r w:rsidRPr="00C516F5">
        <w:rPr>
          <w:rFonts w:ascii="Times New Roman" w:hAnsi="Times New Roman" w:cs="Times New Roman"/>
          <w:i/>
          <w:sz w:val="24"/>
          <w:szCs w:val="24"/>
        </w:rPr>
        <w:t>Altruism and Helping Behaviour: Social Personality and Developmental Perspectives</w:t>
      </w:r>
      <w:r w:rsidRPr="00C516F5">
        <w:rPr>
          <w:rFonts w:ascii="Times New Roman" w:hAnsi="Times New Roman" w:cs="Times New Roman"/>
          <w:sz w:val="24"/>
          <w:szCs w:val="24"/>
        </w:rPr>
        <w:t xml:space="preserve">. Hillsdale, New York: Erlbaum: </w:t>
      </w:r>
      <w:r w:rsidR="0074572D" w:rsidRPr="00C516F5">
        <w:rPr>
          <w:rFonts w:ascii="Times New Roman" w:hAnsi="Times New Roman" w:cs="Times New Roman"/>
          <w:sz w:val="24"/>
          <w:szCs w:val="24"/>
        </w:rPr>
        <w:t xml:space="preserve">pp. </w:t>
      </w:r>
      <w:r w:rsidRPr="00C516F5">
        <w:rPr>
          <w:rFonts w:ascii="Times New Roman" w:hAnsi="Times New Roman" w:cs="Times New Roman"/>
          <w:sz w:val="24"/>
          <w:szCs w:val="24"/>
        </w:rPr>
        <w:t>41-63</w:t>
      </w:r>
      <w:r w:rsidR="0074572D" w:rsidRPr="00C516F5">
        <w:rPr>
          <w:rFonts w:ascii="Times New Roman" w:hAnsi="Times New Roman" w:cs="Times New Roman"/>
          <w:sz w:val="24"/>
          <w:szCs w:val="24"/>
        </w:rPr>
        <w:t>.</w:t>
      </w:r>
    </w:p>
    <w:p w14:paraId="4A186D44" w14:textId="77777777" w:rsidR="00B30755" w:rsidRPr="00C516F5" w:rsidRDefault="00B30755" w:rsidP="000C6AD1">
      <w:pPr>
        <w:spacing w:line="480" w:lineRule="auto"/>
        <w:rPr>
          <w:rFonts w:ascii="Times New Roman" w:eastAsia="Calibri" w:hAnsi="Times New Roman" w:cs="Times New Roman"/>
          <w:sz w:val="24"/>
          <w:szCs w:val="24"/>
          <w:lang w:eastAsia="zh-CN"/>
        </w:rPr>
      </w:pPr>
      <w:r w:rsidRPr="00C516F5">
        <w:rPr>
          <w:rFonts w:ascii="Times New Roman" w:eastAsia="Calibri" w:hAnsi="Times New Roman" w:cs="Times New Roman"/>
          <w:sz w:val="24"/>
          <w:szCs w:val="24"/>
          <w:lang w:eastAsia="zh-CN"/>
        </w:rPr>
        <w:t xml:space="preserve">Hojat, M. (2007) </w:t>
      </w:r>
      <w:r w:rsidRPr="00C516F5">
        <w:rPr>
          <w:rFonts w:ascii="Times New Roman" w:eastAsia="Calibri" w:hAnsi="Times New Roman" w:cs="Times New Roman"/>
          <w:i/>
          <w:sz w:val="24"/>
          <w:szCs w:val="24"/>
          <w:lang w:eastAsia="zh-CN"/>
        </w:rPr>
        <w:t>Empathy in Patient Care: Antecedents, Development, Measurement, and Outcomes.</w:t>
      </w:r>
      <w:r w:rsidRPr="00C516F5">
        <w:rPr>
          <w:rFonts w:ascii="Times New Roman" w:eastAsia="Calibri" w:hAnsi="Times New Roman" w:cs="Times New Roman"/>
          <w:sz w:val="24"/>
          <w:szCs w:val="24"/>
          <w:lang w:eastAsia="zh-CN"/>
        </w:rPr>
        <w:t xml:space="preserve"> New York: Springer.</w:t>
      </w:r>
    </w:p>
    <w:p w14:paraId="2624B347" w14:textId="77777777" w:rsidR="0008313F" w:rsidRPr="00C516F5" w:rsidRDefault="0008313F" w:rsidP="000C6AD1">
      <w:pPr>
        <w:spacing w:line="480" w:lineRule="auto"/>
      </w:pPr>
      <w:r w:rsidRPr="00C516F5">
        <w:rPr>
          <w:rFonts w:ascii="Times New Roman" w:hAnsi="Times New Roman" w:cs="Times New Roman"/>
          <w:sz w:val="24"/>
          <w:szCs w:val="24"/>
        </w:rPr>
        <w:t>Kaun, A. and Stiernsted</w:t>
      </w:r>
      <w:r w:rsidR="0074572D" w:rsidRPr="00C516F5">
        <w:rPr>
          <w:rFonts w:ascii="Times New Roman" w:hAnsi="Times New Roman" w:cs="Times New Roman"/>
          <w:sz w:val="24"/>
          <w:szCs w:val="24"/>
        </w:rPr>
        <w:t>, F.</w:t>
      </w:r>
      <w:r w:rsidRPr="00C516F5">
        <w:rPr>
          <w:rFonts w:ascii="Times New Roman" w:hAnsi="Times New Roman" w:cs="Times New Roman"/>
          <w:sz w:val="24"/>
          <w:szCs w:val="24"/>
        </w:rPr>
        <w:t xml:space="preserve"> (2014) Facebook time: Technological and institutional affordances for media memories. </w:t>
      </w:r>
      <w:r w:rsidRPr="00C516F5">
        <w:rPr>
          <w:rFonts w:ascii="Times New Roman" w:hAnsi="Times New Roman" w:cs="Times New Roman"/>
          <w:i/>
          <w:sz w:val="24"/>
          <w:szCs w:val="24"/>
        </w:rPr>
        <w:t>New Media and Society</w:t>
      </w:r>
      <w:r w:rsidR="0074572D"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r w:rsidRPr="00C516F5">
        <w:rPr>
          <w:rFonts w:ascii="Times New Roman" w:hAnsi="Times New Roman" w:cs="Times New Roman"/>
          <w:i/>
          <w:sz w:val="24"/>
          <w:szCs w:val="24"/>
        </w:rPr>
        <w:t>16</w:t>
      </w:r>
      <w:r w:rsidRPr="00C516F5">
        <w:rPr>
          <w:rFonts w:ascii="Times New Roman" w:hAnsi="Times New Roman" w:cs="Times New Roman"/>
          <w:sz w:val="24"/>
          <w:szCs w:val="24"/>
        </w:rPr>
        <w:t>(7):</w:t>
      </w:r>
      <w:r w:rsidR="0074572D" w:rsidRPr="00C516F5">
        <w:rPr>
          <w:rFonts w:ascii="Times New Roman" w:hAnsi="Times New Roman" w:cs="Times New Roman"/>
          <w:sz w:val="24"/>
          <w:szCs w:val="24"/>
        </w:rPr>
        <w:t xml:space="preserve"> </w:t>
      </w:r>
      <w:r w:rsidRPr="00C516F5">
        <w:rPr>
          <w:rFonts w:ascii="Times New Roman" w:hAnsi="Times New Roman" w:cs="Times New Roman"/>
          <w:sz w:val="24"/>
          <w:szCs w:val="24"/>
        </w:rPr>
        <w:t>1154-1168</w:t>
      </w:r>
      <w:r w:rsidR="0074572D" w:rsidRPr="00C516F5">
        <w:rPr>
          <w:rFonts w:ascii="Times New Roman" w:hAnsi="Times New Roman" w:cs="Times New Roman"/>
          <w:sz w:val="24"/>
          <w:szCs w:val="24"/>
        </w:rPr>
        <w:t>.</w:t>
      </w:r>
    </w:p>
    <w:p w14:paraId="68FE8202" w14:textId="77777777" w:rsidR="006D5D51" w:rsidRPr="00C516F5" w:rsidRDefault="006D5D51" w:rsidP="000C6AD1">
      <w:pPr>
        <w:spacing w:line="480" w:lineRule="auto"/>
      </w:pPr>
      <w:r w:rsidRPr="00C516F5">
        <w:rPr>
          <w:rFonts w:ascii="Times New Roman" w:hAnsi="Times New Roman" w:cs="Times New Roman"/>
          <w:sz w:val="24"/>
          <w:szCs w:val="24"/>
        </w:rPr>
        <w:t xml:space="preserve">Kouper, I. (2010) The pragmatics of peer advice in a livejournal community. </w:t>
      </w:r>
      <w:r w:rsidRPr="00C516F5">
        <w:rPr>
          <w:rFonts w:ascii="Times New Roman" w:hAnsi="Times New Roman" w:cs="Times New Roman"/>
          <w:i/>
          <w:sz w:val="24"/>
          <w:szCs w:val="24"/>
        </w:rPr>
        <w:t>Language</w:t>
      </w:r>
      <w:r w:rsidR="00FD4E81" w:rsidRPr="00C516F5">
        <w:rPr>
          <w:rFonts w:ascii="Times New Roman" w:hAnsi="Times New Roman" w:cs="Times New Roman"/>
          <w:i/>
          <w:sz w:val="24"/>
          <w:szCs w:val="24"/>
        </w:rPr>
        <w:t xml:space="preserve"> </w:t>
      </w:r>
      <w:r w:rsidRPr="00C516F5">
        <w:rPr>
          <w:rFonts w:ascii="Times New Roman" w:hAnsi="Times New Roman" w:cs="Times New Roman"/>
          <w:i/>
          <w:sz w:val="24"/>
          <w:szCs w:val="24"/>
        </w:rPr>
        <w:t>@Internet</w:t>
      </w:r>
      <w:r w:rsidR="0074572D"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r w:rsidRPr="00C516F5">
        <w:rPr>
          <w:rFonts w:ascii="Times New Roman" w:hAnsi="Times New Roman" w:cs="Times New Roman"/>
          <w:i/>
          <w:sz w:val="24"/>
          <w:szCs w:val="24"/>
        </w:rPr>
        <w:t>7</w:t>
      </w:r>
      <w:r w:rsidRPr="00C516F5">
        <w:rPr>
          <w:rFonts w:ascii="Times New Roman" w:hAnsi="Times New Roman" w:cs="Times New Roman"/>
          <w:sz w:val="24"/>
          <w:szCs w:val="24"/>
        </w:rPr>
        <w:t>(1):</w:t>
      </w:r>
      <w:r w:rsidR="0074572D" w:rsidRPr="00C516F5">
        <w:rPr>
          <w:rFonts w:ascii="Times New Roman" w:hAnsi="Times New Roman" w:cs="Times New Roman"/>
          <w:sz w:val="24"/>
          <w:szCs w:val="24"/>
        </w:rPr>
        <w:t xml:space="preserve"> </w:t>
      </w:r>
      <w:r w:rsidRPr="00C516F5">
        <w:rPr>
          <w:rFonts w:ascii="Times New Roman" w:hAnsi="Times New Roman" w:cs="Times New Roman"/>
          <w:sz w:val="24"/>
          <w:szCs w:val="24"/>
        </w:rPr>
        <w:t>1860-2029</w:t>
      </w:r>
    </w:p>
    <w:p w14:paraId="06CE710E" w14:textId="77777777" w:rsidR="00FD4E81" w:rsidRPr="00C516F5" w:rsidRDefault="00FD4E81" w:rsidP="000C6AD1">
      <w:pPr>
        <w:spacing w:line="480" w:lineRule="auto"/>
      </w:pPr>
      <w:r w:rsidRPr="00C516F5">
        <w:rPr>
          <w:rFonts w:ascii="Times New Roman" w:hAnsi="Times New Roman" w:cs="Times New Roman"/>
          <w:sz w:val="24"/>
          <w:szCs w:val="24"/>
        </w:rPr>
        <w:lastRenderedPageBreak/>
        <w:t xml:space="preserve">Lamberg, L. (2003) Online empathy for mood disorders: </w:t>
      </w:r>
      <w:r w:rsidR="000F0B03" w:rsidRPr="00C516F5">
        <w:rPr>
          <w:rFonts w:ascii="Times New Roman" w:hAnsi="Times New Roman" w:cs="Times New Roman"/>
          <w:sz w:val="24"/>
          <w:szCs w:val="24"/>
        </w:rPr>
        <w:t>Patients</w:t>
      </w:r>
      <w:r w:rsidRPr="00C516F5">
        <w:rPr>
          <w:rFonts w:ascii="Times New Roman" w:hAnsi="Times New Roman" w:cs="Times New Roman"/>
          <w:sz w:val="24"/>
          <w:szCs w:val="24"/>
        </w:rPr>
        <w:t xml:space="preserve"> turn to Internet support groups. </w:t>
      </w:r>
      <w:r w:rsidRPr="00C516F5">
        <w:rPr>
          <w:rFonts w:ascii="Times New Roman" w:hAnsi="Times New Roman" w:cs="Times New Roman"/>
          <w:i/>
          <w:sz w:val="24"/>
          <w:szCs w:val="24"/>
        </w:rPr>
        <w:t>J</w:t>
      </w:r>
      <w:r w:rsidR="0074572D" w:rsidRPr="00C516F5">
        <w:rPr>
          <w:rFonts w:ascii="Times New Roman" w:hAnsi="Times New Roman" w:cs="Times New Roman"/>
          <w:i/>
          <w:sz w:val="24"/>
          <w:szCs w:val="24"/>
        </w:rPr>
        <w:t>ournal of the American Medical Association</w:t>
      </w:r>
      <w:r w:rsidR="0074572D" w:rsidRPr="00C516F5">
        <w:rPr>
          <w:rFonts w:ascii="Times New Roman" w:hAnsi="Times New Roman" w:cs="Times New Roman"/>
          <w:sz w:val="24"/>
          <w:szCs w:val="24"/>
        </w:rPr>
        <w:t>,</w:t>
      </w:r>
      <w:r w:rsidRPr="00C516F5">
        <w:rPr>
          <w:rFonts w:ascii="Times New Roman" w:hAnsi="Times New Roman" w:cs="Times New Roman"/>
          <w:i/>
          <w:sz w:val="24"/>
          <w:szCs w:val="24"/>
        </w:rPr>
        <w:t xml:space="preserve"> 280</w:t>
      </w:r>
      <w:r w:rsidRPr="00C516F5">
        <w:rPr>
          <w:rFonts w:ascii="Times New Roman" w:hAnsi="Times New Roman" w:cs="Times New Roman"/>
          <w:sz w:val="24"/>
          <w:szCs w:val="24"/>
        </w:rPr>
        <w:t>:</w:t>
      </w:r>
      <w:r w:rsidR="0074572D" w:rsidRPr="00C516F5">
        <w:rPr>
          <w:rFonts w:ascii="Times New Roman" w:hAnsi="Times New Roman" w:cs="Times New Roman"/>
          <w:sz w:val="24"/>
          <w:szCs w:val="24"/>
        </w:rPr>
        <w:t xml:space="preserve"> </w:t>
      </w:r>
      <w:r w:rsidRPr="00C516F5">
        <w:rPr>
          <w:rFonts w:ascii="Times New Roman" w:hAnsi="Times New Roman" w:cs="Times New Roman"/>
          <w:sz w:val="24"/>
          <w:szCs w:val="24"/>
        </w:rPr>
        <w:t>3073-3077</w:t>
      </w:r>
      <w:r w:rsidR="0074572D" w:rsidRPr="00C516F5">
        <w:rPr>
          <w:rFonts w:ascii="Times New Roman" w:hAnsi="Times New Roman" w:cs="Times New Roman"/>
          <w:sz w:val="24"/>
          <w:szCs w:val="24"/>
        </w:rPr>
        <w:t>.</w:t>
      </w:r>
    </w:p>
    <w:p w14:paraId="38D3CFE6" w14:textId="77777777" w:rsidR="006D5D51" w:rsidRPr="00C516F5" w:rsidRDefault="006D5D51"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Loader, B.D</w:t>
      </w:r>
      <w:r w:rsidR="0074572D" w:rsidRPr="00C516F5">
        <w:rPr>
          <w:rFonts w:ascii="Times New Roman" w:hAnsi="Times New Roman" w:cs="Times New Roman"/>
          <w:sz w:val="24"/>
          <w:szCs w:val="24"/>
        </w:rPr>
        <w:t>.</w:t>
      </w:r>
      <w:r w:rsidRPr="00C516F5">
        <w:rPr>
          <w:rFonts w:ascii="Times New Roman" w:hAnsi="Times New Roman" w:cs="Times New Roman"/>
          <w:sz w:val="24"/>
          <w:szCs w:val="24"/>
        </w:rPr>
        <w:t>,</w:t>
      </w:r>
      <w:r w:rsidR="000F0B03" w:rsidRPr="00C516F5">
        <w:rPr>
          <w:rFonts w:ascii="Times New Roman" w:hAnsi="Times New Roman" w:cs="Times New Roman"/>
          <w:sz w:val="24"/>
          <w:szCs w:val="24"/>
        </w:rPr>
        <w:t xml:space="preserve"> </w:t>
      </w:r>
      <w:r w:rsidRPr="00C516F5">
        <w:rPr>
          <w:rFonts w:ascii="Times New Roman" w:hAnsi="Times New Roman" w:cs="Times New Roman"/>
          <w:sz w:val="24"/>
          <w:szCs w:val="24"/>
        </w:rPr>
        <w:t>Muncer,</w:t>
      </w:r>
      <w:r w:rsidR="0074572D" w:rsidRPr="00C516F5">
        <w:rPr>
          <w:rFonts w:ascii="Times New Roman" w:hAnsi="Times New Roman" w:cs="Times New Roman"/>
          <w:sz w:val="24"/>
          <w:szCs w:val="24"/>
        </w:rPr>
        <w:t xml:space="preserve"> S.R.,</w:t>
      </w:r>
      <w:r w:rsidRPr="00C516F5">
        <w:rPr>
          <w:rFonts w:ascii="Times New Roman" w:hAnsi="Times New Roman" w:cs="Times New Roman"/>
          <w:sz w:val="24"/>
          <w:szCs w:val="24"/>
        </w:rPr>
        <w:t xml:space="preserve"> Burrows,</w:t>
      </w:r>
      <w:r w:rsidR="0074572D" w:rsidRPr="00C516F5">
        <w:rPr>
          <w:rFonts w:ascii="Times New Roman" w:hAnsi="Times New Roman" w:cs="Times New Roman"/>
          <w:sz w:val="24"/>
          <w:szCs w:val="24"/>
        </w:rPr>
        <w:t xml:space="preserve"> R.,</w:t>
      </w:r>
      <w:r w:rsidRPr="00C516F5">
        <w:rPr>
          <w:rFonts w:ascii="Times New Roman" w:hAnsi="Times New Roman" w:cs="Times New Roman"/>
          <w:sz w:val="24"/>
          <w:szCs w:val="24"/>
        </w:rPr>
        <w:t xml:space="preserve"> Pleace</w:t>
      </w:r>
      <w:r w:rsidR="0074572D" w:rsidRPr="00C516F5">
        <w:rPr>
          <w:rFonts w:ascii="Times New Roman" w:hAnsi="Times New Roman" w:cs="Times New Roman"/>
          <w:sz w:val="24"/>
          <w:szCs w:val="24"/>
        </w:rPr>
        <w:t>, N.</w:t>
      </w:r>
      <w:r w:rsidRPr="00C516F5">
        <w:rPr>
          <w:rFonts w:ascii="Times New Roman" w:hAnsi="Times New Roman" w:cs="Times New Roman"/>
          <w:sz w:val="24"/>
          <w:szCs w:val="24"/>
        </w:rPr>
        <w:t xml:space="preserve"> and</w:t>
      </w:r>
      <w:r w:rsidR="0074572D" w:rsidRPr="00C516F5">
        <w:rPr>
          <w:rFonts w:ascii="Times New Roman" w:hAnsi="Times New Roman" w:cs="Times New Roman"/>
          <w:sz w:val="24"/>
          <w:szCs w:val="24"/>
        </w:rPr>
        <w:t xml:space="preserve"> </w:t>
      </w:r>
      <w:r w:rsidRPr="00C516F5">
        <w:rPr>
          <w:rFonts w:ascii="Times New Roman" w:hAnsi="Times New Roman" w:cs="Times New Roman"/>
          <w:sz w:val="24"/>
          <w:szCs w:val="24"/>
        </w:rPr>
        <w:t>Nettleton</w:t>
      </w:r>
      <w:r w:rsidR="0074572D" w:rsidRPr="00C516F5">
        <w:rPr>
          <w:rFonts w:ascii="Times New Roman" w:hAnsi="Times New Roman" w:cs="Times New Roman"/>
          <w:sz w:val="24"/>
          <w:szCs w:val="24"/>
        </w:rPr>
        <w:t>, S.</w:t>
      </w:r>
      <w:r w:rsidRPr="00C516F5">
        <w:rPr>
          <w:rFonts w:ascii="Times New Roman" w:hAnsi="Times New Roman" w:cs="Times New Roman"/>
          <w:sz w:val="24"/>
          <w:szCs w:val="24"/>
        </w:rPr>
        <w:t xml:space="preserve"> (2002) Medicine on the line? Computer-mediated social support and advice for people with diabetes. </w:t>
      </w:r>
      <w:r w:rsidRPr="00C516F5">
        <w:rPr>
          <w:rFonts w:ascii="Times New Roman" w:hAnsi="Times New Roman" w:cs="Times New Roman"/>
          <w:i/>
          <w:sz w:val="24"/>
          <w:szCs w:val="24"/>
        </w:rPr>
        <w:t>International Journal of Social Welfare</w:t>
      </w:r>
      <w:r w:rsidR="0074572D" w:rsidRPr="00C516F5">
        <w:rPr>
          <w:rFonts w:ascii="Times New Roman" w:hAnsi="Times New Roman" w:cs="Times New Roman"/>
          <w:sz w:val="24"/>
          <w:szCs w:val="24"/>
        </w:rPr>
        <w:t>,</w:t>
      </w:r>
      <w:r w:rsidRPr="00C516F5">
        <w:rPr>
          <w:rFonts w:ascii="Times New Roman" w:hAnsi="Times New Roman" w:cs="Times New Roman"/>
          <w:i/>
          <w:sz w:val="24"/>
          <w:szCs w:val="24"/>
        </w:rPr>
        <w:t xml:space="preserve"> 11</w:t>
      </w:r>
      <w:r w:rsidRPr="00C516F5">
        <w:rPr>
          <w:rFonts w:ascii="Times New Roman" w:hAnsi="Times New Roman" w:cs="Times New Roman"/>
          <w:sz w:val="24"/>
          <w:szCs w:val="24"/>
        </w:rPr>
        <w:t>: 53-65</w:t>
      </w:r>
      <w:r w:rsidR="0074572D" w:rsidRPr="00C516F5">
        <w:rPr>
          <w:rFonts w:ascii="Times New Roman" w:hAnsi="Times New Roman" w:cs="Times New Roman"/>
          <w:sz w:val="24"/>
          <w:szCs w:val="24"/>
        </w:rPr>
        <w:t>.</w:t>
      </w:r>
    </w:p>
    <w:p w14:paraId="30DB6BAB" w14:textId="77777777" w:rsidR="0074572D" w:rsidRPr="00C516F5" w:rsidRDefault="006D5D51"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Locher, M.A. and</w:t>
      </w:r>
      <w:r w:rsidR="0074572D" w:rsidRPr="00C516F5">
        <w:rPr>
          <w:rFonts w:ascii="Times New Roman" w:hAnsi="Times New Roman" w:cs="Times New Roman"/>
          <w:sz w:val="24"/>
          <w:szCs w:val="24"/>
        </w:rPr>
        <w:t xml:space="preserve"> </w:t>
      </w:r>
      <w:r w:rsidRPr="00C516F5">
        <w:rPr>
          <w:rFonts w:ascii="Times New Roman" w:hAnsi="Times New Roman" w:cs="Times New Roman"/>
          <w:sz w:val="24"/>
          <w:szCs w:val="24"/>
        </w:rPr>
        <w:t>Hoffmann</w:t>
      </w:r>
      <w:r w:rsidR="0074572D" w:rsidRPr="00C516F5">
        <w:rPr>
          <w:rFonts w:ascii="Times New Roman" w:hAnsi="Times New Roman" w:cs="Times New Roman"/>
          <w:sz w:val="24"/>
          <w:szCs w:val="24"/>
        </w:rPr>
        <w:t>, S.</w:t>
      </w:r>
      <w:r w:rsidRPr="00C516F5">
        <w:rPr>
          <w:rFonts w:ascii="Times New Roman" w:hAnsi="Times New Roman" w:cs="Times New Roman"/>
          <w:sz w:val="24"/>
          <w:szCs w:val="24"/>
        </w:rPr>
        <w:t xml:space="preserve"> (2006) The emergence of the identity of a fictional expert advice-giver in an American Internet advice column. </w:t>
      </w:r>
      <w:r w:rsidRPr="00C516F5">
        <w:rPr>
          <w:rFonts w:ascii="Times New Roman" w:hAnsi="Times New Roman" w:cs="Times New Roman"/>
          <w:i/>
          <w:sz w:val="24"/>
          <w:szCs w:val="24"/>
        </w:rPr>
        <w:t>Text and Talk</w:t>
      </w:r>
      <w:r w:rsidR="0074572D"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r w:rsidRPr="00C516F5">
        <w:rPr>
          <w:rFonts w:ascii="Times New Roman" w:hAnsi="Times New Roman" w:cs="Times New Roman"/>
          <w:i/>
          <w:sz w:val="24"/>
          <w:szCs w:val="24"/>
        </w:rPr>
        <w:t>26</w:t>
      </w:r>
      <w:r w:rsidRPr="00C516F5">
        <w:rPr>
          <w:rFonts w:ascii="Times New Roman" w:hAnsi="Times New Roman" w:cs="Times New Roman"/>
          <w:sz w:val="24"/>
          <w:szCs w:val="24"/>
        </w:rPr>
        <w:t>(1):</w:t>
      </w:r>
      <w:r w:rsidR="0074572D" w:rsidRPr="00C516F5">
        <w:rPr>
          <w:rFonts w:ascii="Times New Roman" w:hAnsi="Times New Roman" w:cs="Times New Roman"/>
          <w:sz w:val="24"/>
          <w:szCs w:val="24"/>
        </w:rPr>
        <w:t xml:space="preserve"> </w:t>
      </w:r>
      <w:r w:rsidRPr="00C516F5">
        <w:rPr>
          <w:rFonts w:ascii="Times New Roman" w:hAnsi="Times New Roman" w:cs="Times New Roman"/>
          <w:sz w:val="24"/>
          <w:szCs w:val="24"/>
        </w:rPr>
        <w:t>69-106</w:t>
      </w:r>
      <w:r w:rsidR="0074572D" w:rsidRPr="00C516F5">
        <w:rPr>
          <w:rFonts w:ascii="Times New Roman" w:hAnsi="Times New Roman" w:cs="Times New Roman"/>
          <w:sz w:val="24"/>
          <w:szCs w:val="24"/>
        </w:rPr>
        <w:t>.</w:t>
      </w:r>
    </w:p>
    <w:p w14:paraId="6CBE530A" w14:textId="77777777" w:rsidR="00B30755" w:rsidRPr="00C516F5" w:rsidRDefault="00B30755" w:rsidP="000C6AD1">
      <w:pPr>
        <w:spacing w:line="480" w:lineRule="auto"/>
      </w:pPr>
      <w:r w:rsidRPr="00C516F5">
        <w:rPr>
          <w:rFonts w:ascii="Times New Roman" w:hAnsi="Times New Roman" w:cs="Times New Roman"/>
          <w:sz w:val="24"/>
          <w:szCs w:val="24"/>
        </w:rPr>
        <w:t>MacKay, R., Hughes</w:t>
      </w:r>
      <w:r w:rsidR="0074572D" w:rsidRPr="00C516F5">
        <w:rPr>
          <w:rFonts w:ascii="Times New Roman" w:hAnsi="Times New Roman" w:cs="Times New Roman"/>
          <w:sz w:val="24"/>
          <w:szCs w:val="24"/>
        </w:rPr>
        <w:t xml:space="preserve">, J.R. </w:t>
      </w:r>
      <w:r w:rsidRPr="00C516F5">
        <w:rPr>
          <w:rFonts w:ascii="Times New Roman" w:hAnsi="Times New Roman" w:cs="Times New Roman"/>
          <w:sz w:val="24"/>
          <w:szCs w:val="24"/>
        </w:rPr>
        <w:t>and Carver</w:t>
      </w:r>
      <w:r w:rsidR="0074572D" w:rsidRPr="00C516F5">
        <w:rPr>
          <w:rFonts w:ascii="Times New Roman" w:hAnsi="Times New Roman" w:cs="Times New Roman"/>
          <w:sz w:val="24"/>
          <w:szCs w:val="24"/>
        </w:rPr>
        <w:t>, E.J.</w:t>
      </w:r>
      <w:r w:rsidRPr="00C516F5">
        <w:rPr>
          <w:rFonts w:ascii="Times New Roman" w:hAnsi="Times New Roman" w:cs="Times New Roman"/>
          <w:sz w:val="24"/>
          <w:szCs w:val="24"/>
        </w:rPr>
        <w:t xml:space="preserve"> (</w:t>
      </w:r>
      <w:r w:rsidR="0074572D" w:rsidRPr="00C516F5">
        <w:rPr>
          <w:rFonts w:ascii="Times New Roman" w:hAnsi="Times New Roman" w:cs="Times New Roman"/>
          <w:sz w:val="24"/>
          <w:szCs w:val="24"/>
        </w:rPr>
        <w:t>E</w:t>
      </w:r>
      <w:r w:rsidRPr="00C516F5">
        <w:rPr>
          <w:rFonts w:ascii="Times New Roman" w:hAnsi="Times New Roman" w:cs="Times New Roman"/>
          <w:sz w:val="24"/>
          <w:szCs w:val="24"/>
        </w:rPr>
        <w:t xml:space="preserve">ds) (1990) </w:t>
      </w:r>
      <w:r w:rsidRPr="00C516F5">
        <w:rPr>
          <w:rFonts w:ascii="Times New Roman" w:hAnsi="Times New Roman" w:cs="Times New Roman"/>
          <w:i/>
          <w:sz w:val="24"/>
          <w:szCs w:val="24"/>
        </w:rPr>
        <w:t>Empathy in the Helping Relationship</w:t>
      </w:r>
      <w:r w:rsidRPr="00C516F5">
        <w:rPr>
          <w:rFonts w:ascii="Times New Roman" w:hAnsi="Times New Roman" w:cs="Times New Roman"/>
          <w:sz w:val="24"/>
          <w:szCs w:val="24"/>
        </w:rPr>
        <w:t>. New York: Springer</w:t>
      </w:r>
      <w:r w:rsidR="0074572D" w:rsidRPr="00C516F5">
        <w:rPr>
          <w:rFonts w:ascii="Times New Roman" w:hAnsi="Times New Roman" w:cs="Times New Roman"/>
          <w:sz w:val="24"/>
          <w:szCs w:val="24"/>
        </w:rPr>
        <w:t>.</w:t>
      </w:r>
    </w:p>
    <w:p w14:paraId="5D984139" w14:textId="36B7C3A4" w:rsidR="000C6AD1" w:rsidRPr="00C516F5" w:rsidRDefault="000C6AD1" w:rsidP="000C6AD1">
      <w:pPr>
        <w:pStyle w:val="EndNoteBibliography"/>
        <w:spacing w:after="160" w:line="480" w:lineRule="auto"/>
        <w:jc w:val="both"/>
        <w:rPr>
          <w:noProof/>
          <w:sz w:val="24"/>
          <w:szCs w:val="24"/>
        </w:rPr>
      </w:pPr>
      <w:r w:rsidRPr="00C516F5">
        <w:rPr>
          <w:noProof/>
          <w:sz w:val="24"/>
          <w:szCs w:val="24"/>
        </w:rPr>
        <w:t xml:space="preserve">Markham, A. and Buchanan, E. (2012) </w:t>
      </w:r>
      <w:r w:rsidRPr="00C516F5">
        <w:rPr>
          <w:i/>
          <w:noProof/>
          <w:sz w:val="24"/>
          <w:szCs w:val="24"/>
        </w:rPr>
        <w:t>Ethical Decision-Making and Internet Research: Recommendations from the AoIR Ethics Working Committee (</w:t>
      </w:r>
      <w:r w:rsidRPr="00C516F5">
        <w:rPr>
          <w:noProof/>
          <w:sz w:val="24"/>
          <w:szCs w:val="24"/>
        </w:rPr>
        <w:t xml:space="preserve">Version 2.0). Available at </w:t>
      </w:r>
      <w:hyperlink r:id="rId11" w:history="1">
        <w:r w:rsidRPr="00C516F5">
          <w:rPr>
            <w:rStyle w:val="Hyperlink"/>
            <w:noProof/>
            <w:sz w:val="24"/>
            <w:szCs w:val="24"/>
          </w:rPr>
          <w:t>http://aoir.org/reports/ethics2.pdf</w:t>
        </w:r>
      </w:hyperlink>
      <w:r w:rsidRPr="00C516F5">
        <w:rPr>
          <w:noProof/>
          <w:sz w:val="24"/>
          <w:szCs w:val="24"/>
        </w:rPr>
        <w:t>.</w:t>
      </w:r>
    </w:p>
    <w:p w14:paraId="5C849141" w14:textId="6D093267" w:rsidR="006D5D51" w:rsidRPr="00C516F5" w:rsidRDefault="006D5D51" w:rsidP="000C6AD1">
      <w:pPr>
        <w:spacing w:line="480" w:lineRule="auto"/>
        <w:rPr>
          <w:rFonts w:ascii="Times New Roman" w:eastAsia="Calibri" w:hAnsi="Times New Roman" w:cs="Times New Roman"/>
          <w:sz w:val="24"/>
          <w:szCs w:val="24"/>
          <w:lang w:eastAsia="zh-CN"/>
        </w:rPr>
      </w:pPr>
      <w:r w:rsidRPr="00C516F5">
        <w:rPr>
          <w:rFonts w:ascii="Times New Roman" w:eastAsia="Calibri" w:hAnsi="Times New Roman" w:cs="Times New Roman"/>
          <w:sz w:val="24"/>
          <w:szCs w:val="24"/>
          <w:lang w:eastAsia="zh-CN"/>
        </w:rPr>
        <w:t>Martinovski, B.</w:t>
      </w:r>
      <w:r w:rsidR="000F0B03" w:rsidRPr="00C516F5">
        <w:rPr>
          <w:rFonts w:ascii="Times New Roman" w:eastAsia="Calibri" w:hAnsi="Times New Roman" w:cs="Times New Roman"/>
          <w:sz w:val="24"/>
          <w:szCs w:val="24"/>
          <w:lang w:eastAsia="zh-CN"/>
        </w:rPr>
        <w:t xml:space="preserve"> </w:t>
      </w:r>
      <w:r w:rsidRPr="00C516F5">
        <w:rPr>
          <w:rFonts w:ascii="Times New Roman" w:eastAsia="Calibri" w:hAnsi="Times New Roman" w:cs="Times New Roman"/>
          <w:sz w:val="24"/>
          <w:szCs w:val="24"/>
          <w:lang w:eastAsia="zh-CN"/>
        </w:rPr>
        <w:t>Traum</w:t>
      </w:r>
      <w:r w:rsidR="0074572D" w:rsidRPr="00C516F5">
        <w:rPr>
          <w:rFonts w:ascii="Times New Roman" w:eastAsia="Calibri" w:hAnsi="Times New Roman" w:cs="Times New Roman"/>
          <w:sz w:val="24"/>
          <w:szCs w:val="24"/>
          <w:lang w:eastAsia="zh-CN"/>
        </w:rPr>
        <w:t xml:space="preserve">, D. </w:t>
      </w:r>
      <w:r w:rsidRPr="00C516F5">
        <w:rPr>
          <w:rFonts w:ascii="Times New Roman" w:eastAsia="Calibri" w:hAnsi="Times New Roman" w:cs="Times New Roman"/>
          <w:sz w:val="24"/>
          <w:szCs w:val="24"/>
          <w:lang w:eastAsia="zh-CN"/>
        </w:rPr>
        <w:t>and</w:t>
      </w:r>
      <w:r w:rsidR="0074572D" w:rsidRPr="00C516F5">
        <w:rPr>
          <w:rFonts w:ascii="Times New Roman" w:eastAsia="Calibri" w:hAnsi="Times New Roman" w:cs="Times New Roman"/>
          <w:sz w:val="24"/>
          <w:szCs w:val="24"/>
          <w:lang w:eastAsia="zh-CN"/>
        </w:rPr>
        <w:t xml:space="preserve"> </w:t>
      </w:r>
      <w:r w:rsidRPr="00C516F5">
        <w:rPr>
          <w:rFonts w:ascii="Times New Roman" w:eastAsia="Calibri" w:hAnsi="Times New Roman" w:cs="Times New Roman"/>
          <w:sz w:val="24"/>
          <w:szCs w:val="24"/>
          <w:lang w:eastAsia="zh-CN"/>
        </w:rPr>
        <w:t>Marsella</w:t>
      </w:r>
      <w:r w:rsidR="0074572D" w:rsidRPr="00C516F5">
        <w:rPr>
          <w:rFonts w:ascii="Times New Roman" w:eastAsia="Calibri" w:hAnsi="Times New Roman" w:cs="Times New Roman"/>
          <w:sz w:val="24"/>
          <w:szCs w:val="24"/>
          <w:lang w:eastAsia="zh-CN"/>
        </w:rPr>
        <w:t>, S.</w:t>
      </w:r>
      <w:r w:rsidRPr="00C516F5">
        <w:rPr>
          <w:rFonts w:ascii="Times New Roman" w:eastAsia="Calibri" w:hAnsi="Times New Roman" w:cs="Times New Roman"/>
          <w:sz w:val="24"/>
          <w:szCs w:val="24"/>
          <w:lang w:eastAsia="zh-CN"/>
        </w:rPr>
        <w:t xml:space="preserve"> (2007) Rejection of empathy in negotiation.  </w:t>
      </w:r>
      <w:r w:rsidRPr="00C516F5">
        <w:rPr>
          <w:rFonts w:ascii="Times New Roman" w:eastAsia="Calibri" w:hAnsi="Times New Roman" w:cs="Times New Roman"/>
          <w:i/>
          <w:sz w:val="24"/>
          <w:szCs w:val="24"/>
          <w:lang w:eastAsia="zh-CN"/>
        </w:rPr>
        <w:t>Group Decision and Negotiation</w:t>
      </w:r>
      <w:r w:rsidR="0074572D" w:rsidRPr="00C516F5">
        <w:rPr>
          <w:rFonts w:ascii="Times New Roman" w:eastAsia="Calibri" w:hAnsi="Times New Roman" w:cs="Times New Roman"/>
          <w:sz w:val="24"/>
          <w:szCs w:val="24"/>
          <w:lang w:eastAsia="zh-CN"/>
        </w:rPr>
        <w:t>,</w:t>
      </w:r>
      <w:r w:rsidRPr="00C516F5">
        <w:rPr>
          <w:rFonts w:ascii="Times New Roman" w:eastAsia="Calibri" w:hAnsi="Times New Roman" w:cs="Times New Roman"/>
          <w:i/>
          <w:sz w:val="24"/>
          <w:szCs w:val="24"/>
          <w:lang w:eastAsia="zh-CN"/>
        </w:rPr>
        <w:t xml:space="preserve"> 16</w:t>
      </w:r>
      <w:r w:rsidRPr="00C516F5">
        <w:rPr>
          <w:rFonts w:ascii="Times New Roman" w:eastAsia="Calibri" w:hAnsi="Times New Roman" w:cs="Times New Roman"/>
          <w:sz w:val="24"/>
          <w:szCs w:val="24"/>
          <w:lang w:eastAsia="zh-CN"/>
        </w:rPr>
        <w:t>: 61–76.</w:t>
      </w:r>
    </w:p>
    <w:p w14:paraId="64C556BC" w14:textId="77777777" w:rsidR="00B30755" w:rsidRPr="00C516F5" w:rsidRDefault="00B30755" w:rsidP="000C6AD1">
      <w:pPr>
        <w:spacing w:line="480" w:lineRule="auto"/>
      </w:pPr>
      <w:r w:rsidRPr="00C516F5">
        <w:rPr>
          <w:rFonts w:ascii="Times New Roman" w:hAnsi="Times New Roman" w:cs="Times New Roman"/>
          <w:sz w:val="24"/>
          <w:szCs w:val="24"/>
        </w:rPr>
        <w:t>McCormack, A. and</w:t>
      </w:r>
      <w:r w:rsidR="0074572D" w:rsidRPr="00C516F5">
        <w:rPr>
          <w:rFonts w:ascii="Times New Roman" w:hAnsi="Times New Roman" w:cs="Times New Roman"/>
          <w:sz w:val="24"/>
          <w:szCs w:val="24"/>
        </w:rPr>
        <w:t xml:space="preserve"> </w:t>
      </w:r>
      <w:r w:rsidRPr="00C516F5">
        <w:rPr>
          <w:rFonts w:ascii="Times New Roman" w:hAnsi="Times New Roman" w:cs="Times New Roman"/>
          <w:sz w:val="24"/>
          <w:szCs w:val="24"/>
        </w:rPr>
        <w:t>Coulson</w:t>
      </w:r>
      <w:r w:rsidR="0074572D" w:rsidRPr="00C516F5">
        <w:rPr>
          <w:rFonts w:ascii="Times New Roman" w:hAnsi="Times New Roman" w:cs="Times New Roman"/>
          <w:sz w:val="24"/>
          <w:szCs w:val="24"/>
        </w:rPr>
        <w:t>, N.</w:t>
      </w:r>
      <w:r w:rsidRPr="00C516F5">
        <w:rPr>
          <w:rFonts w:ascii="Times New Roman" w:hAnsi="Times New Roman" w:cs="Times New Roman"/>
          <w:sz w:val="24"/>
          <w:szCs w:val="24"/>
        </w:rPr>
        <w:t xml:space="preserve"> (2009) Individuals with eating disorders and use of online support groups as a form of social support. </w:t>
      </w:r>
      <w:r w:rsidRPr="00C516F5">
        <w:rPr>
          <w:rFonts w:ascii="Times New Roman" w:hAnsi="Times New Roman" w:cs="Times New Roman"/>
          <w:i/>
          <w:sz w:val="24"/>
          <w:szCs w:val="24"/>
        </w:rPr>
        <w:t>Cyberpsychology: Journal of Psychosocial Research on Cyberspace</w:t>
      </w:r>
      <w:r w:rsidR="0074572D"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r w:rsidRPr="00C516F5">
        <w:rPr>
          <w:rFonts w:ascii="Times New Roman" w:hAnsi="Times New Roman" w:cs="Times New Roman"/>
          <w:i/>
          <w:sz w:val="24"/>
          <w:szCs w:val="24"/>
        </w:rPr>
        <w:t>3</w:t>
      </w:r>
      <w:r w:rsidR="0074572D" w:rsidRPr="00C516F5">
        <w:rPr>
          <w:rFonts w:ascii="Times New Roman" w:hAnsi="Times New Roman" w:cs="Times New Roman"/>
          <w:sz w:val="24"/>
          <w:szCs w:val="24"/>
        </w:rPr>
        <w:t>(2): article 5.</w:t>
      </w:r>
    </w:p>
    <w:p w14:paraId="019D4843" w14:textId="77777777" w:rsidR="006D5D51" w:rsidRPr="00C516F5" w:rsidRDefault="006D5D51"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Morrow, P. R. (2006) Telling about problems and giving advice in an Internet discussion forum: Some discourse features. </w:t>
      </w:r>
      <w:r w:rsidRPr="00C516F5">
        <w:rPr>
          <w:rFonts w:ascii="Times New Roman" w:hAnsi="Times New Roman" w:cs="Times New Roman"/>
          <w:i/>
          <w:sz w:val="24"/>
          <w:szCs w:val="24"/>
        </w:rPr>
        <w:t>Discourse Studies</w:t>
      </w:r>
      <w:r w:rsidR="0074572D" w:rsidRPr="00C516F5">
        <w:rPr>
          <w:rFonts w:ascii="Times New Roman" w:hAnsi="Times New Roman" w:cs="Times New Roman"/>
          <w:sz w:val="24"/>
          <w:szCs w:val="24"/>
        </w:rPr>
        <w:t>,</w:t>
      </w:r>
      <w:r w:rsidRPr="00C516F5">
        <w:rPr>
          <w:rFonts w:ascii="Times New Roman" w:hAnsi="Times New Roman" w:cs="Times New Roman"/>
          <w:sz w:val="24"/>
          <w:szCs w:val="24"/>
        </w:rPr>
        <w:t xml:space="preserve"> </w:t>
      </w:r>
      <w:r w:rsidRPr="00C516F5">
        <w:rPr>
          <w:rFonts w:ascii="Times New Roman" w:hAnsi="Times New Roman" w:cs="Times New Roman"/>
          <w:i/>
          <w:sz w:val="24"/>
          <w:szCs w:val="24"/>
        </w:rPr>
        <w:t>8</w:t>
      </w:r>
      <w:r w:rsidRPr="00C516F5">
        <w:rPr>
          <w:rFonts w:ascii="Times New Roman" w:hAnsi="Times New Roman" w:cs="Times New Roman"/>
          <w:sz w:val="24"/>
          <w:szCs w:val="24"/>
        </w:rPr>
        <w:t>:</w:t>
      </w:r>
      <w:r w:rsidR="0074572D" w:rsidRPr="00C516F5">
        <w:rPr>
          <w:rFonts w:ascii="Times New Roman" w:hAnsi="Times New Roman" w:cs="Times New Roman"/>
          <w:sz w:val="24"/>
          <w:szCs w:val="24"/>
        </w:rPr>
        <w:t xml:space="preserve"> </w:t>
      </w:r>
      <w:r w:rsidRPr="00C516F5">
        <w:rPr>
          <w:rFonts w:ascii="Times New Roman" w:hAnsi="Times New Roman" w:cs="Times New Roman"/>
          <w:sz w:val="24"/>
          <w:szCs w:val="24"/>
        </w:rPr>
        <w:t>531-548</w:t>
      </w:r>
      <w:r w:rsidR="0074572D" w:rsidRPr="00C516F5">
        <w:rPr>
          <w:rFonts w:ascii="Times New Roman" w:hAnsi="Times New Roman" w:cs="Times New Roman"/>
          <w:sz w:val="24"/>
          <w:szCs w:val="24"/>
        </w:rPr>
        <w:t>.</w:t>
      </w:r>
    </w:p>
    <w:p w14:paraId="09E9DD47" w14:textId="77777777" w:rsidR="006D5D51" w:rsidRPr="00C516F5" w:rsidRDefault="006D5D51" w:rsidP="000C6AD1">
      <w:pPr>
        <w:spacing w:line="480" w:lineRule="auto"/>
        <w:rPr>
          <w:rFonts w:ascii="Times New Roman" w:eastAsia="Calibri" w:hAnsi="Times New Roman" w:cs="Times New Roman"/>
          <w:i/>
          <w:sz w:val="24"/>
          <w:szCs w:val="24"/>
          <w:lang w:eastAsia="zh-CN"/>
        </w:rPr>
      </w:pPr>
      <w:r w:rsidRPr="00C516F5">
        <w:rPr>
          <w:rFonts w:ascii="Times New Roman" w:eastAsia="Calibri" w:hAnsi="Times New Roman" w:cs="Times New Roman"/>
          <w:sz w:val="24"/>
          <w:szCs w:val="24"/>
          <w:lang w:eastAsia="zh-CN"/>
        </w:rPr>
        <w:t xml:space="preserve">Moulton, L. (2007) </w:t>
      </w:r>
      <w:r w:rsidRPr="00C516F5">
        <w:rPr>
          <w:rFonts w:ascii="Times New Roman" w:eastAsia="Calibri" w:hAnsi="Times New Roman" w:cs="Times New Roman"/>
          <w:i/>
          <w:sz w:val="24"/>
          <w:szCs w:val="24"/>
          <w:lang w:eastAsia="zh-CN"/>
        </w:rPr>
        <w:t>The Naked Consultation: A Practical Guide to Primary Care</w:t>
      </w:r>
    </w:p>
    <w:p w14:paraId="6BDAA357" w14:textId="77777777" w:rsidR="006D5D51" w:rsidRPr="00C516F5" w:rsidRDefault="006D5D51" w:rsidP="000C6AD1">
      <w:pPr>
        <w:spacing w:line="480" w:lineRule="auto"/>
        <w:rPr>
          <w:rFonts w:ascii="Times New Roman" w:eastAsia="Calibri" w:hAnsi="Times New Roman" w:cs="Times New Roman"/>
          <w:sz w:val="24"/>
          <w:szCs w:val="24"/>
          <w:lang w:eastAsia="zh-CN"/>
        </w:rPr>
      </w:pPr>
      <w:r w:rsidRPr="00C516F5">
        <w:rPr>
          <w:rFonts w:ascii="Times New Roman" w:eastAsia="Calibri" w:hAnsi="Times New Roman" w:cs="Times New Roman"/>
          <w:i/>
          <w:sz w:val="24"/>
          <w:szCs w:val="24"/>
          <w:lang w:eastAsia="zh-CN"/>
        </w:rPr>
        <w:t>Consultation Skills</w:t>
      </w:r>
      <w:r w:rsidRPr="00C516F5">
        <w:rPr>
          <w:rFonts w:ascii="Times New Roman" w:eastAsia="Calibri" w:hAnsi="Times New Roman" w:cs="Times New Roman"/>
          <w:sz w:val="24"/>
          <w:szCs w:val="24"/>
          <w:lang w:eastAsia="zh-CN"/>
        </w:rPr>
        <w:t xml:space="preserve">. Oxford: Radcliffe. </w:t>
      </w:r>
    </w:p>
    <w:p w14:paraId="3DB92EF0" w14:textId="77777777" w:rsidR="0074572D" w:rsidRPr="00C516F5" w:rsidRDefault="006401B2"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lastRenderedPageBreak/>
        <w:t>Pfeil</w:t>
      </w:r>
      <w:r w:rsidR="007B01CA" w:rsidRPr="00C516F5">
        <w:rPr>
          <w:rFonts w:ascii="Times New Roman" w:hAnsi="Times New Roman" w:cs="Times New Roman"/>
          <w:sz w:val="24"/>
          <w:szCs w:val="24"/>
        </w:rPr>
        <w:t>, U. and</w:t>
      </w:r>
      <w:r w:rsidR="0074572D" w:rsidRPr="00C516F5">
        <w:rPr>
          <w:rFonts w:ascii="Times New Roman" w:hAnsi="Times New Roman" w:cs="Times New Roman"/>
          <w:sz w:val="24"/>
          <w:szCs w:val="24"/>
        </w:rPr>
        <w:t xml:space="preserve"> </w:t>
      </w:r>
      <w:r w:rsidRPr="00C516F5">
        <w:rPr>
          <w:rFonts w:ascii="Times New Roman" w:hAnsi="Times New Roman" w:cs="Times New Roman"/>
          <w:sz w:val="24"/>
          <w:szCs w:val="24"/>
        </w:rPr>
        <w:t>Saphiris</w:t>
      </w:r>
      <w:r w:rsidR="0074572D" w:rsidRPr="00C516F5">
        <w:rPr>
          <w:rFonts w:ascii="Times New Roman" w:hAnsi="Times New Roman" w:cs="Times New Roman"/>
          <w:sz w:val="24"/>
          <w:szCs w:val="24"/>
        </w:rPr>
        <w:t>, P.</w:t>
      </w:r>
      <w:r w:rsidR="007B01CA" w:rsidRPr="00C516F5">
        <w:rPr>
          <w:rFonts w:ascii="Times New Roman" w:hAnsi="Times New Roman" w:cs="Times New Roman"/>
          <w:sz w:val="24"/>
          <w:szCs w:val="24"/>
        </w:rPr>
        <w:t xml:space="preserve"> (</w:t>
      </w:r>
      <w:r w:rsidRPr="00C516F5">
        <w:rPr>
          <w:rFonts w:ascii="Times New Roman" w:hAnsi="Times New Roman" w:cs="Times New Roman"/>
          <w:sz w:val="24"/>
          <w:szCs w:val="24"/>
        </w:rPr>
        <w:t>2007</w:t>
      </w:r>
      <w:r w:rsidR="007B01CA" w:rsidRPr="00C516F5">
        <w:rPr>
          <w:rFonts w:ascii="Times New Roman" w:hAnsi="Times New Roman" w:cs="Times New Roman"/>
          <w:sz w:val="24"/>
          <w:szCs w:val="24"/>
        </w:rPr>
        <w:t xml:space="preserve">) Patterns of empathy. CHI 2007 Proceedings </w:t>
      </w:r>
      <w:r w:rsidR="007B01CA" w:rsidRPr="00C516F5">
        <w:rPr>
          <w:rFonts w:ascii="Times New Roman" w:hAnsi="Times New Roman" w:cs="Times New Roman"/>
          <w:i/>
          <w:sz w:val="24"/>
          <w:szCs w:val="24"/>
        </w:rPr>
        <w:t>Emotion and Empathy</w:t>
      </w:r>
      <w:r w:rsidR="007B01CA" w:rsidRPr="00C516F5">
        <w:rPr>
          <w:rFonts w:ascii="Times New Roman" w:hAnsi="Times New Roman" w:cs="Times New Roman"/>
          <w:sz w:val="24"/>
          <w:szCs w:val="24"/>
        </w:rPr>
        <w:t>, 28 April-3 May 2007, San Jose, CA, USA</w:t>
      </w:r>
      <w:r w:rsidR="0074572D" w:rsidRPr="00C516F5">
        <w:rPr>
          <w:rFonts w:ascii="Times New Roman" w:hAnsi="Times New Roman" w:cs="Times New Roman"/>
          <w:sz w:val="24"/>
          <w:szCs w:val="24"/>
        </w:rPr>
        <w:t>.</w:t>
      </w:r>
    </w:p>
    <w:p w14:paraId="044A85D5" w14:textId="77777777" w:rsidR="006D5D51" w:rsidRPr="00C516F5" w:rsidRDefault="006D5D51" w:rsidP="000C6AD1">
      <w:pPr>
        <w:spacing w:line="480" w:lineRule="auto"/>
        <w:rPr>
          <w:rFonts w:ascii="Times New Roman" w:eastAsia="Calibri" w:hAnsi="Times New Roman" w:cs="Times New Roman"/>
          <w:sz w:val="24"/>
          <w:szCs w:val="24"/>
          <w:lang w:eastAsia="zh-CN"/>
        </w:rPr>
      </w:pPr>
      <w:r w:rsidRPr="00C516F5">
        <w:rPr>
          <w:rFonts w:ascii="Times New Roman" w:eastAsia="Calibri" w:hAnsi="Times New Roman" w:cs="Times New Roman"/>
          <w:sz w:val="24"/>
          <w:szCs w:val="24"/>
          <w:lang w:eastAsia="zh-CN"/>
        </w:rPr>
        <w:t xml:space="preserve">Piasecky, M. (2003) </w:t>
      </w:r>
      <w:r w:rsidRPr="00C516F5">
        <w:rPr>
          <w:rFonts w:ascii="Times New Roman" w:eastAsia="Calibri" w:hAnsi="Times New Roman" w:cs="Times New Roman"/>
          <w:i/>
          <w:sz w:val="24"/>
          <w:szCs w:val="24"/>
          <w:lang w:eastAsia="zh-CN"/>
        </w:rPr>
        <w:t>Clinical Communication Handbook</w:t>
      </w:r>
      <w:r w:rsidR="0074572D" w:rsidRPr="00C516F5">
        <w:rPr>
          <w:rFonts w:ascii="Times New Roman" w:eastAsia="Calibri" w:hAnsi="Times New Roman" w:cs="Times New Roman"/>
          <w:sz w:val="24"/>
          <w:szCs w:val="24"/>
          <w:lang w:eastAsia="zh-CN"/>
        </w:rPr>
        <w:t xml:space="preserve">. Maldon MA: Blackwell </w:t>
      </w:r>
      <w:r w:rsidRPr="00C516F5">
        <w:rPr>
          <w:rFonts w:ascii="Times New Roman" w:eastAsia="Calibri" w:hAnsi="Times New Roman" w:cs="Times New Roman"/>
          <w:sz w:val="24"/>
          <w:szCs w:val="24"/>
          <w:lang w:eastAsia="zh-CN"/>
        </w:rPr>
        <w:t xml:space="preserve">Science. </w:t>
      </w:r>
    </w:p>
    <w:p w14:paraId="39FCEB49" w14:textId="77777777" w:rsidR="006401B2" w:rsidRPr="00C516F5" w:rsidRDefault="006401B2" w:rsidP="000C6AD1">
      <w:pPr>
        <w:spacing w:line="480" w:lineRule="auto"/>
      </w:pPr>
      <w:r w:rsidRPr="00C516F5">
        <w:rPr>
          <w:rFonts w:ascii="Times New Roman" w:hAnsi="Times New Roman" w:cs="Times New Roman"/>
          <w:sz w:val="24"/>
          <w:szCs w:val="24"/>
        </w:rPr>
        <w:t xml:space="preserve">Rheingold, </w:t>
      </w:r>
      <w:r w:rsidR="000D4021" w:rsidRPr="00C516F5">
        <w:rPr>
          <w:rFonts w:ascii="Times New Roman" w:hAnsi="Times New Roman" w:cs="Times New Roman"/>
          <w:sz w:val="24"/>
          <w:szCs w:val="24"/>
        </w:rPr>
        <w:t>H. (</w:t>
      </w:r>
      <w:r w:rsidRPr="00C516F5">
        <w:rPr>
          <w:rFonts w:ascii="Times New Roman" w:hAnsi="Times New Roman" w:cs="Times New Roman"/>
          <w:sz w:val="24"/>
          <w:szCs w:val="24"/>
        </w:rPr>
        <w:t>1993</w:t>
      </w:r>
      <w:r w:rsidR="000D4021" w:rsidRPr="00C516F5">
        <w:rPr>
          <w:rFonts w:ascii="Times New Roman" w:hAnsi="Times New Roman" w:cs="Times New Roman"/>
          <w:sz w:val="24"/>
          <w:szCs w:val="24"/>
        </w:rPr>
        <w:t xml:space="preserve">) </w:t>
      </w:r>
      <w:r w:rsidR="000D4021" w:rsidRPr="00C516F5">
        <w:rPr>
          <w:rFonts w:ascii="Times New Roman" w:hAnsi="Times New Roman" w:cs="Times New Roman"/>
          <w:i/>
          <w:sz w:val="24"/>
          <w:szCs w:val="24"/>
        </w:rPr>
        <w:t>The Virtual Community: Homesteading on the Electronic Frontier</w:t>
      </w:r>
      <w:r w:rsidR="000D4021" w:rsidRPr="00C516F5">
        <w:rPr>
          <w:rFonts w:ascii="Times New Roman" w:hAnsi="Times New Roman" w:cs="Times New Roman"/>
          <w:sz w:val="24"/>
          <w:szCs w:val="24"/>
        </w:rPr>
        <w:t>. Reading, Massachusetts: Addison-Wesley</w:t>
      </w:r>
      <w:r w:rsidR="0074572D" w:rsidRPr="00C516F5">
        <w:rPr>
          <w:rFonts w:ascii="Times New Roman" w:hAnsi="Times New Roman" w:cs="Times New Roman"/>
          <w:sz w:val="24"/>
          <w:szCs w:val="24"/>
        </w:rPr>
        <w:t>.</w:t>
      </w:r>
    </w:p>
    <w:p w14:paraId="36DB1E1F" w14:textId="77777777" w:rsidR="006401B2" w:rsidRPr="00C516F5" w:rsidRDefault="006401B2" w:rsidP="000C6AD1">
      <w:pPr>
        <w:spacing w:line="480" w:lineRule="auto"/>
      </w:pPr>
      <w:r w:rsidRPr="00C516F5">
        <w:rPr>
          <w:rFonts w:ascii="Times New Roman" w:hAnsi="Times New Roman" w:cs="Times New Roman"/>
          <w:sz w:val="24"/>
          <w:szCs w:val="24"/>
        </w:rPr>
        <w:t xml:space="preserve">Sauter, </w:t>
      </w:r>
      <w:r w:rsidR="00A37114" w:rsidRPr="00C516F5">
        <w:rPr>
          <w:rFonts w:ascii="Times New Roman" w:hAnsi="Times New Roman" w:cs="Times New Roman"/>
          <w:sz w:val="24"/>
          <w:szCs w:val="24"/>
        </w:rPr>
        <w:t>T. (</w:t>
      </w:r>
      <w:r w:rsidRPr="00C516F5">
        <w:rPr>
          <w:rFonts w:ascii="Times New Roman" w:hAnsi="Times New Roman" w:cs="Times New Roman"/>
          <w:sz w:val="24"/>
          <w:szCs w:val="24"/>
        </w:rPr>
        <w:t>2014</w:t>
      </w:r>
      <w:r w:rsidR="00A37114" w:rsidRPr="00C516F5">
        <w:rPr>
          <w:rFonts w:ascii="Times New Roman" w:hAnsi="Times New Roman" w:cs="Times New Roman"/>
          <w:sz w:val="24"/>
          <w:szCs w:val="24"/>
        </w:rPr>
        <w:t xml:space="preserve">) ‘What’s on your mind?’ Writing on Facebook as a tool for self-information. </w:t>
      </w:r>
      <w:r w:rsidR="00A37114" w:rsidRPr="00C516F5">
        <w:rPr>
          <w:rFonts w:ascii="Times New Roman" w:hAnsi="Times New Roman" w:cs="Times New Roman"/>
          <w:i/>
          <w:sz w:val="24"/>
          <w:szCs w:val="24"/>
        </w:rPr>
        <w:t>New Media and Society</w:t>
      </w:r>
      <w:r w:rsidR="0074572D" w:rsidRPr="00C516F5">
        <w:rPr>
          <w:rFonts w:ascii="Times New Roman" w:hAnsi="Times New Roman" w:cs="Times New Roman"/>
          <w:sz w:val="24"/>
          <w:szCs w:val="24"/>
        </w:rPr>
        <w:t>,</w:t>
      </w:r>
      <w:r w:rsidR="00A37114" w:rsidRPr="00C516F5">
        <w:rPr>
          <w:rFonts w:ascii="Times New Roman" w:hAnsi="Times New Roman" w:cs="Times New Roman"/>
          <w:sz w:val="24"/>
          <w:szCs w:val="24"/>
        </w:rPr>
        <w:t xml:space="preserve"> </w:t>
      </w:r>
      <w:r w:rsidR="00A37114" w:rsidRPr="00C516F5">
        <w:rPr>
          <w:rFonts w:ascii="Times New Roman" w:hAnsi="Times New Roman" w:cs="Times New Roman"/>
          <w:i/>
          <w:sz w:val="24"/>
          <w:szCs w:val="24"/>
        </w:rPr>
        <w:t>16</w:t>
      </w:r>
      <w:r w:rsidR="00A37114" w:rsidRPr="00C516F5">
        <w:rPr>
          <w:rFonts w:ascii="Times New Roman" w:hAnsi="Times New Roman" w:cs="Times New Roman"/>
          <w:sz w:val="24"/>
          <w:szCs w:val="24"/>
        </w:rPr>
        <w:t>(5):</w:t>
      </w:r>
      <w:r w:rsidR="0074572D" w:rsidRPr="00C516F5">
        <w:rPr>
          <w:rFonts w:ascii="Times New Roman" w:hAnsi="Times New Roman" w:cs="Times New Roman"/>
          <w:sz w:val="24"/>
          <w:szCs w:val="24"/>
        </w:rPr>
        <w:t xml:space="preserve"> </w:t>
      </w:r>
      <w:r w:rsidR="00A37114" w:rsidRPr="00C516F5">
        <w:rPr>
          <w:rFonts w:ascii="Times New Roman" w:hAnsi="Times New Roman" w:cs="Times New Roman"/>
          <w:sz w:val="24"/>
          <w:szCs w:val="24"/>
        </w:rPr>
        <w:t>823-839</w:t>
      </w:r>
      <w:r w:rsidR="0074572D" w:rsidRPr="00C516F5">
        <w:rPr>
          <w:rFonts w:ascii="Times New Roman" w:hAnsi="Times New Roman" w:cs="Times New Roman"/>
          <w:sz w:val="24"/>
          <w:szCs w:val="24"/>
        </w:rPr>
        <w:t>.</w:t>
      </w:r>
    </w:p>
    <w:p w14:paraId="0F1F537F" w14:textId="77777777" w:rsidR="006D5D51" w:rsidRPr="00C516F5" w:rsidRDefault="006D5D51" w:rsidP="000C6AD1">
      <w:pPr>
        <w:spacing w:line="480" w:lineRule="auto"/>
        <w:rPr>
          <w:rFonts w:ascii="Times New Roman" w:eastAsia="Calibri" w:hAnsi="Times New Roman" w:cs="Times New Roman"/>
          <w:sz w:val="24"/>
          <w:szCs w:val="24"/>
          <w:lang w:eastAsia="zh-CN"/>
        </w:rPr>
      </w:pPr>
      <w:r w:rsidRPr="00C516F5">
        <w:rPr>
          <w:rFonts w:ascii="Times New Roman" w:eastAsia="Calibri" w:hAnsi="Times New Roman" w:cs="Times New Roman"/>
          <w:sz w:val="24"/>
          <w:szCs w:val="24"/>
          <w:lang w:eastAsia="zh-CN"/>
        </w:rPr>
        <w:t xml:space="preserve">Searle, J. (1969) </w:t>
      </w:r>
      <w:r w:rsidRPr="00C516F5">
        <w:rPr>
          <w:rFonts w:ascii="Times New Roman" w:eastAsia="Calibri" w:hAnsi="Times New Roman" w:cs="Times New Roman"/>
          <w:i/>
          <w:iCs/>
          <w:sz w:val="24"/>
          <w:szCs w:val="24"/>
          <w:lang w:eastAsia="zh-CN"/>
        </w:rPr>
        <w:t>Speech Acts</w:t>
      </w:r>
      <w:r w:rsidRPr="00C516F5">
        <w:rPr>
          <w:rFonts w:ascii="Times New Roman" w:eastAsia="Calibri" w:hAnsi="Times New Roman" w:cs="Times New Roman"/>
          <w:sz w:val="24"/>
          <w:szCs w:val="24"/>
          <w:lang w:eastAsia="zh-CN"/>
        </w:rPr>
        <w:t>. Cambridge: Cambridge University Press.</w:t>
      </w:r>
    </w:p>
    <w:p w14:paraId="3FD2E682" w14:textId="77777777" w:rsidR="006D5D51" w:rsidRPr="00C516F5" w:rsidRDefault="006D5D51" w:rsidP="000C6AD1">
      <w:pPr>
        <w:spacing w:line="480" w:lineRule="auto"/>
        <w:rPr>
          <w:rFonts w:ascii="Times New Roman" w:eastAsia="Calibri" w:hAnsi="Times New Roman" w:cs="Times New Roman"/>
          <w:sz w:val="24"/>
          <w:szCs w:val="24"/>
          <w:lang w:eastAsia="zh-CN"/>
        </w:rPr>
      </w:pPr>
      <w:r w:rsidRPr="00C516F5">
        <w:rPr>
          <w:rFonts w:ascii="Times New Roman" w:eastAsia="Calibri" w:hAnsi="Times New Roman" w:cs="Times New Roman"/>
          <w:sz w:val="24"/>
          <w:szCs w:val="24"/>
          <w:lang w:eastAsia="zh-CN"/>
        </w:rPr>
        <w:t xml:space="preserve">Searle, J. (1976) A classification of illocutionary acts. </w:t>
      </w:r>
      <w:r w:rsidRPr="00C516F5">
        <w:rPr>
          <w:rFonts w:ascii="Times New Roman" w:eastAsia="Calibri" w:hAnsi="Times New Roman" w:cs="Times New Roman"/>
          <w:i/>
          <w:iCs/>
          <w:sz w:val="24"/>
          <w:szCs w:val="24"/>
          <w:lang w:eastAsia="zh-CN"/>
        </w:rPr>
        <w:t>Language in Society</w:t>
      </w:r>
      <w:r w:rsidR="00661564" w:rsidRPr="00C516F5">
        <w:rPr>
          <w:rFonts w:ascii="Times New Roman" w:eastAsia="Calibri" w:hAnsi="Times New Roman" w:cs="Times New Roman"/>
          <w:iCs/>
          <w:sz w:val="24"/>
          <w:szCs w:val="24"/>
          <w:lang w:eastAsia="zh-CN"/>
        </w:rPr>
        <w:t>,</w:t>
      </w:r>
      <w:r w:rsidRPr="00C516F5">
        <w:rPr>
          <w:rFonts w:ascii="Times New Roman" w:eastAsia="Calibri" w:hAnsi="Times New Roman" w:cs="Times New Roman"/>
          <w:i/>
          <w:iCs/>
          <w:sz w:val="24"/>
          <w:szCs w:val="24"/>
          <w:lang w:eastAsia="zh-CN"/>
        </w:rPr>
        <w:t xml:space="preserve"> </w:t>
      </w:r>
      <w:r w:rsidRPr="00C516F5">
        <w:rPr>
          <w:rFonts w:ascii="Times New Roman" w:eastAsia="Calibri" w:hAnsi="Times New Roman" w:cs="Times New Roman"/>
          <w:i/>
          <w:sz w:val="24"/>
          <w:szCs w:val="24"/>
          <w:lang w:eastAsia="zh-CN"/>
        </w:rPr>
        <w:t>5</w:t>
      </w:r>
      <w:r w:rsidRPr="00C516F5">
        <w:rPr>
          <w:rFonts w:ascii="Times New Roman" w:eastAsia="Calibri" w:hAnsi="Times New Roman" w:cs="Times New Roman"/>
          <w:sz w:val="24"/>
          <w:szCs w:val="24"/>
          <w:lang w:eastAsia="zh-CN"/>
        </w:rPr>
        <w:t>: 1–23.</w:t>
      </w:r>
    </w:p>
    <w:p w14:paraId="18E1EBFC" w14:textId="77777777" w:rsidR="006D5D51" w:rsidRPr="00C516F5" w:rsidRDefault="006D5D51" w:rsidP="000C6AD1">
      <w:pPr>
        <w:spacing w:line="480" w:lineRule="auto"/>
        <w:rPr>
          <w:rFonts w:ascii="Times New Roman" w:eastAsia="Calibri" w:hAnsi="Times New Roman" w:cs="Times New Roman"/>
          <w:sz w:val="24"/>
          <w:szCs w:val="24"/>
          <w:lang w:eastAsia="zh-CN"/>
        </w:rPr>
      </w:pPr>
      <w:r w:rsidRPr="00C516F5">
        <w:rPr>
          <w:rFonts w:ascii="Times New Roman" w:eastAsia="Calibri" w:hAnsi="Times New Roman" w:cs="Times New Roman"/>
          <w:sz w:val="24"/>
          <w:szCs w:val="24"/>
          <w:lang w:eastAsia="zh-CN"/>
        </w:rPr>
        <w:t>Silverman, J., Kurtz</w:t>
      </w:r>
      <w:r w:rsidR="00661564" w:rsidRPr="00C516F5">
        <w:rPr>
          <w:rFonts w:ascii="Times New Roman" w:eastAsia="Calibri" w:hAnsi="Times New Roman" w:cs="Times New Roman"/>
          <w:sz w:val="24"/>
          <w:szCs w:val="24"/>
          <w:lang w:eastAsia="zh-CN"/>
        </w:rPr>
        <w:t>, S.</w:t>
      </w:r>
      <w:r w:rsidRPr="00C516F5">
        <w:rPr>
          <w:rFonts w:ascii="Times New Roman" w:eastAsia="Calibri" w:hAnsi="Times New Roman" w:cs="Times New Roman"/>
          <w:sz w:val="24"/>
          <w:szCs w:val="24"/>
          <w:lang w:eastAsia="zh-CN"/>
        </w:rPr>
        <w:t xml:space="preserve"> and Draper</w:t>
      </w:r>
      <w:r w:rsidR="00661564" w:rsidRPr="00C516F5">
        <w:rPr>
          <w:rFonts w:ascii="Times New Roman" w:eastAsia="Calibri" w:hAnsi="Times New Roman" w:cs="Times New Roman"/>
          <w:sz w:val="24"/>
          <w:szCs w:val="24"/>
          <w:lang w:eastAsia="zh-CN"/>
        </w:rPr>
        <w:t>, J.</w:t>
      </w:r>
      <w:r w:rsidRPr="00C516F5">
        <w:rPr>
          <w:rFonts w:ascii="Times New Roman" w:eastAsia="Calibri" w:hAnsi="Times New Roman" w:cs="Times New Roman"/>
          <w:sz w:val="24"/>
          <w:szCs w:val="24"/>
          <w:lang w:eastAsia="zh-CN"/>
        </w:rPr>
        <w:t xml:space="preserve"> (2013) </w:t>
      </w:r>
      <w:r w:rsidRPr="00C516F5">
        <w:rPr>
          <w:rFonts w:ascii="Times New Roman" w:eastAsia="Calibri" w:hAnsi="Times New Roman" w:cs="Times New Roman"/>
          <w:i/>
          <w:sz w:val="24"/>
          <w:szCs w:val="24"/>
          <w:lang w:eastAsia="zh-CN"/>
        </w:rPr>
        <w:t>Skills for Communicating with Patients</w:t>
      </w:r>
      <w:r w:rsidRPr="00C516F5">
        <w:rPr>
          <w:rFonts w:ascii="Times New Roman" w:eastAsia="Calibri" w:hAnsi="Times New Roman" w:cs="Times New Roman"/>
          <w:sz w:val="24"/>
          <w:szCs w:val="24"/>
          <w:lang w:eastAsia="zh-CN"/>
        </w:rPr>
        <w:t xml:space="preserve"> </w:t>
      </w:r>
      <w:r w:rsidR="00661564" w:rsidRPr="00C516F5">
        <w:rPr>
          <w:rFonts w:ascii="Times New Roman" w:eastAsia="Calibri" w:hAnsi="Times New Roman" w:cs="Times New Roman"/>
          <w:sz w:val="24"/>
          <w:szCs w:val="24"/>
          <w:lang w:eastAsia="zh-CN"/>
        </w:rPr>
        <w:t>(third edition)</w:t>
      </w:r>
      <w:r w:rsidRPr="00C516F5">
        <w:rPr>
          <w:rFonts w:ascii="Times New Roman" w:eastAsia="Calibri" w:hAnsi="Times New Roman" w:cs="Times New Roman"/>
          <w:sz w:val="24"/>
          <w:szCs w:val="24"/>
          <w:lang w:eastAsia="zh-CN"/>
        </w:rPr>
        <w:t xml:space="preserve">. Oxford: Radcliffe. </w:t>
      </w:r>
    </w:p>
    <w:p w14:paraId="2E26E576" w14:textId="77777777" w:rsidR="006D5D51" w:rsidRPr="00C516F5" w:rsidRDefault="006D5D51" w:rsidP="000C6AD1">
      <w:pPr>
        <w:spacing w:line="480" w:lineRule="auto"/>
        <w:rPr>
          <w:rFonts w:ascii="Times New Roman" w:hAnsi="Times New Roman" w:cs="Times New Roman"/>
          <w:sz w:val="24"/>
          <w:szCs w:val="24"/>
        </w:rPr>
      </w:pPr>
      <w:r w:rsidRPr="00C516F5">
        <w:rPr>
          <w:rFonts w:ascii="Times New Roman" w:hAnsi="Times New Roman" w:cs="Times New Roman"/>
          <w:sz w:val="24"/>
          <w:szCs w:val="24"/>
        </w:rPr>
        <w:t xml:space="preserve">Smedberg, Å. (2007) How to combine the online community with Ask-the-Expert system in a health care site. </w:t>
      </w:r>
      <w:r w:rsidRPr="00C516F5">
        <w:rPr>
          <w:rFonts w:ascii="Times New Roman" w:hAnsi="Times New Roman" w:cs="Times New Roman"/>
          <w:i/>
          <w:sz w:val="24"/>
          <w:szCs w:val="24"/>
        </w:rPr>
        <w:t>Proceedings of the First International Conference on the Digital Society 2007</w:t>
      </w:r>
      <w:r w:rsidR="00661564" w:rsidRPr="00C516F5">
        <w:rPr>
          <w:rFonts w:ascii="Times New Roman" w:hAnsi="Times New Roman" w:cs="Times New Roman"/>
          <w:sz w:val="24"/>
          <w:szCs w:val="24"/>
        </w:rPr>
        <w:t>, p.15.</w:t>
      </w:r>
    </w:p>
    <w:p w14:paraId="253D9B36" w14:textId="77777777" w:rsidR="00972710" w:rsidRPr="00C516F5" w:rsidRDefault="00972710" w:rsidP="000C6AD1">
      <w:pPr>
        <w:spacing w:line="480" w:lineRule="auto"/>
        <w:rPr>
          <w:rFonts w:ascii="Times New Roman" w:eastAsia="Times New Roman" w:hAnsi="Times New Roman" w:cs="Times New Roman"/>
          <w:sz w:val="24"/>
          <w:szCs w:val="24"/>
          <w:lang w:eastAsia="en-GB"/>
        </w:rPr>
      </w:pPr>
      <w:r w:rsidRPr="00C516F5">
        <w:rPr>
          <w:rFonts w:ascii="Times New Roman" w:eastAsia="Times New Roman" w:hAnsi="Times New Roman" w:cs="Times New Roman"/>
          <w:sz w:val="24"/>
          <w:szCs w:val="24"/>
          <w:lang w:eastAsia="en-GB"/>
        </w:rPr>
        <w:t xml:space="preserve">Spilioti, T. and Tagg, C. (2017) The Ethics of Online Research Methods in Applied Linguistics: Challenges, opportunities, and directions in ethical decision-making. </w:t>
      </w:r>
      <w:r w:rsidRPr="00C516F5">
        <w:rPr>
          <w:rFonts w:ascii="Times New Roman" w:eastAsia="Times New Roman" w:hAnsi="Times New Roman" w:cs="Times New Roman"/>
          <w:i/>
          <w:iCs/>
          <w:sz w:val="24"/>
          <w:szCs w:val="24"/>
          <w:lang w:eastAsia="en-GB"/>
        </w:rPr>
        <w:t>Applied Linguistics Review</w:t>
      </w:r>
      <w:r w:rsidRPr="00C516F5">
        <w:rPr>
          <w:rFonts w:ascii="Times New Roman" w:eastAsia="Times New Roman" w:hAnsi="Times New Roman" w:cs="Times New Roman"/>
          <w:sz w:val="24"/>
          <w:szCs w:val="24"/>
          <w:lang w:eastAsia="en-GB"/>
        </w:rPr>
        <w:t xml:space="preserve">, </w:t>
      </w:r>
      <w:r w:rsidRPr="00C516F5">
        <w:rPr>
          <w:rFonts w:ascii="Times New Roman" w:eastAsia="Times New Roman" w:hAnsi="Times New Roman" w:cs="Times New Roman"/>
          <w:i/>
          <w:iCs/>
          <w:sz w:val="24"/>
          <w:szCs w:val="24"/>
          <w:lang w:eastAsia="en-GB"/>
        </w:rPr>
        <w:t>8</w:t>
      </w:r>
      <w:r w:rsidRPr="00C516F5">
        <w:rPr>
          <w:rFonts w:ascii="Times New Roman" w:eastAsia="Times New Roman" w:hAnsi="Times New Roman" w:cs="Times New Roman"/>
          <w:sz w:val="24"/>
          <w:szCs w:val="24"/>
          <w:lang w:eastAsia="en-GB"/>
        </w:rPr>
        <w:t>(2-3)</w:t>
      </w:r>
      <w:r w:rsidR="00661564" w:rsidRPr="00C516F5">
        <w:rPr>
          <w:rFonts w:ascii="Times New Roman" w:eastAsia="Times New Roman" w:hAnsi="Times New Roman" w:cs="Times New Roman"/>
          <w:sz w:val="24"/>
          <w:szCs w:val="24"/>
          <w:lang w:eastAsia="en-GB"/>
        </w:rPr>
        <w:t>:</w:t>
      </w:r>
      <w:r w:rsidRPr="00C516F5">
        <w:rPr>
          <w:rFonts w:ascii="Times New Roman" w:eastAsia="Times New Roman" w:hAnsi="Times New Roman" w:cs="Times New Roman"/>
          <w:sz w:val="24"/>
          <w:szCs w:val="24"/>
          <w:lang w:eastAsia="en-GB"/>
        </w:rPr>
        <w:t xml:space="preserve"> 163-167.</w:t>
      </w:r>
    </w:p>
    <w:p w14:paraId="47783B10" w14:textId="77777777" w:rsidR="006D5D51" w:rsidRPr="00C516F5" w:rsidRDefault="006D5D51" w:rsidP="000C6AD1">
      <w:pPr>
        <w:spacing w:line="480" w:lineRule="auto"/>
        <w:rPr>
          <w:rFonts w:ascii="Times New Roman" w:eastAsia="Calibri" w:hAnsi="Times New Roman" w:cs="Times New Roman"/>
          <w:color w:val="0563C1"/>
          <w:sz w:val="24"/>
          <w:szCs w:val="24"/>
          <w:u w:val="single"/>
          <w:lang w:eastAsia="zh-CN"/>
        </w:rPr>
      </w:pPr>
      <w:r w:rsidRPr="00C516F5">
        <w:rPr>
          <w:rFonts w:ascii="Times New Roman" w:eastAsia="Calibri" w:hAnsi="Times New Roman" w:cs="Times New Roman"/>
          <w:sz w:val="24"/>
          <w:szCs w:val="24"/>
          <w:lang w:eastAsia="zh-CN"/>
        </w:rPr>
        <w:t>Suchman, A.L., Markakis,</w:t>
      </w:r>
      <w:r w:rsidR="00D048AC" w:rsidRPr="00C516F5">
        <w:rPr>
          <w:rFonts w:ascii="Times New Roman" w:eastAsia="Calibri" w:hAnsi="Times New Roman" w:cs="Times New Roman"/>
          <w:sz w:val="24"/>
          <w:szCs w:val="24"/>
          <w:lang w:eastAsia="zh-CN"/>
        </w:rPr>
        <w:t xml:space="preserve"> K.,</w:t>
      </w:r>
      <w:r w:rsidR="008D52BE" w:rsidRPr="00C516F5">
        <w:rPr>
          <w:rFonts w:ascii="Times New Roman" w:eastAsia="Calibri" w:hAnsi="Times New Roman" w:cs="Times New Roman"/>
          <w:sz w:val="24"/>
          <w:szCs w:val="24"/>
          <w:lang w:eastAsia="zh-CN"/>
        </w:rPr>
        <w:t xml:space="preserve"> </w:t>
      </w:r>
      <w:r w:rsidRPr="00C516F5">
        <w:rPr>
          <w:rFonts w:ascii="Times New Roman" w:eastAsia="Calibri" w:hAnsi="Times New Roman" w:cs="Times New Roman"/>
          <w:sz w:val="24"/>
          <w:szCs w:val="24"/>
          <w:lang w:eastAsia="zh-CN"/>
        </w:rPr>
        <w:t>Beckman</w:t>
      </w:r>
      <w:r w:rsidR="00D048AC" w:rsidRPr="00C516F5">
        <w:rPr>
          <w:rFonts w:ascii="Times New Roman" w:eastAsia="Calibri" w:hAnsi="Times New Roman" w:cs="Times New Roman"/>
          <w:sz w:val="24"/>
          <w:szCs w:val="24"/>
          <w:lang w:eastAsia="zh-CN"/>
        </w:rPr>
        <w:t>, H.B.</w:t>
      </w:r>
      <w:r w:rsidRPr="00C516F5">
        <w:rPr>
          <w:rFonts w:ascii="Times New Roman" w:eastAsia="Calibri" w:hAnsi="Times New Roman" w:cs="Times New Roman"/>
          <w:sz w:val="24"/>
          <w:szCs w:val="24"/>
          <w:lang w:eastAsia="zh-CN"/>
        </w:rPr>
        <w:t xml:space="preserve"> and</w:t>
      </w:r>
      <w:r w:rsidR="00D048AC" w:rsidRPr="00C516F5">
        <w:rPr>
          <w:rFonts w:ascii="Times New Roman" w:eastAsia="Calibri" w:hAnsi="Times New Roman" w:cs="Times New Roman"/>
          <w:sz w:val="24"/>
          <w:szCs w:val="24"/>
          <w:lang w:eastAsia="zh-CN"/>
        </w:rPr>
        <w:t xml:space="preserve"> </w:t>
      </w:r>
      <w:r w:rsidRPr="00C516F5">
        <w:rPr>
          <w:rFonts w:ascii="Times New Roman" w:eastAsia="Calibri" w:hAnsi="Times New Roman" w:cs="Times New Roman"/>
          <w:sz w:val="24"/>
          <w:szCs w:val="24"/>
          <w:lang w:eastAsia="zh-CN"/>
        </w:rPr>
        <w:t>Frankel</w:t>
      </w:r>
      <w:r w:rsidR="00D048AC" w:rsidRPr="00C516F5">
        <w:rPr>
          <w:rFonts w:ascii="Times New Roman" w:eastAsia="Calibri" w:hAnsi="Times New Roman" w:cs="Times New Roman"/>
          <w:sz w:val="24"/>
          <w:szCs w:val="24"/>
          <w:lang w:eastAsia="zh-CN"/>
        </w:rPr>
        <w:t>, R.</w:t>
      </w:r>
      <w:r w:rsidRPr="00C516F5">
        <w:rPr>
          <w:rFonts w:ascii="Times New Roman" w:eastAsia="Calibri" w:hAnsi="Times New Roman" w:cs="Times New Roman"/>
          <w:sz w:val="24"/>
          <w:szCs w:val="24"/>
          <w:lang w:eastAsia="zh-CN"/>
        </w:rPr>
        <w:t xml:space="preserve"> (1997) A model of empathic communication in the medical interview. </w:t>
      </w:r>
      <w:r w:rsidRPr="00C516F5">
        <w:rPr>
          <w:rFonts w:ascii="Times New Roman" w:eastAsia="Calibri" w:hAnsi="Times New Roman" w:cs="Times New Roman"/>
          <w:i/>
          <w:sz w:val="24"/>
          <w:szCs w:val="24"/>
          <w:lang w:eastAsia="zh-CN"/>
        </w:rPr>
        <w:t>Journal of American Medical Association</w:t>
      </w:r>
      <w:r w:rsidR="00D048AC" w:rsidRPr="00C516F5">
        <w:rPr>
          <w:rFonts w:ascii="Times New Roman" w:eastAsia="Calibri" w:hAnsi="Times New Roman" w:cs="Times New Roman"/>
          <w:sz w:val="24"/>
          <w:szCs w:val="24"/>
          <w:lang w:eastAsia="zh-CN"/>
        </w:rPr>
        <w:t>,</w:t>
      </w:r>
      <w:r w:rsidRPr="00C516F5">
        <w:rPr>
          <w:rFonts w:ascii="Times New Roman" w:eastAsia="Calibri" w:hAnsi="Times New Roman" w:cs="Times New Roman"/>
          <w:i/>
          <w:sz w:val="24"/>
          <w:szCs w:val="24"/>
          <w:lang w:eastAsia="zh-CN"/>
        </w:rPr>
        <w:t xml:space="preserve"> 277</w:t>
      </w:r>
      <w:r w:rsidRPr="00C516F5">
        <w:rPr>
          <w:rFonts w:ascii="Times New Roman" w:eastAsia="Calibri" w:hAnsi="Times New Roman" w:cs="Times New Roman"/>
          <w:sz w:val="24"/>
          <w:szCs w:val="24"/>
          <w:lang w:eastAsia="zh-CN"/>
        </w:rPr>
        <w:t xml:space="preserve">(8): 678–682. </w:t>
      </w:r>
      <w:hyperlink r:id="rId12" w:history="1">
        <w:r w:rsidRPr="00C516F5">
          <w:rPr>
            <w:rFonts w:ascii="Times New Roman" w:eastAsia="Calibri" w:hAnsi="Times New Roman" w:cs="Times New Roman"/>
            <w:color w:val="0563C1"/>
            <w:sz w:val="24"/>
            <w:szCs w:val="24"/>
            <w:u w:val="single"/>
            <w:lang w:eastAsia="zh-CN"/>
          </w:rPr>
          <w:t>http://dx.doi.org/10.1001/jama.277.8.678</w:t>
        </w:r>
      </w:hyperlink>
    </w:p>
    <w:p w14:paraId="6A7EA37C" w14:textId="77777777" w:rsidR="006D5D51" w:rsidRPr="00C516F5" w:rsidRDefault="006D5D51" w:rsidP="000C6AD1">
      <w:pPr>
        <w:spacing w:line="480" w:lineRule="auto"/>
        <w:rPr>
          <w:rFonts w:ascii="Times New Roman" w:eastAsia="Calibri" w:hAnsi="Times New Roman" w:cs="Times New Roman"/>
          <w:sz w:val="24"/>
          <w:szCs w:val="24"/>
          <w:lang w:eastAsia="zh-CN"/>
        </w:rPr>
      </w:pPr>
      <w:r w:rsidRPr="00C516F5">
        <w:rPr>
          <w:rFonts w:ascii="Times New Roman" w:eastAsia="Calibri" w:hAnsi="Times New Roman" w:cs="Times New Roman"/>
          <w:sz w:val="24"/>
          <w:szCs w:val="24"/>
          <w:lang w:eastAsia="zh-CN"/>
        </w:rPr>
        <w:lastRenderedPageBreak/>
        <w:t>Taavitsainen, I. and</w:t>
      </w:r>
      <w:r w:rsidR="008D52BE" w:rsidRPr="00C516F5">
        <w:rPr>
          <w:rFonts w:ascii="Times New Roman" w:eastAsia="Calibri" w:hAnsi="Times New Roman" w:cs="Times New Roman"/>
          <w:sz w:val="24"/>
          <w:szCs w:val="24"/>
          <w:lang w:eastAsia="zh-CN"/>
        </w:rPr>
        <w:t xml:space="preserve"> </w:t>
      </w:r>
      <w:r w:rsidRPr="00C516F5">
        <w:rPr>
          <w:rFonts w:ascii="Times New Roman" w:eastAsia="Calibri" w:hAnsi="Times New Roman" w:cs="Times New Roman"/>
          <w:sz w:val="24"/>
          <w:szCs w:val="24"/>
          <w:lang w:eastAsia="zh-CN"/>
        </w:rPr>
        <w:t>Jucker</w:t>
      </w:r>
      <w:r w:rsidR="00D048AC" w:rsidRPr="00C516F5">
        <w:rPr>
          <w:rFonts w:ascii="Times New Roman" w:eastAsia="Calibri" w:hAnsi="Times New Roman" w:cs="Times New Roman"/>
          <w:sz w:val="24"/>
          <w:szCs w:val="24"/>
          <w:lang w:eastAsia="zh-CN"/>
        </w:rPr>
        <w:t>, A.H.</w:t>
      </w:r>
      <w:r w:rsidRPr="00C516F5">
        <w:rPr>
          <w:rFonts w:ascii="Times New Roman" w:eastAsia="Calibri" w:hAnsi="Times New Roman" w:cs="Times New Roman"/>
          <w:sz w:val="24"/>
          <w:szCs w:val="24"/>
          <w:lang w:eastAsia="zh-CN"/>
        </w:rPr>
        <w:t xml:space="preserve"> (2010) Expressive speech acts and politeness in eighteenth century English. In</w:t>
      </w:r>
      <w:r w:rsidR="00D048AC" w:rsidRPr="00C516F5">
        <w:rPr>
          <w:rFonts w:ascii="Times New Roman" w:eastAsia="Calibri" w:hAnsi="Times New Roman" w:cs="Times New Roman"/>
          <w:sz w:val="24"/>
          <w:szCs w:val="24"/>
          <w:lang w:eastAsia="zh-CN"/>
        </w:rPr>
        <w:t xml:space="preserve"> </w:t>
      </w:r>
      <w:r w:rsidRPr="00C516F5">
        <w:rPr>
          <w:rFonts w:ascii="Times New Roman" w:eastAsia="Calibri" w:hAnsi="Times New Roman" w:cs="Times New Roman"/>
          <w:sz w:val="24"/>
          <w:szCs w:val="24"/>
          <w:lang w:eastAsia="zh-CN"/>
        </w:rPr>
        <w:t>Hickey</w:t>
      </w:r>
      <w:r w:rsidR="00D048AC" w:rsidRPr="00C516F5">
        <w:rPr>
          <w:rFonts w:ascii="Times New Roman" w:eastAsia="Calibri" w:hAnsi="Times New Roman" w:cs="Times New Roman"/>
          <w:sz w:val="24"/>
          <w:szCs w:val="24"/>
          <w:lang w:eastAsia="zh-CN"/>
        </w:rPr>
        <w:t>, R.</w:t>
      </w:r>
      <w:r w:rsidRPr="00C516F5">
        <w:rPr>
          <w:rFonts w:ascii="Times New Roman" w:eastAsia="Calibri" w:hAnsi="Times New Roman" w:cs="Times New Roman"/>
          <w:sz w:val="24"/>
          <w:szCs w:val="24"/>
          <w:lang w:eastAsia="zh-CN"/>
        </w:rPr>
        <w:t xml:space="preserve"> (</w:t>
      </w:r>
      <w:r w:rsidR="00D048AC" w:rsidRPr="00C516F5">
        <w:rPr>
          <w:rFonts w:ascii="Times New Roman" w:eastAsia="Calibri" w:hAnsi="Times New Roman" w:cs="Times New Roman"/>
          <w:sz w:val="24"/>
          <w:szCs w:val="24"/>
          <w:lang w:eastAsia="zh-CN"/>
        </w:rPr>
        <w:t>E</w:t>
      </w:r>
      <w:r w:rsidRPr="00C516F5">
        <w:rPr>
          <w:rFonts w:ascii="Times New Roman" w:eastAsia="Calibri" w:hAnsi="Times New Roman" w:cs="Times New Roman"/>
          <w:sz w:val="24"/>
          <w:szCs w:val="24"/>
          <w:lang w:eastAsia="zh-CN"/>
        </w:rPr>
        <w:t xml:space="preserve">d.): </w:t>
      </w:r>
      <w:r w:rsidRPr="00C516F5">
        <w:rPr>
          <w:rFonts w:ascii="Times New Roman" w:eastAsia="Calibri" w:hAnsi="Times New Roman" w:cs="Times New Roman"/>
          <w:i/>
          <w:iCs/>
          <w:sz w:val="24"/>
          <w:szCs w:val="24"/>
          <w:lang w:eastAsia="zh-CN"/>
        </w:rPr>
        <w:t>Eighteenth Century English: Ideology and Change</w:t>
      </w:r>
      <w:r w:rsidR="00D048AC" w:rsidRPr="00C516F5">
        <w:rPr>
          <w:rFonts w:ascii="Times New Roman" w:eastAsia="Calibri" w:hAnsi="Times New Roman" w:cs="Times New Roman"/>
          <w:iCs/>
          <w:sz w:val="24"/>
          <w:szCs w:val="24"/>
          <w:lang w:eastAsia="zh-CN"/>
        </w:rPr>
        <w:t>.</w:t>
      </w:r>
      <w:r w:rsidRPr="00C516F5">
        <w:rPr>
          <w:rFonts w:ascii="Times New Roman" w:eastAsia="Calibri" w:hAnsi="Times New Roman" w:cs="Times New Roman"/>
          <w:sz w:val="24"/>
          <w:szCs w:val="24"/>
          <w:lang w:eastAsia="zh-CN"/>
        </w:rPr>
        <w:t xml:space="preserve"> Cambrid</w:t>
      </w:r>
      <w:r w:rsidR="00D048AC" w:rsidRPr="00C516F5">
        <w:rPr>
          <w:rFonts w:ascii="Times New Roman" w:eastAsia="Calibri" w:hAnsi="Times New Roman" w:cs="Times New Roman"/>
          <w:sz w:val="24"/>
          <w:szCs w:val="24"/>
          <w:lang w:eastAsia="zh-CN"/>
        </w:rPr>
        <w:t>ge: Cambridge University Press, pp. 159–181.</w:t>
      </w:r>
    </w:p>
    <w:p w14:paraId="1752C19D" w14:textId="77777777" w:rsidR="006401B2" w:rsidRPr="00C516F5" w:rsidRDefault="006401B2" w:rsidP="000C6AD1">
      <w:pPr>
        <w:spacing w:line="480" w:lineRule="auto"/>
      </w:pPr>
      <w:r w:rsidRPr="00C516F5">
        <w:rPr>
          <w:rFonts w:ascii="Times New Roman" w:hAnsi="Times New Roman" w:cs="Times New Roman"/>
          <w:sz w:val="24"/>
          <w:szCs w:val="24"/>
        </w:rPr>
        <w:t>Titchener</w:t>
      </w:r>
      <w:r w:rsidR="00352590" w:rsidRPr="00C516F5">
        <w:rPr>
          <w:rFonts w:ascii="Times New Roman" w:hAnsi="Times New Roman" w:cs="Times New Roman"/>
          <w:sz w:val="24"/>
          <w:szCs w:val="24"/>
        </w:rPr>
        <w:t>, E.B.</w:t>
      </w:r>
      <w:r w:rsidRPr="00C516F5">
        <w:rPr>
          <w:rFonts w:ascii="Times New Roman" w:hAnsi="Times New Roman" w:cs="Times New Roman"/>
          <w:sz w:val="24"/>
          <w:szCs w:val="24"/>
        </w:rPr>
        <w:t xml:space="preserve"> (1915) </w:t>
      </w:r>
      <w:r w:rsidR="00352590" w:rsidRPr="00C516F5">
        <w:rPr>
          <w:rFonts w:ascii="Times New Roman" w:hAnsi="Times New Roman" w:cs="Times New Roman"/>
          <w:i/>
          <w:sz w:val="24"/>
          <w:szCs w:val="24"/>
        </w:rPr>
        <w:t>A Beginner’s Psychology</w:t>
      </w:r>
      <w:r w:rsidR="00352590" w:rsidRPr="00C516F5">
        <w:rPr>
          <w:rFonts w:ascii="Times New Roman" w:hAnsi="Times New Roman" w:cs="Times New Roman"/>
          <w:sz w:val="24"/>
          <w:szCs w:val="24"/>
        </w:rPr>
        <w:t>. New York: Macmillan</w:t>
      </w:r>
      <w:r w:rsidR="00D048AC" w:rsidRPr="00C516F5">
        <w:rPr>
          <w:rFonts w:ascii="Times New Roman" w:hAnsi="Times New Roman" w:cs="Times New Roman"/>
          <w:sz w:val="24"/>
          <w:szCs w:val="24"/>
        </w:rPr>
        <w:t>.</w:t>
      </w:r>
    </w:p>
    <w:p w14:paraId="5CDA5749" w14:textId="77777777" w:rsidR="002E5FAF" w:rsidRPr="00C516F5" w:rsidRDefault="002E5FAF" w:rsidP="000C6AD1">
      <w:pPr>
        <w:spacing w:line="480" w:lineRule="auto"/>
        <w:rPr>
          <w:rFonts w:ascii="Times New Roman" w:eastAsia="Calibri" w:hAnsi="Times New Roman" w:cs="Times New Roman"/>
          <w:sz w:val="24"/>
          <w:szCs w:val="24"/>
          <w:lang w:eastAsia="zh-CN"/>
        </w:rPr>
      </w:pPr>
      <w:r w:rsidRPr="00C516F5">
        <w:rPr>
          <w:rFonts w:ascii="Times New Roman" w:eastAsia="Calibri" w:hAnsi="Times New Roman" w:cs="Times New Roman"/>
          <w:sz w:val="24"/>
          <w:szCs w:val="24"/>
          <w:lang w:eastAsia="zh-CN"/>
        </w:rPr>
        <w:t>Wynn, R. and Wynn</w:t>
      </w:r>
      <w:r w:rsidR="00D048AC" w:rsidRPr="00C516F5">
        <w:rPr>
          <w:rFonts w:ascii="Times New Roman" w:eastAsia="Calibri" w:hAnsi="Times New Roman" w:cs="Times New Roman"/>
          <w:sz w:val="24"/>
          <w:szCs w:val="24"/>
          <w:lang w:eastAsia="zh-CN"/>
        </w:rPr>
        <w:t>, M.</w:t>
      </w:r>
      <w:r w:rsidRPr="00C516F5">
        <w:rPr>
          <w:rFonts w:ascii="Times New Roman" w:eastAsia="Calibri" w:hAnsi="Times New Roman" w:cs="Times New Roman"/>
          <w:sz w:val="24"/>
          <w:szCs w:val="24"/>
          <w:lang w:eastAsia="zh-CN"/>
        </w:rPr>
        <w:t xml:space="preserve"> (2006) Empathy as an interactionally achieved phenomenon in psychotherapy: Characteristics of some conversational resources. </w:t>
      </w:r>
      <w:r w:rsidRPr="00C516F5">
        <w:rPr>
          <w:rFonts w:ascii="Times New Roman" w:eastAsia="Calibri" w:hAnsi="Times New Roman" w:cs="Times New Roman"/>
          <w:i/>
          <w:sz w:val="24"/>
          <w:szCs w:val="24"/>
          <w:lang w:eastAsia="zh-CN"/>
        </w:rPr>
        <w:t>Journal of Pragmatics</w:t>
      </w:r>
      <w:r w:rsidR="00D048AC" w:rsidRPr="00C516F5">
        <w:rPr>
          <w:rFonts w:ascii="Times New Roman" w:eastAsia="Calibri" w:hAnsi="Times New Roman" w:cs="Times New Roman"/>
          <w:sz w:val="24"/>
          <w:szCs w:val="24"/>
          <w:lang w:eastAsia="zh-CN"/>
        </w:rPr>
        <w:t>,</w:t>
      </w:r>
      <w:r w:rsidRPr="00C516F5">
        <w:rPr>
          <w:rFonts w:ascii="Times New Roman" w:eastAsia="Calibri" w:hAnsi="Times New Roman" w:cs="Times New Roman"/>
          <w:i/>
          <w:sz w:val="24"/>
          <w:szCs w:val="24"/>
          <w:lang w:eastAsia="zh-CN"/>
        </w:rPr>
        <w:t xml:space="preserve"> 38</w:t>
      </w:r>
      <w:r w:rsidRPr="00C516F5">
        <w:rPr>
          <w:rFonts w:ascii="Times New Roman" w:eastAsia="Calibri" w:hAnsi="Times New Roman" w:cs="Times New Roman"/>
          <w:sz w:val="24"/>
          <w:szCs w:val="24"/>
          <w:lang w:eastAsia="zh-CN"/>
        </w:rPr>
        <w:t>: 1385–1397.</w:t>
      </w:r>
      <w:r w:rsidR="00D048AC" w:rsidRPr="00C516F5">
        <w:rPr>
          <w:rFonts w:ascii="Times New Roman" w:eastAsia="Calibri" w:hAnsi="Times New Roman" w:cs="Times New Roman"/>
          <w:sz w:val="24"/>
          <w:szCs w:val="24"/>
          <w:lang w:eastAsia="zh-CN"/>
        </w:rPr>
        <w:t xml:space="preserve"> </w:t>
      </w:r>
    </w:p>
    <w:p w14:paraId="3F536EA6" w14:textId="77777777" w:rsidR="007A7603" w:rsidRPr="007A7603" w:rsidRDefault="007A7603" w:rsidP="000C6AD1">
      <w:pPr>
        <w:spacing w:line="480" w:lineRule="auto"/>
        <w:rPr>
          <w:rFonts w:ascii="Times New Roman" w:eastAsia="Times New Roman" w:hAnsi="Times New Roman" w:cs="Times New Roman"/>
          <w:sz w:val="24"/>
          <w:szCs w:val="24"/>
          <w:lang w:eastAsia="en-GB"/>
        </w:rPr>
      </w:pPr>
      <w:r w:rsidRPr="00C516F5">
        <w:rPr>
          <w:rFonts w:ascii="Times New Roman" w:eastAsia="Times New Roman" w:hAnsi="Times New Roman" w:cs="Times New Roman"/>
          <w:sz w:val="24"/>
          <w:szCs w:val="24"/>
          <w:lang w:eastAsia="en-GB"/>
        </w:rPr>
        <w:t xml:space="preserve">Zummo, M.L. (2015) Exploring web-mediated communication: A genre-based linguistic study for new patterns of doctor-patient interaction in online environment. </w:t>
      </w:r>
      <w:r w:rsidRPr="00C516F5">
        <w:rPr>
          <w:rFonts w:ascii="Times New Roman" w:eastAsia="Times New Roman" w:hAnsi="Times New Roman" w:cs="Times New Roman"/>
          <w:i/>
          <w:iCs/>
          <w:sz w:val="24"/>
          <w:szCs w:val="24"/>
          <w:lang w:eastAsia="en-GB"/>
        </w:rPr>
        <w:t>Communication &amp; Medicine</w:t>
      </w:r>
      <w:r w:rsidRPr="00C516F5">
        <w:rPr>
          <w:rFonts w:ascii="Times New Roman" w:eastAsia="Times New Roman" w:hAnsi="Times New Roman" w:cs="Times New Roman"/>
          <w:sz w:val="24"/>
          <w:szCs w:val="24"/>
          <w:lang w:eastAsia="en-GB"/>
        </w:rPr>
        <w:t xml:space="preserve">, </w:t>
      </w:r>
      <w:r w:rsidR="00392009" w:rsidRPr="00C516F5">
        <w:rPr>
          <w:rFonts w:ascii="Times New Roman" w:eastAsia="Times New Roman" w:hAnsi="Times New Roman" w:cs="Times New Roman"/>
          <w:iCs/>
          <w:sz w:val="24"/>
          <w:szCs w:val="24"/>
          <w:lang w:eastAsia="en-GB"/>
        </w:rPr>
        <w:t>12</w:t>
      </w:r>
      <w:r w:rsidRPr="00C516F5">
        <w:rPr>
          <w:rFonts w:ascii="Times New Roman" w:eastAsia="Times New Roman" w:hAnsi="Times New Roman" w:cs="Times New Roman"/>
          <w:sz w:val="24"/>
          <w:szCs w:val="24"/>
          <w:lang w:eastAsia="en-GB"/>
        </w:rPr>
        <w:t>(2/3): 187-198.</w:t>
      </w:r>
    </w:p>
    <w:p w14:paraId="7EC8BC0E" w14:textId="77777777" w:rsidR="006D5D51" w:rsidRPr="00271BF4" w:rsidRDefault="006D5D51" w:rsidP="007A7603">
      <w:pPr>
        <w:spacing w:after="0" w:line="480" w:lineRule="auto"/>
        <w:rPr>
          <w:rFonts w:ascii="Times New Roman" w:hAnsi="Times New Roman" w:cs="Times New Roman"/>
          <w:sz w:val="24"/>
          <w:szCs w:val="24"/>
        </w:rPr>
      </w:pPr>
    </w:p>
    <w:sectPr w:rsidR="006D5D51" w:rsidRPr="00271BF4" w:rsidSect="001E1085">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C25BE" w14:textId="77777777" w:rsidR="00310485" w:rsidRDefault="00310485" w:rsidP="001E1085">
      <w:pPr>
        <w:spacing w:after="0" w:line="240" w:lineRule="auto"/>
      </w:pPr>
      <w:r>
        <w:separator/>
      </w:r>
    </w:p>
  </w:endnote>
  <w:endnote w:type="continuationSeparator" w:id="0">
    <w:p w14:paraId="6B83ACEC" w14:textId="77777777" w:rsidR="00310485" w:rsidRDefault="00310485" w:rsidP="001E1085">
      <w:pPr>
        <w:spacing w:after="0" w:line="240" w:lineRule="auto"/>
      </w:pPr>
      <w:r>
        <w:continuationSeparator/>
      </w:r>
    </w:p>
  </w:endnote>
  <w:endnote w:id="1">
    <w:p w14:paraId="10279890" w14:textId="77777777" w:rsidR="00B447B2" w:rsidRPr="00F5035B" w:rsidRDefault="00B447B2">
      <w:pPr>
        <w:pStyle w:val="EndnoteText"/>
        <w:rPr>
          <w:rFonts w:ascii="Times New Roman" w:hAnsi="Times New Roman" w:cs="Times New Roman"/>
          <w:sz w:val="24"/>
          <w:szCs w:val="24"/>
        </w:rPr>
      </w:pPr>
      <w:r w:rsidRPr="00F5035B">
        <w:rPr>
          <w:rStyle w:val="EndnoteReference"/>
          <w:rFonts w:ascii="Times New Roman" w:hAnsi="Times New Roman" w:cs="Times New Roman"/>
          <w:sz w:val="24"/>
          <w:szCs w:val="24"/>
        </w:rPr>
        <w:endnoteRef/>
      </w:r>
      <w:r w:rsidRPr="00F5035B">
        <w:rPr>
          <w:rFonts w:ascii="Times New Roman" w:hAnsi="Times New Roman" w:cs="Times New Roman"/>
          <w:sz w:val="24"/>
          <w:szCs w:val="24"/>
        </w:rPr>
        <w:t xml:space="preserve"> At the group users’ request, this is a pseudonym.</w:t>
      </w:r>
    </w:p>
  </w:endnote>
  <w:endnote w:id="2">
    <w:p w14:paraId="5A14972A" w14:textId="77777777" w:rsidR="00B447B2" w:rsidRPr="00F5035B" w:rsidRDefault="00B447B2" w:rsidP="00AE3D05">
      <w:pPr>
        <w:pStyle w:val="EndnoteText"/>
        <w:rPr>
          <w:rFonts w:ascii="Times New Roman" w:hAnsi="Times New Roman" w:cs="Times New Roman"/>
        </w:rPr>
      </w:pPr>
      <w:r w:rsidRPr="00F5035B">
        <w:rPr>
          <w:rStyle w:val="EndnoteReference"/>
          <w:rFonts w:ascii="Times New Roman" w:hAnsi="Times New Roman" w:cs="Times New Roman"/>
          <w:sz w:val="24"/>
          <w:szCs w:val="24"/>
        </w:rPr>
        <w:endnoteRef/>
      </w:r>
      <w:r w:rsidRPr="00F5035B">
        <w:rPr>
          <w:rFonts w:ascii="Times New Roman" w:hAnsi="Times New Roman" w:cs="Times New Roman"/>
          <w:sz w:val="24"/>
          <w:szCs w:val="24"/>
        </w:rPr>
        <w:t xml:space="preserve"> In these examples and elsewhere, participants’ messages are reproduced with their original orthography.</w:t>
      </w:r>
    </w:p>
  </w:endnote>
  <w:endnote w:id="3">
    <w:p w14:paraId="62F811B4" w14:textId="77777777" w:rsidR="00B447B2" w:rsidRPr="00D91358" w:rsidRDefault="00B447B2">
      <w:pPr>
        <w:pStyle w:val="EndnoteText"/>
        <w:rPr>
          <w:rFonts w:ascii="Times New Roman" w:hAnsi="Times New Roman" w:cs="Times New Roman"/>
          <w:sz w:val="24"/>
          <w:szCs w:val="24"/>
        </w:rPr>
      </w:pPr>
      <w:r w:rsidRPr="00D91358">
        <w:rPr>
          <w:rStyle w:val="EndnoteReference"/>
          <w:rFonts w:ascii="Times New Roman" w:hAnsi="Times New Roman" w:cs="Times New Roman"/>
          <w:sz w:val="24"/>
          <w:szCs w:val="24"/>
        </w:rPr>
        <w:endnoteRef/>
      </w:r>
      <w:r w:rsidRPr="00D91358">
        <w:rPr>
          <w:rFonts w:ascii="Times New Roman" w:hAnsi="Times New Roman" w:cs="Times New Roman"/>
          <w:sz w:val="24"/>
          <w:szCs w:val="24"/>
        </w:rPr>
        <w:t xml:space="preserve"> While the combination of images and photos with written text is common in Facebook generally, they are atypically rare in our corpus (eight instances, of which six are in the September set).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49409"/>
      <w:docPartObj>
        <w:docPartGallery w:val="Page Numbers (Bottom of Page)"/>
        <w:docPartUnique/>
      </w:docPartObj>
    </w:sdtPr>
    <w:sdtEndPr>
      <w:rPr>
        <w:noProof/>
      </w:rPr>
    </w:sdtEndPr>
    <w:sdtContent>
      <w:p w14:paraId="20DF776C" w14:textId="77777777" w:rsidR="00B447B2" w:rsidRDefault="00B447B2">
        <w:pPr>
          <w:pStyle w:val="Footer"/>
          <w:jc w:val="right"/>
        </w:pPr>
        <w:r>
          <w:fldChar w:fldCharType="begin"/>
        </w:r>
        <w:r>
          <w:instrText xml:space="preserve"> PAGE   \* MERGEFORMAT </w:instrText>
        </w:r>
        <w:r>
          <w:fldChar w:fldCharType="separate"/>
        </w:r>
        <w:r w:rsidR="00C516F5">
          <w:rPr>
            <w:noProof/>
          </w:rPr>
          <w:t>21</w:t>
        </w:r>
        <w:r>
          <w:rPr>
            <w:noProof/>
          </w:rPr>
          <w:fldChar w:fldCharType="end"/>
        </w:r>
      </w:p>
    </w:sdtContent>
  </w:sdt>
  <w:p w14:paraId="37F53E61" w14:textId="77777777" w:rsidR="00B447B2" w:rsidRDefault="00B44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755A8" w14:textId="77777777" w:rsidR="00310485" w:rsidRDefault="00310485" w:rsidP="001E1085">
      <w:pPr>
        <w:spacing w:after="0" w:line="240" w:lineRule="auto"/>
      </w:pPr>
      <w:r>
        <w:separator/>
      </w:r>
    </w:p>
  </w:footnote>
  <w:footnote w:type="continuationSeparator" w:id="0">
    <w:p w14:paraId="14049CA7" w14:textId="77777777" w:rsidR="00310485" w:rsidRDefault="00310485" w:rsidP="001E1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14A"/>
    <w:multiLevelType w:val="hybridMultilevel"/>
    <w:tmpl w:val="017EA9DC"/>
    <w:lvl w:ilvl="0" w:tplc="0809000F">
      <w:start w:val="1"/>
      <w:numFmt w:val="decimal"/>
      <w:lvlText w:val="%1."/>
      <w:lvlJc w:val="left"/>
      <w:pPr>
        <w:ind w:left="568" w:hanging="284"/>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9E795F"/>
    <w:multiLevelType w:val="multilevel"/>
    <w:tmpl w:val="E8BE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2500F"/>
    <w:multiLevelType w:val="hybridMultilevel"/>
    <w:tmpl w:val="A0043120"/>
    <w:lvl w:ilvl="0" w:tplc="E188DC4E">
      <w:start w:val="1"/>
      <w:numFmt w:val="decimal"/>
      <w:lvlText w:val="(%1)"/>
      <w:lvlJc w:val="left"/>
      <w:pPr>
        <w:ind w:left="1211" w:hanging="360"/>
      </w:pPr>
      <w:rPr>
        <w:rFonts w:hint="default"/>
        <w:i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8A1098"/>
    <w:multiLevelType w:val="hybridMultilevel"/>
    <w:tmpl w:val="F008F86A"/>
    <w:lvl w:ilvl="0" w:tplc="BB287780">
      <w:start w:val="5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2153E"/>
    <w:multiLevelType w:val="hybridMultilevel"/>
    <w:tmpl w:val="1D105EA4"/>
    <w:lvl w:ilvl="0" w:tplc="2592BCDE">
      <w:start w:val="41"/>
      <w:numFmt w:val="decimal"/>
      <w:lvlText w:val="(%1)"/>
      <w:lvlJc w:val="left"/>
      <w:pPr>
        <w:ind w:left="1241"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C764D"/>
    <w:multiLevelType w:val="multilevel"/>
    <w:tmpl w:val="871838C4"/>
    <w:lvl w:ilvl="0">
      <w:start w:val="1"/>
      <w:numFmt w:val="decimal"/>
      <w:lvlText w:val="%1."/>
      <w:lvlJc w:val="left"/>
      <w:pPr>
        <w:ind w:left="720" w:hanging="360"/>
      </w:pPr>
      <w:rPr>
        <w:rFonts w:hint="default"/>
        <w:color w:val="auto"/>
      </w:rPr>
    </w:lvl>
    <w:lvl w:ilvl="1">
      <w:start w:val="1"/>
      <w:numFmt w:val="decimal"/>
      <w:lvlText w:val="%1.%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8466E0"/>
    <w:multiLevelType w:val="hybridMultilevel"/>
    <w:tmpl w:val="7086637A"/>
    <w:lvl w:ilvl="0" w:tplc="15941D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FF650E"/>
    <w:multiLevelType w:val="hybridMultilevel"/>
    <w:tmpl w:val="3AC0273E"/>
    <w:lvl w:ilvl="0" w:tplc="08A03AA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C397F"/>
    <w:multiLevelType w:val="multilevel"/>
    <w:tmpl w:val="D426611C"/>
    <w:lvl w:ilvl="0">
      <w:start w:val="5"/>
      <w:numFmt w:val="decimal"/>
      <w:pStyle w:val="Numberedsectionheading"/>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4D715B8"/>
    <w:multiLevelType w:val="hybridMultilevel"/>
    <w:tmpl w:val="C74A100C"/>
    <w:lvl w:ilvl="0" w:tplc="59E2A3D2">
      <w:start w:val="40"/>
      <w:numFmt w:val="decimal"/>
      <w:lvlText w:val="(%1)"/>
      <w:lvlJc w:val="left"/>
      <w:pPr>
        <w:ind w:left="1241"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842F5"/>
    <w:multiLevelType w:val="hybridMultilevel"/>
    <w:tmpl w:val="E6585CCC"/>
    <w:lvl w:ilvl="0" w:tplc="2E9EBEBA">
      <w:start w:val="4"/>
      <w:numFmt w:val="decimal"/>
      <w:lvlText w:val="(%1)"/>
      <w:lvlJc w:val="left"/>
      <w:pPr>
        <w:ind w:left="108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046EE"/>
    <w:multiLevelType w:val="hybridMultilevel"/>
    <w:tmpl w:val="FB00E9BE"/>
    <w:lvl w:ilvl="0" w:tplc="B0203EF8">
      <w:start w:val="4"/>
      <w:numFmt w:val="decimal"/>
      <w:lvlText w:val="%1."/>
      <w:lvlJc w:val="left"/>
      <w:pPr>
        <w:ind w:left="1420" w:hanging="142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2" w15:restartNumberingAfterBreak="0">
    <w:nsid w:val="47AB24AA"/>
    <w:multiLevelType w:val="hybridMultilevel"/>
    <w:tmpl w:val="5E3CA422"/>
    <w:lvl w:ilvl="0" w:tplc="E188DC4E">
      <w:start w:val="1"/>
      <w:numFmt w:val="decimal"/>
      <w:lvlText w:val="(%1)"/>
      <w:lvlJc w:val="left"/>
      <w:pPr>
        <w:ind w:left="1080" w:hanging="360"/>
      </w:pPr>
      <w:rPr>
        <w:rFonts w:hint="default"/>
        <w:i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D963A2"/>
    <w:multiLevelType w:val="hybridMultilevel"/>
    <w:tmpl w:val="C7F22248"/>
    <w:lvl w:ilvl="0" w:tplc="329C1A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305B1"/>
    <w:multiLevelType w:val="hybridMultilevel"/>
    <w:tmpl w:val="FA16E586"/>
    <w:lvl w:ilvl="0" w:tplc="BAF00CE2">
      <w:start w:val="42"/>
      <w:numFmt w:val="decimal"/>
      <w:lvlText w:val="(%1)"/>
      <w:lvlJc w:val="left"/>
      <w:pPr>
        <w:ind w:left="1241"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3C1428"/>
    <w:multiLevelType w:val="hybridMultilevel"/>
    <w:tmpl w:val="A0043120"/>
    <w:lvl w:ilvl="0" w:tplc="E188DC4E">
      <w:start w:val="1"/>
      <w:numFmt w:val="decimal"/>
      <w:lvlText w:val="(%1)"/>
      <w:lvlJc w:val="left"/>
      <w:pPr>
        <w:ind w:left="1211" w:hanging="360"/>
      </w:pPr>
      <w:rPr>
        <w:rFonts w:hint="default"/>
        <w:i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FB05EE"/>
    <w:multiLevelType w:val="hybridMultilevel"/>
    <w:tmpl w:val="DA045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D3945"/>
    <w:multiLevelType w:val="hybridMultilevel"/>
    <w:tmpl w:val="E45E8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FD0365"/>
    <w:multiLevelType w:val="multilevel"/>
    <w:tmpl w:val="B7CC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92BCB"/>
    <w:multiLevelType w:val="hybridMultilevel"/>
    <w:tmpl w:val="7F02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90241E"/>
    <w:multiLevelType w:val="multilevel"/>
    <w:tmpl w:val="B95A5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9401E6"/>
    <w:multiLevelType w:val="hybridMultilevel"/>
    <w:tmpl w:val="3E4C3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21"/>
  </w:num>
  <w:num w:numId="4">
    <w:abstractNumId w:val="17"/>
  </w:num>
  <w:num w:numId="5">
    <w:abstractNumId w:val="6"/>
  </w:num>
  <w:num w:numId="6">
    <w:abstractNumId w:val="19"/>
  </w:num>
  <w:num w:numId="7">
    <w:abstractNumId w:val="2"/>
  </w:num>
  <w:num w:numId="8">
    <w:abstractNumId w:val="20"/>
  </w:num>
  <w:num w:numId="9">
    <w:abstractNumId w:val="18"/>
  </w:num>
  <w:num w:numId="10">
    <w:abstractNumId w:val="12"/>
  </w:num>
  <w:num w:numId="11">
    <w:abstractNumId w:val="1"/>
  </w:num>
  <w:num w:numId="12">
    <w:abstractNumId w:val="10"/>
  </w:num>
  <w:num w:numId="13">
    <w:abstractNumId w:val="3"/>
  </w:num>
  <w:num w:numId="14">
    <w:abstractNumId w:val="15"/>
  </w:num>
  <w:num w:numId="15">
    <w:abstractNumId w:val="4"/>
  </w:num>
  <w:num w:numId="16">
    <w:abstractNumId w:val="5"/>
  </w:num>
  <w:num w:numId="17">
    <w:abstractNumId w:val="11"/>
  </w:num>
  <w:num w:numId="18">
    <w:abstractNumId w:val="13"/>
  </w:num>
  <w:num w:numId="19">
    <w:abstractNumId w:val="7"/>
  </w:num>
  <w:num w:numId="20">
    <w:abstractNumId w:val="8"/>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66"/>
    <w:rsid w:val="000025BC"/>
    <w:rsid w:val="000054E2"/>
    <w:rsid w:val="000058F7"/>
    <w:rsid w:val="00007103"/>
    <w:rsid w:val="000073F7"/>
    <w:rsid w:val="00007B9F"/>
    <w:rsid w:val="000127D6"/>
    <w:rsid w:val="000144D7"/>
    <w:rsid w:val="00014A04"/>
    <w:rsid w:val="00014AD6"/>
    <w:rsid w:val="000159EC"/>
    <w:rsid w:val="0002039C"/>
    <w:rsid w:val="000217A2"/>
    <w:rsid w:val="00027EFC"/>
    <w:rsid w:val="00032423"/>
    <w:rsid w:val="000349B6"/>
    <w:rsid w:val="000451B7"/>
    <w:rsid w:val="000503D1"/>
    <w:rsid w:val="00050D9A"/>
    <w:rsid w:val="00052B46"/>
    <w:rsid w:val="0005695B"/>
    <w:rsid w:val="00061B25"/>
    <w:rsid w:val="00063D56"/>
    <w:rsid w:val="00063E22"/>
    <w:rsid w:val="00064336"/>
    <w:rsid w:val="00065AAF"/>
    <w:rsid w:val="00065DBC"/>
    <w:rsid w:val="00067E5C"/>
    <w:rsid w:val="0007079B"/>
    <w:rsid w:val="0007542A"/>
    <w:rsid w:val="00081025"/>
    <w:rsid w:val="0008313F"/>
    <w:rsid w:val="00083A56"/>
    <w:rsid w:val="00083E03"/>
    <w:rsid w:val="00085761"/>
    <w:rsid w:val="00085AC5"/>
    <w:rsid w:val="00086455"/>
    <w:rsid w:val="00086D65"/>
    <w:rsid w:val="00093A4E"/>
    <w:rsid w:val="000954E0"/>
    <w:rsid w:val="000955FF"/>
    <w:rsid w:val="000A238E"/>
    <w:rsid w:val="000A39E9"/>
    <w:rsid w:val="000A4CF2"/>
    <w:rsid w:val="000B6558"/>
    <w:rsid w:val="000B6D94"/>
    <w:rsid w:val="000C3001"/>
    <w:rsid w:val="000C5CBB"/>
    <w:rsid w:val="000C6AD1"/>
    <w:rsid w:val="000D02E8"/>
    <w:rsid w:val="000D1298"/>
    <w:rsid w:val="000D1BFF"/>
    <w:rsid w:val="000D4021"/>
    <w:rsid w:val="000E0DCE"/>
    <w:rsid w:val="000E6532"/>
    <w:rsid w:val="000E6696"/>
    <w:rsid w:val="000F0B03"/>
    <w:rsid w:val="000F1AFD"/>
    <w:rsid w:val="000F3F50"/>
    <w:rsid w:val="000F6902"/>
    <w:rsid w:val="000F696D"/>
    <w:rsid w:val="000F78DB"/>
    <w:rsid w:val="001032AB"/>
    <w:rsid w:val="00104DD9"/>
    <w:rsid w:val="001065FB"/>
    <w:rsid w:val="00112137"/>
    <w:rsid w:val="00115131"/>
    <w:rsid w:val="00115BBA"/>
    <w:rsid w:val="001251FB"/>
    <w:rsid w:val="00127073"/>
    <w:rsid w:val="001327F1"/>
    <w:rsid w:val="001336BF"/>
    <w:rsid w:val="00134EEF"/>
    <w:rsid w:val="001421D8"/>
    <w:rsid w:val="00142F1F"/>
    <w:rsid w:val="0014509D"/>
    <w:rsid w:val="001467C3"/>
    <w:rsid w:val="00153F3F"/>
    <w:rsid w:val="00155BA3"/>
    <w:rsid w:val="0015689F"/>
    <w:rsid w:val="00157F0F"/>
    <w:rsid w:val="00163881"/>
    <w:rsid w:val="00172D3B"/>
    <w:rsid w:val="00177893"/>
    <w:rsid w:val="00180DFE"/>
    <w:rsid w:val="00183B71"/>
    <w:rsid w:val="00184F49"/>
    <w:rsid w:val="0019334B"/>
    <w:rsid w:val="001A071C"/>
    <w:rsid w:val="001A4580"/>
    <w:rsid w:val="001A60D1"/>
    <w:rsid w:val="001B4A81"/>
    <w:rsid w:val="001B5F45"/>
    <w:rsid w:val="001B7E36"/>
    <w:rsid w:val="001C17FF"/>
    <w:rsid w:val="001C237A"/>
    <w:rsid w:val="001C3CB1"/>
    <w:rsid w:val="001C6FCF"/>
    <w:rsid w:val="001C7574"/>
    <w:rsid w:val="001D0805"/>
    <w:rsid w:val="001D2C2A"/>
    <w:rsid w:val="001D505C"/>
    <w:rsid w:val="001E1085"/>
    <w:rsid w:val="001F19F6"/>
    <w:rsid w:val="001F1F4B"/>
    <w:rsid w:val="001F31DA"/>
    <w:rsid w:val="001F5314"/>
    <w:rsid w:val="001F7266"/>
    <w:rsid w:val="002018EC"/>
    <w:rsid w:val="0020375A"/>
    <w:rsid w:val="00206AC8"/>
    <w:rsid w:val="00207EEE"/>
    <w:rsid w:val="002100EC"/>
    <w:rsid w:val="00213FDC"/>
    <w:rsid w:val="00214B84"/>
    <w:rsid w:val="00214C73"/>
    <w:rsid w:val="00224CBD"/>
    <w:rsid w:val="0023581B"/>
    <w:rsid w:val="002374F5"/>
    <w:rsid w:val="00244DB1"/>
    <w:rsid w:val="00245EF3"/>
    <w:rsid w:val="00247938"/>
    <w:rsid w:val="002567F3"/>
    <w:rsid w:val="0025728A"/>
    <w:rsid w:val="00257C9B"/>
    <w:rsid w:val="00262AEA"/>
    <w:rsid w:val="00265773"/>
    <w:rsid w:val="00266618"/>
    <w:rsid w:val="00271BF4"/>
    <w:rsid w:val="00277042"/>
    <w:rsid w:val="00281803"/>
    <w:rsid w:val="00281E94"/>
    <w:rsid w:val="00284B1A"/>
    <w:rsid w:val="00284F4A"/>
    <w:rsid w:val="00286FFD"/>
    <w:rsid w:val="00290320"/>
    <w:rsid w:val="0029354F"/>
    <w:rsid w:val="00294A7C"/>
    <w:rsid w:val="002A0083"/>
    <w:rsid w:val="002A0EEA"/>
    <w:rsid w:val="002A2BF0"/>
    <w:rsid w:val="002A6A1E"/>
    <w:rsid w:val="002A7099"/>
    <w:rsid w:val="002A7C55"/>
    <w:rsid w:val="002B1629"/>
    <w:rsid w:val="002B3C72"/>
    <w:rsid w:val="002B415A"/>
    <w:rsid w:val="002C36C1"/>
    <w:rsid w:val="002D5C02"/>
    <w:rsid w:val="002E0A43"/>
    <w:rsid w:val="002E0EE2"/>
    <w:rsid w:val="002E19A0"/>
    <w:rsid w:val="002E5FAF"/>
    <w:rsid w:val="002F1416"/>
    <w:rsid w:val="00300592"/>
    <w:rsid w:val="00301B43"/>
    <w:rsid w:val="00303D6B"/>
    <w:rsid w:val="00304033"/>
    <w:rsid w:val="00307BC6"/>
    <w:rsid w:val="00310485"/>
    <w:rsid w:val="00310548"/>
    <w:rsid w:val="00311AB1"/>
    <w:rsid w:val="0031446E"/>
    <w:rsid w:val="00314F47"/>
    <w:rsid w:val="003205B9"/>
    <w:rsid w:val="00321B2B"/>
    <w:rsid w:val="00321C20"/>
    <w:rsid w:val="00326725"/>
    <w:rsid w:val="00333093"/>
    <w:rsid w:val="003340F8"/>
    <w:rsid w:val="00341361"/>
    <w:rsid w:val="00352590"/>
    <w:rsid w:val="00354907"/>
    <w:rsid w:val="00355E9A"/>
    <w:rsid w:val="00360F6C"/>
    <w:rsid w:val="00361FD5"/>
    <w:rsid w:val="00371E72"/>
    <w:rsid w:val="003767A5"/>
    <w:rsid w:val="003814AF"/>
    <w:rsid w:val="00383877"/>
    <w:rsid w:val="00384550"/>
    <w:rsid w:val="00392009"/>
    <w:rsid w:val="00392E02"/>
    <w:rsid w:val="0039680E"/>
    <w:rsid w:val="003969DF"/>
    <w:rsid w:val="003A4B1E"/>
    <w:rsid w:val="003A7B58"/>
    <w:rsid w:val="003B3A33"/>
    <w:rsid w:val="003B4C7F"/>
    <w:rsid w:val="003B7455"/>
    <w:rsid w:val="003C1275"/>
    <w:rsid w:val="003C3379"/>
    <w:rsid w:val="003D253F"/>
    <w:rsid w:val="003D2B59"/>
    <w:rsid w:val="003D4993"/>
    <w:rsid w:val="003D5198"/>
    <w:rsid w:val="003D55AE"/>
    <w:rsid w:val="003D7172"/>
    <w:rsid w:val="003D7D16"/>
    <w:rsid w:val="003E0325"/>
    <w:rsid w:val="003E780D"/>
    <w:rsid w:val="003F1032"/>
    <w:rsid w:val="003F20B9"/>
    <w:rsid w:val="003F2AB3"/>
    <w:rsid w:val="003F3EE4"/>
    <w:rsid w:val="003F73EF"/>
    <w:rsid w:val="003F7558"/>
    <w:rsid w:val="00403EDF"/>
    <w:rsid w:val="00404845"/>
    <w:rsid w:val="004051CA"/>
    <w:rsid w:val="004118BE"/>
    <w:rsid w:val="00411F29"/>
    <w:rsid w:val="0041214A"/>
    <w:rsid w:val="00413BA3"/>
    <w:rsid w:val="004253BA"/>
    <w:rsid w:val="00425F3B"/>
    <w:rsid w:val="0043200B"/>
    <w:rsid w:val="00433E53"/>
    <w:rsid w:val="0043488F"/>
    <w:rsid w:val="004357C5"/>
    <w:rsid w:val="00436347"/>
    <w:rsid w:val="004366CC"/>
    <w:rsid w:val="0043682E"/>
    <w:rsid w:val="004370A9"/>
    <w:rsid w:val="00440146"/>
    <w:rsid w:val="004409EA"/>
    <w:rsid w:val="004462E5"/>
    <w:rsid w:val="0044784B"/>
    <w:rsid w:val="00450C33"/>
    <w:rsid w:val="004512D3"/>
    <w:rsid w:val="00456EBA"/>
    <w:rsid w:val="0046022C"/>
    <w:rsid w:val="00470EAB"/>
    <w:rsid w:val="00472B7A"/>
    <w:rsid w:val="00473F01"/>
    <w:rsid w:val="0047478E"/>
    <w:rsid w:val="00475568"/>
    <w:rsid w:val="00477866"/>
    <w:rsid w:val="00477C3A"/>
    <w:rsid w:val="00483CC1"/>
    <w:rsid w:val="00484FC1"/>
    <w:rsid w:val="00486ED5"/>
    <w:rsid w:val="00494A1C"/>
    <w:rsid w:val="00495419"/>
    <w:rsid w:val="00496DF2"/>
    <w:rsid w:val="004A3AAE"/>
    <w:rsid w:val="004A798E"/>
    <w:rsid w:val="004B1A7E"/>
    <w:rsid w:val="004B60E1"/>
    <w:rsid w:val="004B6C8F"/>
    <w:rsid w:val="004C32CE"/>
    <w:rsid w:val="004C3814"/>
    <w:rsid w:val="004C4A5B"/>
    <w:rsid w:val="004D4B21"/>
    <w:rsid w:val="004E60BC"/>
    <w:rsid w:val="004E6F61"/>
    <w:rsid w:val="004F2547"/>
    <w:rsid w:val="004F28D6"/>
    <w:rsid w:val="00504CCC"/>
    <w:rsid w:val="00505FBB"/>
    <w:rsid w:val="0051076B"/>
    <w:rsid w:val="00516402"/>
    <w:rsid w:val="00531D5A"/>
    <w:rsid w:val="00531FE2"/>
    <w:rsid w:val="005335E5"/>
    <w:rsid w:val="00536544"/>
    <w:rsid w:val="00541394"/>
    <w:rsid w:val="005414CC"/>
    <w:rsid w:val="00552292"/>
    <w:rsid w:val="005554DC"/>
    <w:rsid w:val="00563C6E"/>
    <w:rsid w:val="005662DF"/>
    <w:rsid w:val="0056646C"/>
    <w:rsid w:val="005703A6"/>
    <w:rsid w:val="00583568"/>
    <w:rsid w:val="005868C1"/>
    <w:rsid w:val="00586B4B"/>
    <w:rsid w:val="005929A2"/>
    <w:rsid w:val="005936C3"/>
    <w:rsid w:val="00593C7C"/>
    <w:rsid w:val="00593ED6"/>
    <w:rsid w:val="005947D8"/>
    <w:rsid w:val="00595FBD"/>
    <w:rsid w:val="005977C8"/>
    <w:rsid w:val="00597E6A"/>
    <w:rsid w:val="005A2B9D"/>
    <w:rsid w:val="005A5340"/>
    <w:rsid w:val="005B53A0"/>
    <w:rsid w:val="005B5F4B"/>
    <w:rsid w:val="005B7054"/>
    <w:rsid w:val="005C12F9"/>
    <w:rsid w:val="005C1C05"/>
    <w:rsid w:val="005C3874"/>
    <w:rsid w:val="005C4A02"/>
    <w:rsid w:val="005D31C6"/>
    <w:rsid w:val="005D5144"/>
    <w:rsid w:val="005D747A"/>
    <w:rsid w:val="005E0D8A"/>
    <w:rsid w:val="005E147D"/>
    <w:rsid w:val="005E2AFD"/>
    <w:rsid w:val="005E71AD"/>
    <w:rsid w:val="005E7A1E"/>
    <w:rsid w:val="005F24F4"/>
    <w:rsid w:val="005F5163"/>
    <w:rsid w:val="005F6222"/>
    <w:rsid w:val="00602006"/>
    <w:rsid w:val="00603D2B"/>
    <w:rsid w:val="00607D18"/>
    <w:rsid w:val="00610B41"/>
    <w:rsid w:val="00611098"/>
    <w:rsid w:val="00620A35"/>
    <w:rsid w:val="00623A5A"/>
    <w:rsid w:val="00627F8E"/>
    <w:rsid w:val="00636C8F"/>
    <w:rsid w:val="006370CD"/>
    <w:rsid w:val="006401B2"/>
    <w:rsid w:val="00640B61"/>
    <w:rsid w:val="006500DE"/>
    <w:rsid w:val="00650246"/>
    <w:rsid w:val="00650B11"/>
    <w:rsid w:val="00657302"/>
    <w:rsid w:val="00661564"/>
    <w:rsid w:val="00661E1E"/>
    <w:rsid w:val="00662D31"/>
    <w:rsid w:val="00663796"/>
    <w:rsid w:val="00665EF6"/>
    <w:rsid w:val="00673054"/>
    <w:rsid w:val="00673F96"/>
    <w:rsid w:val="00675C91"/>
    <w:rsid w:val="006773B5"/>
    <w:rsid w:val="006779DE"/>
    <w:rsid w:val="00684CAD"/>
    <w:rsid w:val="00694E4D"/>
    <w:rsid w:val="00695540"/>
    <w:rsid w:val="006A044B"/>
    <w:rsid w:val="006A0F94"/>
    <w:rsid w:val="006B32D0"/>
    <w:rsid w:val="006C1296"/>
    <w:rsid w:val="006C6126"/>
    <w:rsid w:val="006C745E"/>
    <w:rsid w:val="006D0266"/>
    <w:rsid w:val="006D17C9"/>
    <w:rsid w:val="006D18C1"/>
    <w:rsid w:val="006D331B"/>
    <w:rsid w:val="006D46D9"/>
    <w:rsid w:val="006D55CB"/>
    <w:rsid w:val="006D5D51"/>
    <w:rsid w:val="006D682D"/>
    <w:rsid w:val="006D779A"/>
    <w:rsid w:val="006F307B"/>
    <w:rsid w:val="006F3FDE"/>
    <w:rsid w:val="00700F9B"/>
    <w:rsid w:val="007040DC"/>
    <w:rsid w:val="00705B9E"/>
    <w:rsid w:val="0070634D"/>
    <w:rsid w:val="007075DE"/>
    <w:rsid w:val="0072208E"/>
    <w:rsid w:val="007304C5"/>
    <w:rsid w:val="00741227"/>
    <w:rsid w:val="0074572D"/>
    <w:rsid w:val="007523D6"/>
    <w:rsid w:val="0075353E"/>
    <w:rsid w:val="00753E19"/>
    <w:rsid w:val="00762EF0"/>
    <w:rsid w:val="00766C11"/>
    <w:rsid w:val="007725DA"/>
    <w:rsid w:val="00774256"/>
    <w:rsid w:val="007746DA"/>
    <w:rsid w:val="00777B79"/>
    <w:rsid w:val="0078687A"/>
    <w:rsid w:val="007910DB"/>
    <w:rsid w:val="00794748"/>
    <w:rsid w:val="007948AA"/>
    <w:rsid w:val="007959DF"/>
    <w:rsid w:val="007A7603"/>
    <w:rsid w:val="007A7E38"/>
    <w:rsid w:val="007A7FE1"/>
    <w:rsid w:val="007B01CA"/>
    <w:rsid w:val="007B0396"/>
    <w:rsid w:val="007B2DDB"/>
    <w:rsid w:val="007B3208"/>
    <w:rsid w:val="007B4648"/>
    <w:rsid w:val="007B56A2"/>
    <w:rsid w:val="007B5FF4"/>
    <w:rsid w:val="007C320F"/>
    <w:rsid w:val="007C4ECE"/>
    <w:rsid w:val="007C63F3"/>
    <w:rsid w:val="007C6E7C"/>
    <w:rsid w:val="007D4556"/>
    <w:rsid w:val="007D656A"/>
    <w:rsid w:val="007D656E"/>
    <w:rsid w:val="007E2AEF"/>
    <w:rsid w:val="007E4B0A"/>
    <w:rsid w:val="007F45F0"/>
    <w:rsid w:val="007F5109"/>
    <w:rsid w:val="007F588F"/>
    <w:rsid w:val="007F79C8"/>
    <w:rsid w:val="007F7A07"/>
    <w:rsid w:val="00801D73"/>
    <w:rsid w:val="008040F9"/>
    <w:rsid w:val="00814FF0"/>
    <w:rsid w:val="0082109E"/>
    <w:rsid w:val="00821DD3"/>
    <w:rsid w:val="008238CC"/>
    <w:rsid w:val="00823A62"/>
    <w:rsid w:val="008242C6"/>
    <w:rsid w:val="00831DCC"/>
    <w:rsid w:val="0084286C"/>
    <w:rsid w:val="00846CB6"/>
    <w:rsid w:val="00846D86"/>
    <w:rsid w:val="00847050"/>
    <w:rsid w:val="008479E8"/>
    <w:rsid w:val="00851D99"/>
    <w:rsid w:val="00855138"/>
    <w:rsid w:val="00857C04"/>
    <w:rsid w:val="00861628"/>
    <w:rsid w:val="00866DC6"/>
    <w:rsid w:val="008673FF"/>
    <w:rsid w:val="00872AB8"/>
    <w:rsid w:val="00873455"/>
    <w:rsid w:val="00875453"/>
    <w:rsid w:val="008763B0"/>
    <w:rsid w:val="008821E0"/>
    <w:rsid w:val="00883AC7"/>
    <w:rsid w:val="008840FF"/>
    <w:rsid w:val="00886251"/>
    <w:rsid w:val="008862A6"/>
    <w:rsid w:val="00890C63"/>
    <w:rsid w:val="00893DB7"/>
    <w:rsid w:val="0089437A"/>
    <w:rsid w:val="00897B7B"/>
    <w:rsid w:val="008A027F"/>
    <w:rsid w:val="008A2230"/>
    <w:rsid w:val="008A2954"/>
    <w:rsid w:val="008A7E45"/>
    <w:rsid w:val="008B0892"/>
    <w:rsid w:val="008B0F82"/>
    <w:rsid w:val="008B2092"/>
    <w:rsid w:val="008B35DD"/>
    <w:rsid w:val="008B37C6"/>
    <w:rsid w:val="008B6700"/>
    <w:rsid w:val="008B6A1B"/>
    <w:rsid w:val="008B7CE0"/>
    <w:rsid w:val="008C07E3"/>
    <w:rsid w:val="008C08A1"/>
    <w:rsid w:val="008C271B"/>
    <w:rsid w:val="008D0B72"/>
    <w:rsid w:val="008D4C28"/>
    <w:rsid w:val="008D52BE"/>
    <w:rsid w:val="008E1D05"/>
    <w:rsid w:val="008E262A"/>
    <w:rsid w:val="008E4D21"/>
    <w:rsid w:val="008F3D80"/>
    <w:rsid w:val="00900927"/>
    <w:rsid w:val="00903738"/>
    <w:rsid w:val="00910AF1"/>
    <w:rsid w:val="0091482B"/>
    <w:rsid w:val="009148F3"/>
    <w:rsid w:val="00914911"/>
    <w:rsid w:val="00917453"/>
    <w:rsid w:val="00917DE8"/>
    <w:rsid w:val="009221D5"/>
    <w:rsid w:val="00922E66"/>
    <w:rsid w:val="00923AF2"/>
    <w:rsid w:val="00925B5D"/>
    <w:rsid w:val="009272D8"/>
    <w:rsid w:val="009315BE"/>
    <w:rsid w:val="009353B0"/>
    <w:rsid w:val="00935F63"/>
    <w:rsid w:val="00935FF2"/>
    <w:rsid w:val="00941F0A"/>
    <w:rsid w:val="00943438"/>
    <w:rsid w:val="009500C4"/>
    <w:rsid w:val="00951031"/>
    <w:rsid w:val="009632EB"/>
    <w:rsid w:val="0096708E"/>
    <w:rsid w:val="009678F0"/>
    <w:rsid w:val="00970D05"/>
    <w:rsid w:val="00972710"/>
    <w:rsid w:val="00972940"/>
    <w:rsid w:val="00973EAA"/>
    <w:rsid w:val="00974B95"/>
    <w:rsid w:val="00975D59"/>
    <w:rsid w:val="00983EE0"/>
    <w:rsid w:val="00985E08"/>
    <w:rsid w:val="00990FCF"/>
    <w:rsid w:val="00991353"/>
    <w:rsid w:val="00992DD2"/>
    <w:rsid w:val="0099479D"/>
    <w:rsid w:val="0099756E"/>
    <w:rsid w:val="00997D20"/>
    <w:rsid w:val="009A3DF3"/>
    <w:rsid w:val="009A42EB"/>
    <w:rsid w:val="009A45DF"/>
    <w:rsid w:val="009A544A"/>
    <w:rsid w:val="009A78E1"/>
    <w:rsid w:val="009B037A"/>
    <w:rsid w:val="009B3C91"/>
    <w:rsid w:val="009B4333"/>
    <w:rsid w:val="009C0628"/>
    <w:rsid w:val="009C3569"/>
    <w:rsid w:val="009C3DF5"/>
    <w:rsid w:val="009D0287"/>
    <w:rsid w:val="009D20FC"/>
    <w:rsid w:val="009D3A88"/>
    <w:rsid w:val="009D49B4"/>
    <w:rsid w:val="009D70DF"/>
    <w:rsid w:val="009F0012"/>
    <w:rsid w:val="009F0D89"/>
    <w:rsid w:val="00A0150D"/>
    <w:rsid w:val="00A043E8"/>
    <w:rsid w:val="00A04B69"/>
    <w:rsid w:val="00A06A3D"/>
    <w:rsid w:val="00A11EBB"/>
    <w:rsid w:val="00A124F6"/>
    <w:rsid w:val="00A140DD"/>
    <w:rsid w:val="00A17341"/>
    <w:rsid w:val="00A24412"/>
    <w:rsid w:val="00A26541"/>
    <w:rsid w:val="00A30D7C"/>
    <w:rsid w:val="00A33166"/>
    <w:rsid w:val="00A34060"/>
    <w:rsid w:val="00A37114"/>
    <w:rsid w:val="00A4467E"/>
    <w:rsid w:val="00A448B4"/>
    <w:rsid w:val="00A44A63"/>
    <w:rsid w:val="00A46185"/>
    <w:rsid w:val="00A51102"/>
    <w:rsid w:val="00A5539C"/>
    <w:rsid w:val="00A5702F"/>
    <w:rsid w:val="00A5795F"/>
    <w:rsid w:val="00A6111E"/>
    <w:rsid w:val="00A62519"/>
    <w:rsid w:val="00A62D62"/>
    <w:rsid w:val="00A724B1"/>
    <w:rsid w:val="00A76BD8"/>
    <w:rsid w:val="00A81D86"/>
    <w:rsid w:val="00A83212"/>
    <w:rsid w:val="00A914D3"/>
    <w:rsid w:val="00A928B3"/>
    <w:rsid w:val="00A944C5"/>
    <w:rsid w:val="00AA0021"/>
    <w:rsid w:val="00AA052F"/>
    <w:rsid w:val="00AA123C"/>
    <w:rsid w:val="00AA2A20"/>
    <w:rsid w:val="00AB0A22"/>
    <w:rsid w:val="00AB1BFD"/>
    <w:rsid w:val="00AB7325"/>
    <w:rsid w:val="00AB7647"/>
    <w:rsid w:val="00AC17FC"/>
    <w:rsid w:val="00AD0A95"/>
    <w:rsid w:val="00AD1125"/>
    <w:rsid w:val="00AD679A"/>
    <w:rsid w:val="00AE3254"/>
    <w:rsid w:val="00AE3D05"/>
    <w:rsid w:val="00AE49C5"/>
    <w:rsid w:val="00AE4A56"/>
    <w:rsid w:val="00AE59BA"/>
    <w:rsid w:val="00AF2A46"/>
    <w:rsid w:val="00AF566A"/>
    <w:rsid w:val="00AF57FC"/>
    <w:rsid w:val="00AF6740"/>
    <w:rsid w:val="00AF77CF"/>
    <w:rsid w:val="00B02CB9"/>
    <w:rsid w:val="00B04127"/>
    <w:rsid w:val="00B061E6"/>
    <w:rsid w:val="00B06216"/>
    <w:rsid w:val="00B06A81"/>
    <w:rsid w:val="00B06EE7"/>
    <w:rsid w:val="00B07314"/>
    <w:rsid w:val="00B1131C"/>
    <w:rsid w:val="00B1276F"/>
    <w:rsid w:val="00B14226"/>
    <w:rsid w:val="00B16F0E"/>
    <w:rsid w:val="00B17417"/>
    <w:rsid w:val="00B20E59"/>
    <w:rsid w:val="00B21603"/>
    <w:rsid w:val="00B230CF"/>
    <w:rsid w:val="00B25B59"/>
    <w:rsid w:val="00B30755"/>
    <w:rsid w:val="00B314B5"/>
    <w:rsid w:val="00B42293"/>
    <w:rsid w:val="00B447B2"/>
    <w:rsid w:val="00B4526F"/>
    <w:rsid w:val="00B529D9"/>
    <w:rsid w:val="00B54C86"/>
    <w:rsid w:val="00B55E94"/>
    <w:rsid w:val="00B568A6"/>
    <w:rsid w:val="00B57E83"/>
    <w:rsid w:val="00B60886"/>
    <w:rsid w:val="00B61A0C"/>
    <w:rsid w:val="00B66AE0"/>
    <w:rsid w:val="00B7047F"/>
    <w:rsid w:val="00B7285C"/>
    <w:rsid w:val="00B73426"/>
    <w:rsid w:val="00B73496"/>
    <w:rsid w:val="00B754A2"/>
    <w:rsid w:val="00B7642F"/>
    <w:rsid w:val="00B82300"/>
    <w:rsid w:val="00B85489"/>
    <w:rsid w:val="00B87285"/>
    <w:rsid w:val="00B872B6"/>
    <w:rsid w:val="00B87322"/>
    <w:rsid w:val="00B905A9"/>
    <w:rsid w:val="00B92D8B"/>
    <w:rsid w:val="00B94546"/>
    <w:rsid w:val="00B9547F"/>
    <w:rsid w:val="00BA11BB"/>
    <w:rsid w:val="00BA564C"/>
    <w:rsid w:val="00BA6F6E"/>
    <w:rsid w:val="00BB0D15"/>
    <w:rsid w:val="00BB6E9A"/>
    <w:rsid w:val="00BD0A25"/>
    <w:rsid w:val="00BD16BC"/>
    <w:rsid w:val="00BD18FE"/>
    <w:rsid w:val="00BE299C"/>
    <w:rsid w:val="00BE5E88"/>
    <w:rsid w:val="00BE6F4C"/>
    <w:rsid w:val="00BF05D4"/>
    <w:rsid w:val="00BF10BC"/>
    <w:rsid w:val="00BF285D"/>
    <w:rsid w:val="00BF2BD3"/>
    <w:rsid w:val="00BF34E2"/>
    <w:rsid w:val="00BF6085"/>
    <w:rsid w:val="00BF7A5F"/>
    <w:rsid w:val="00C0724C"/>
    <w:rsid w:val="00C1142B"/>
    <w:rsid w:val="00C12687"/>
    <w:rsid w:val="00C12D41"/>
    <w:rsid w:val="00C13764"/>
    <w:rsid w:val="00C139E2"/>
    <w:rsid w:val="00C13ACE"/>
    <w:rsid w:val="00C14A6C"/>
    <w:rsid w:val="00C258AD"/>
    <w:rsid w:val="00C305AC"/>
    <w:rsid w:val="00C31ED8"/>
    <w:rsid w:val="00C33B94"/>
    <w:rsid w:val="00C366B4"/>
    <w:rsid w:val="00C44283"/>
    <w:rsid w:val="00C458DE"/>
    <w:rsid w:val="00C45A26"/>
    <w:rsid w:val="00C516F5"/>
    <w:rsid w:val="00C61E33"/>
    <w:rsid w:val="00C63443"/>
    <w:rsid w:val="00C63674"/>
    <w:rsid w:val="00C7070E"/>
    <w:rsid w:val="00C76EB9"/>
    <w:rsid w:val="00C81BB7"/>
    <w:rsid w:val="00C865F0"/>
    <w:rsid w:val="00C9503A"/>
    <w:rsid w:val="00C968C5"/>
    <w:rsid w:val="00C96CA6"/>
    <w:rsid w:val="00C96E73"/>
    <w:rsid w:val="00C97D0E"/>
    <w:rsid w:val="00CA04CE"/>
    <w:rsid w:val="00CA24FF"/>
    <w:rsid w:val="00CA3EBD"/>
    <w:rsid w:val="00CA6052"/>
    <w:rsid w:val="00CA60D9"/>
    <w:rsid w:val="00CB0BCA"/>
    <w:rsid w:val="00CB15C4"/>
    <w:rsid w:val="00CB22B6"/>
    <w:rsid w:val="00CB38B0"/>
    <w:rsid w:val="00CB4D69"/>
    <w:rsid w:val="00CB5543"/>
    <w:rsid w:val="00CB6747"/>
    <w:rsid w:val="00CC0289"/>
    <w:rsid w:val="00CC2E19"/>
    <w:rsid w:val="00CC47B4"/>
    <w:rsid w:val="00CC5BE6"/>
    <w:rsid w:val="00CC7EA3"/>
    <w:rsid w:val="00CD1F76"/>
    <w:rsid w:val="00CD3DF1"/>
    <w:rsid w:val="00CE3B6A"/>
    <w:rsid w:val="00CE54D0"/>
    <w:rsid w:val="00CE5E95"/>
    <w:rsid w:val="00CE75BA"/>
    <w:rsid w:val="00CF2C50"/>
    <w:rsid w:val="00CF3C8A"/>
    <w:rsid w:val="00D048AC"/>
    <w:rsid w:val="00D053AC"/>
    <w:rsid w:val="00D12489"/>
    <w:rsid w:val="00D1255A"/>
    <w:rsid w:val="00D133EE"/>
    <w:rsid w:val="00D13559"/>
    <w:rsid w:val="00D157C7"/>
    <w:rsid w:val="00D16E80"/>
    <w:rsid w:val="00D20DA4"/>
    <w:rsid w:val="00D22F05"/>
    <w:rsid w:val="00D24B0A"/>
    <w:rsid w:val="00D254A4"/>
    <w:rsid w:val="00D32ED7"/>
    <w:rsid w:val="00D419CE"/>
    <w:rsid w:val="00D42E60"/>
    <w:rsid w:val="00D430CC"/>
    <w:rsid w:val="00D476C4"/>
    <w:rsid w:val="00D52F9A"/>
    <w:rsid w:val="00D53596"/>
    <w:rsid w:val="00D54D2B"/>
    <w:rsid w:val="00D56873"/>
    <w:rsid w:val="00D603AB"/>
    <w:rsid w:val="00D60E73"/>
    <w:rsid w:val="00D618B3"/>
    <w:rsid w:val="00D645DF"/>
    <w:rsid w:val="00D64670"/>
    <w:rsid w:val="00D70476"/>
    <w:rsid w:val="00D71C63"/>
    <w:rsid w:val="00D77890"/>
    <w:rsid w:val="00D866DE"/>
    <w:rsid w:val="00D87631"/>
    <w:rsid w:val="00D91358"/>
    <w:rsid w:val="00D94872"/>
    <w:rsid w:val="00DA0FDC"/>
    <w:rsid w:val="00DA5BD5"/>
    <w:rsid w:val="00DA743C"/>
    <w:rsid w:val="00DB3CD8"/>
    <w:rsid w:val="00DB4400"/>
    <w:rsid w:val="00DC12DA"/>
    <w:rsid w:val="00DC5C36"/>
    <w:rsid w:val="00DC7938"/>
    <w:rsid w:val="00DD46CA"/>
    <w:rsid w:val="00DD6103"/>
    <w:rsid w:val="00DE27E2"/>
    <w:rsid w:val="00DE5898"/>
    <w:rsid w:val="00DE6052"/>
    <w:rsid w:val="00DE68A7"/>
    <w:rsid w:val="00DE6B1E"/>
    <w:rsid w:val="00DE7BA5"/>
    <w:rsid w:val="00DF184C"/>
    <w:rsid w:val="00DF2704"/>
    <w:rsid w:val="00DF4F4D"/>
    <w:rsid w:val="00DF7508"/>
    <w:rsid w:val="00DF7ED7"/>
    <w:rsid w:val="00E0337A"/>
    <w:rsid w:val="00E0366C"/>
    <w:rsid w:val="00E063C3"/>
    <w:rsid w:val="00E10B9D"/>
    <w:rsid w:val="00E11250"/>
    <w:rsid w:val="00E11437"/>
    <w:rsid w:val="00E1259F"/>
    <w:rsid w:val="00E12937"/>
    <w:rsid w:val="00E15CE1"/>
    <w:rsid w:val="00E16F99"/>
    <w:rsid w:val="00E215B1"/>
    <w:rsid w:val="00E245AF"/>
    <w:rsid w:val="00E26BB8"/>
    <w:rsid w:val="00E30FB0"/>
    <w:rsid w:val="00E3143F"/>
    <w:rsid w:val="00E319B0"/>
    <w:rsid w:val="00E363CB"/>
    <w:rsid w:val="00E40E66"/>
    <w:rsid w:val="00E42ECE"/>
    <w:rsid w:val="00E4701D"/>
    <w:rsid w:val="00E47796"/>
    <w:rsid w:val="00E4791B"/>
    <w:rsid w:val="00E479A7"/>
    <w:rsid w:val="00E624BD"/>
    <w:rsid w:val="00E62F76"/>
    <w:rsid w:val="00E660C7"/>
    <w:rsid w:val="00E67C20"/>
    <w:rsid w:val="00E72C48"/>
    <w:rsid w:val="00E72D69"/>
    <w:rsid w:val="00E74D7F"/>
    <w:rsid w:val="00E75445"/>
    <w:rsid w:val="00E76D6D"/>
    <w:rsid w:val="00E81130"/>
    <w:rsid w:val="00E81B46"/>
    <w:rsid w:val="00E81B47"/>
    <w:rsid w:val="00E85662"/>
    <w:rsid w:val="00E86B0D"/>
    <w:rsid w:val="00E86F65"/>
    <w:rsid w:val="00E87A21"/>
    <w:rsid w:val="00E912EB"/>
    <w:rsid w:val="00E94C06"/>
    <w:rsid w:val="00E95775"/>
    <w:rsid w:val="00E95D6B"/>
    <w:rsid w:val="00EA05DF"/>
    <w:rsid w:val="00EA4D59"/>
    <w:rsid w:val="00EB13B6"/>
    <w:rsid w:val="00EB463A"/>
    <w:rsid w:val="00EB69C7"/>
    <w:rsid w:val="00EB6ECD"/>
    <w:rsid w:val="00EC19E2"/>
    <w:rsid w:val="00EC2E33"/>
    <w:rsid w:val="00EC31EF"/>
    <w:rsid w:val="00EC5166"/>
    <w:rsid w:val="00EC5E99"/>
    <w:rsid w:val="00EC790E"/>
    <w:rsid w:val="00ED3C6A"/>
    <w:rsid w:val="00ED4976"/>
    <w:rsid w:val="00ED5DB2"/>
    <w:rsid w:val="00EE04C1"/>
    <w:rsid w:val="00EE2D7E"/>
    <w:rsid w:val="00EE3BE1"/>
    <w:rsid w:val="00EE6CFC"/>
    <w:rsid w:val="00EF0FD3"/>
    <w:rsid w:val="00EF16E4"/>
    <w:rsid w:val="00EF1ADD"/>
    <w:rsid w:val="00EF1EE7"/>
    <w:rsid w:val="00EF38A6"/>
    <w:rsid w:val="00EF418B"/>
    <w:rsid w:val="00EF41EA"/>
    <w:rsid w:val="00F006AD"/>
    <w:rsid w:val="00F00C95"/>
    <w:rsid w:val="00F01AAE"/>
    <w:rsid w:val="00F107A4"/>
    <w:rsid w:val="00F13809"/>
    <w:rsid w:val="00F13870"/>
    <w:rsid w:val="00F14E7C"/>
    <w:rsid w:val="00F2088D"/>
    <w:rsid w:val="00F24C54"/>
    <w:rsid w:val="00F24CBC"/>
    <w:rsid w:val="00F254F1"/>
    <w:rsid w:val="00F30A19"/>
    <w:rsid w:val="00F336C5"/>
    <w:rsid w:val="00F365C1"/>
    <w:rsid w:val="00F37B0A"/>
    <w:rsid w:val="00F42047"/>
    <w:rsid w:val="00F42161"/>
    <w:rsid w:val="00F423F7"/>
    <w:rsid w:val="00F44ABB"/>
    <w:rsid w:val="00F47127"/>
    <w:rsid w:val="00F5035B"/>
    <w:rsid w:val="00F5195E"/>
    <w:rsid w:val="00F54AF1"/>
    <w:rsid w:val="00F5526E"/>
    <w:rsid w:val="00F57592"/>
    <w:rsid w:val="00F67B1D"/>
    <w:rsid w:val="00F67E91"/>
    <w:rsid w:val="00F73649"/>
    <w:rsid w:val="00F73F47"/>
    <w:rsid w:val="00F75A55"/>
    <w:rsid w:val="00F7687D"/>
    <w:rsid w:val="00F86EE6"/>
    <w:rsid w:val="00F87B70"/>
    <w:rsid w:val="00F91581"/>
    <w:rsid w:val="00F91ADD"/>
    <w:rsid w:val="00F97B69"/>
    <w:rsid w:val="00FA340A"/>
    <w:rsid w:val="00FA6EF7"/>
    <w:rsid w:val="00FB0240"/>
    <w:rsid w:val="00FB17E8"/>
    <w:rsid w:val="00FB2B9C"/>
    <w:rsid w:val="00FB39AB"/>
    <w:rsid w:val="00FB4358"/>
    <w:rsid w:val="00FB74C4"/>
    <w:rsid w:val="00FC21C8"/>
    <w:rsid w:val="00FC4C7F"/>
    <w:rsid w:val="00FC5AA0"/>
    <w:rsid w:val="00FD283F"/>
    <w:rsid w:val="00FD3EF5"/>
    <w:rsid w:val="00FD4E81"/>
    <w:rsid w:val="00FD62E8"/>
    <w:rsid w:val="00FD75A7"/>
    <w:rsid w:val="00FD7C6F"/>
    <w:rsid w:val="00FE046A"/>
    <w:rsid w:val="00FE24F4"/>
    <w:rsid w:val="00FF0610"/>
    <w:rsid w:val="00FF103D"/>
    <w:rsid w:val="00FF1438"/>
    <w:rsid w:val="00FF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60BC"/>
    <w:pPr>
      <w:ind w:left="720"/>
      <w:contextualSpacing/>
    </w:pPr>
  </w:style>
  <w:style w:type="table" w:styleId="TableGrid">
    <w:name w:val="Table Grid"/>
    <w:basedOn w:val="TableNormal"/>
    <w:uiPriority w:val="59"/>
    <w:rsid w:val="008A7E4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2D3B"/>
    <w:rPr>
      <w:sz w:val="16"/>
      <w:szCs w:val="16"/>
    </w:rPr>
  </w:style>
  <w:style w:type="paragraph" w:styleId="CommentText">
    <w:name w:val="annotation text"/>
    <w:basedOn w:val="Normal"/>
    <w:link w:val="CommentTextChar"/>
    <w:uiPriority w:val="99"/>
    <w:semiHidden/>
    <w:unhideWhenUsed/>
    <w:rsid w:val="00172D3B"/>
    <w:pPr>
      <w:spacing w:line="240" w:lineRule="auto"/>
    </w:pPr>
    <w:rPr>
      <w:sz w:val="20"/>
      <w:szCs w:val="20"/>
    </w:rPr>
  </w:style>
  <w:style w:type="character" w:customStyle="1" w:styleId="CommentTextChar">
    <w:name w:val="Comment Text Char"/>
    <w:basedOn w:val="DefaultParagraphFont"/>
    <w:link w:val="CommentText"/>
    <w:uiPriority w:val="99"/>
    <w:semiHidden/>
    <w:rsid w:val="00172D3B"/>
    <w:rPr>
      <w:sz w:val="20"/>
      <w:szCs w:val="20"/>
    </w:rPr>
  </w:style>
  <w:style w:type="paragraph" w:styleId="CommentSubject">
    <w:name w:val="annotation subject"/>
    <w:basedOn w:val="CommentText"/>
    <w:next w:val="CommentText"/>
    <w:link w:val="CommentSubjectChar"/>
    <w:uiPriority w:val="99"/>
    <w:semiHidden/>
    <w:unhideWhenUsed/>
    <w:rsid w:val="00172D3B"/>
    <w:rPr>
      <w:b/>
      <w:bCs/>
    </w:rPr>
  </w:style>
  <w:style w:type="character" w:customStyle="1" w:styleId="CommentSubjectChar">
    <w:name w:val="Comment Subject Char"/>
    <w:basedOn w:val="CommentTextChar"/>
    <w:link w:val="CommentSubject"/>
    <w:uiPriority w:val="99"/>
    <w:semiHidden/>
    <w:rsid w:val="00172D3B"/>
    <w:rPr>
      <w:b/>
      <w:bCs/>
      <w:sz w:val="20"/>
      <w:szCs w:val="20"/>
    </w:rPr>
  </w:style>
  <w:style w:type="paragraph" w:styleId="BalloonText">
    <w:name w:val="Balloon Text"/>
    <w:basedOn w:val="Normal"/>
    <w:link w:val="BalloonTextChar"/>
    <w:uiPriority w:val="99"/>
    <w:semiHidden/>
    <w:unhideWhenUsed/>
    <w:rsid w:val="00172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3B"/>
    <w:rPr>
      <w:rFonts w:ascii="Segoe UI" w:hAnsi="Segoe UI" w:cs="Segoe UI"/>
      <w:sz w:val="18"/>
      <w:szCs w:val="18"/>
    </w:rPr>
  </w:style>
  <w:style w:type="character" w:styleId="FollowedHyperlink">
    <w:name w:val="FollowedHyperlink"/>
    <w:basedOn w:val="DefaultParagraphFont"/>
    <w:uiPriority w:val="99"/>
    <w:semiHidden/>
    <w:unhideWhenUsed/>
    <w:rsid w:val="009D0287"/>
    <w:rPr>
      <w:strike w:val="0"/>
      <w:dstrike w:val="0"/>
      <w:color w:val="3B5998"/>
      <w:u w:val="none"/>
      <w:effect w:val="none"/>
    </w:rPr>
  </w:style>
  <w:style w:type="character" w:styleId="Hyperlink">
    <w:name w:val="Hyperlink"/>
    <w:basedOn w:val="DefaultParagraphFont"/>
    <w:uiPriority w:val="99"/>
    <w:unhideWhenUsed/>
    <w:rsid w:val="005554DC"/>
    <w:rPr>
      <w:color w:val="0563C1" w:themeColor="hyperlink"/>
      <w:u w:val="single"/>
    </w:rPr>
  </w:style>
  <w:style w:type="paragraph" w:styleId="EndnoteText">
    <w:name w:val="endnote text"/>
    <w:basedOn w:val="Normal"/>
    <w:link w:val="EndnoteTextChar"/>
    <w:uiPriority w:val="99"/>
    <w:semiHidden/>
    <w:unhideWhenUsed/>
    <w:rsid w:val="001E10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1085"/>
    <w:rPr>
      <w:sz w:val="20"/>
      <w:szCs w:val="20"/>
    </w:rPr>
  </w:style>
  <w:style w:type="character" w:styleId="EndnoteReference">
    <w:name w:val="endnote reference"/>
    <w:basedOn w:val="DefaultParagraphFont"/>
    <w:uiPriority w:val="99"/>
    <w:semiHidden/>
    <w:unhideWhenUsed/>
    <w:rsid w:val="001E1085"/>
    <w:rPr>
      <w:vertAlign w:val="superscript"/>
    </w:rPr>
  </w:style>
  <w:style w:type="paragraph" w:customStyle="1" w:styleId="Numberedsectionheading">
    <w:name w:val="Numbered section heading"/>
    <w:basedOn w:val="Normal"/>
    <w:link w:val="NumberedsectionheadingChar"/>
    <w:qFormat/>
    <w:rsid w:val="00794748"/>
    <w:pPr>
      <w:numPr>
        <w:numId w:val="20"/>
      </w:numPr>
      <w:spacing w:line="480" w:lineRule="auto"/>
    </w:pPr>
    <w:rPr>
      <w:rFonts w:ascii="Times New Roman" w:hAnsi="Times New Roman" w:cs="Times New Roman"/>
      <w:b/>
      <w:sz w:val="24"/>
      <w:szCs w:val="24"/>
    </w:rPr>
  </w:style>
  <w:style w:type="character" w:customStyle="1" w:styleId="NumberedsectionheadingChar">
    <w:name w:val="Numbered section heading Char"/>
    <w:basedOn w:val="DefaultParagraphFont"/>
    <w:link w:val="Numberedsectionheading"/>
    <w:rsid w:val="00794748"/>
    <w:rPr>
      <w:rFonts w:ascii="Times New Roman" w:hAnsi="Times New Roman" w:cs="Times New Roman"/>
      <w:b/>
      <w:sz w:val="24"/>
      <w:szCs w:val="24"/>
    </w:rPr>
  </w:style>
  <w:style w:type="paragraph" w:styleId="Revision">
    <w:name w:val="Revision"/>
    <w:hidden/>
    <w:uiPriority w:val="99"/>
    <w:semiHidden/>
    <w:rsid w:val="0005695B"/>
    <w:pPr>
      <w:spacing w:after="0" w:line="240" w:lineRule="auto"/>
    </w:pPr>
  </w:style>
  <w:style w:type="paragraph" w:styleId="FootnoteText">
    <w:name w:val="footnote text"/>
    <w:basedOn w:val="Normal"/>
    <w:link w:val="FootnoteTextChar"/>
    <w:uiPriority w:val="99"/>
    <w:semiHidden/>
    <w:unhideWhenUsed/>
    <w:rsid w:val="00D53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596"/>
    <w:rPr>
      <w:sz w:val="20"/>
      <w:szCs w:val="20"/>
    </w:rPr>
  </w:style>
  <w:style w:type="character" w:styleId="FootnoteReference">
    <w:name w:val="footnote reference"/>
    <w:basedOn w:val="DefaultParagraphFont"/>
    <w:uiPriority w:val="99"/>
    <w:semiHidden/>
    <w:unhideWhenUsed/>
    <w:rsid w:val="00D53596"/>
    <w:rPr>
      <w:vertAlign w:val="superscript"/>
    </w:rPr>
  </w:style>
  <w:style w:type="paragraph" w:styleId="Header">
    <w:name w:val="header"/>
    <w:basedOn w:val="Normal"/>
    <w:link w:val="HeaderChar"/>
    <w:uiPriority w:val="99"/>
    <w:unhideWhenUsed/>
    <w:rsid w:val="004B6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8F"/>
  </w:style>
  <w:style w:type="paragraph" w:styleId="Footer">
    <w:name w:val="footer"/>
    <w:basedOn w:val="Normal"/>
    <w:link w:val="FooterChar"/>
    <w:uiPriority w:val="99"/>
    <w:unhideWhenUsed/>
    <w:rsid w:val="004B6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8F"/>
  </w:style>
  <w:style w:type="paragraph" w:customStyle="1" w:styleId="EndNoteBibliography">
    <w:name w:val="EndNote Bibliography"/>
    <w:basedOn w:val="Normal"/>
    <w:rsid w:val="000C6AD1"/>
    <w:pPr>
      <w:spacing w:after="80" w:line="240" w:lineRule="auto"/>
      <w:jc w:val="center"/>
    </w:pPr>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2466">
      <w:bodyDiv w:val="1"/>
      <w:marLeft w:val="0"/>
      <w:marRight w:val="0"/>
      <w:marTop w:val="0"/>
      <w:marBottom w:val="0"/>
      <w:divBdr>
        <w:top w:val="none" w:sz="0" w:space="0" w:color="auto"/>
        <w:left w:val="none" w:sz="0" w:space="0" w:color="auto"/>
        <w:bottom w:val="none" w:sz="0" w:space="0" w:color="auto"/>
        <w:right w:val="none" w:sz="0" w:space="0" w:color="auto"/>
      </w:divBdr>
      <w:divsChild>
        <w:div w:id="524944234">
          <w:marLeft w:val="0"/>
          <w:marRight w:val="0"/>
          <w:marTop w:val="0"/>
          <w:marBottom w:val="0"/>
          <w:divBdr>
            <w:top w:val="none" w:sz="0" w:space="0" w:color="auto"/>
            <w:left w:val="none" w:sz="0" w:space="0" w:color="auto"/>
            <w:bottom w:val="none" w:sz="0" w:space="0" w:color="auto"/>
            <w:right w:val="none" w:sz="0" w:space="0" w:color="auto"/>
          </w:divBdr>
        </w:div>
      </w:divsChild>
    </w:div>
    <w:div w:id="79375916">
      <w:bodyDiv w:val="1"/>
      <w:marLeft w:val="0"/>
      <w:marRight w:val="0"/>
      <w:marTop w:val="0"/>
      <w:marBottom w:val="0"/>
      <w:divBdr>
        <w:top w:val="none" w:sz="0" w:space="0" w:color="auto"/>
        <w:left w:val="none" w:sz="0" w:space="0" w:color="auto"/>
        <w:bottom w:val="none" w:sz="0" w:space="0" w:color="auto"/>
        <w:right w:val="none" w:sz="0" w:space="0" w:color="auto"/>
      </w:divBdr>
      <w:divsChild>
        <w:div w:id="2004700189">
          <w:marLeft w:val="0"/>
          <w:marRight w:val="0"/>
          <w:marTop w:val="0"/>
          <w:marBottom w:val="0"/>
          <w:divBdr>
            <w:top w:val="none" w:sz="0" w:space="0" w:color="auto"/>
            <w:left w:val="none" w:sz="0" w:space="0" w:color="auto"/>
            <w:bottom w:val="none" w:sz="0" w:space="0" w:color="auto"/>
            <w:right w:val="none" w:sz="0" w:space="0" w:color="auto"/>
          </w:divBdr>
        </w:div>
      </w:divsChild>
    </w:div>
    <w:div w:id="323169057">
      <w:bodyDiv w:val="1"/>
      <w:marLeft w:val="0"/>
      <w:marRight w:val="0"/>
      <w:marTop w:val="0"/>
      <w:marBottom w:val="0"/>
      <w:divBdr>
        <w:top w:val="none" w:sz="0" w:space="0" w:color="auto"/>
        <w:left w:val="none" w:sz="0" w:space="0" w:color="auto"/>
        <w:bottom w:val="none" w:sz="0" w:space="0" w:color="auto"/>
        <w:right w:val="none" w:sz="0" w:space="0" w:color="auto"/>
      </w:divBdr>
    </w:div>
    <w:div w:id="948241354">
      <w:bodyDiv w:val="1"/>
      <w:marLeft w:val="0"/>
      <w:marRight w:val="0"/>
      <w:marTop w:val="0"/>
      <w:marBottom w:val="0"/>
      <w:divBdr>
        <w:top w:val="none" w:sz="0" w:space="0" w:color="auto"/>
        <w:left w:val="none" w:sz="0" w:space="0" w:color="auto"/>
        <w:bottom w:val="none" w:sz="0" w:space="0" w:color="auto"/>
        <w:right w:val="none" w:sz="0" w:space="0" w:color="auto"/>
      </w:divBdr>
      <w:divsChild>
        <w:div w:id="2106488204">
          <w:marLeft w:val="0"/>
          <w:marRight w:val="0"/>
          <w:marTop w:val="0"/>
          <w:marBottom w:val="0"/>
          <w:divBdr>
            <w:top w:val="none" w:sz="0" w:space="0" w:color="auto"/>
            <w:left w:val="none" w:sz="0" w:space="0" w:color="auto"/>
            <w:bottom w:val="none" w:sz="0" w:space="0" w:color="auto"/>
            <w:right w:val="none" w:sz="0" w:space="0" w:color="auto"/>
          </w:divBdr>
        </w:div>
      </w:divsChild>
    </w:div>
    <w:div w:id="1340543283">
      <w:bodyDiv w:val="1"/>
      <w:marLeft w:val="0"/>
      <w:marRight w:val="0"/>
      <w:marTop w:val="0"/>
      <w:marBottom w:val="0"/>
      <w:divBdr>
        <w:top w:val="none" w:sz="0" w:space="0" w:color="auto"/>
        <w:left w:val="none" w:sz="0" w:space="0" w:color="auto"/>
        <w:bottom w:val="none" w:sz="0" w:space="0" w:color="auto"/>
        <w:right w:val="none" w:sz="0" w:space="0" w:color="auto"/>
      </w:divBdr>
      <w:divsChild>
        <w:div w:id="495339057">
          <w:marLeft w:val="0"/>
          <w:marRight w:val="0"/>
          <w:marTop w:val="0"/>
          <w:marBottom w:val="0"/>
          <w:divBdr>
            <w:top w:val="none" w:sz="0" w:space="0" w:color="auto"/>
            <w:left w:val="none" w:sz="0" w:space="0" w:color="auto"/>
            <w:bottom w:val="none" w:sz="0" w:space="0" w:color="auto"/>
            <w:right w:val="none" w:sz="0" w:space="0" w:color="auto"/>
          </w:divBdr>
        </w:div>
      </w:divsChild>
    </w:div>
    <w:div w:id="1655332935">
      <w:bodyDiv w:val="1"/>
      <w:marLeft w:val="0"/>
      <w:marRight w:val="0"/>
      <w:marTop w:val="0"/>
      <w:marBottom w:val="0"/>
      <w:divBdr>
        <w:top w:val="none" w:sz="0" w:space="0" w:color="auto"/>
        <w:left w:val="none" w:sz="0" w:space="0" w:color="auto"/>
        <w:bottom w:val="none" w:sz="0" w:space="0" w:color="auto"/>
        <w:right w:val="none" w:sz="0" w:space="0" w:color="auto"/>
      </w:divBdr>
      <w:divsChild>
        <w:div w:id="1982071777">
          <w:marLeft w:val="0"/>
          <w:marRight w:val="0"/>
          <w:marTop w:val="0"/>
          <w:marBottom w:val="0"/>
          <w:divBdr>
            <w:top w:val="none" w:sz="0" w:space="0" w:color="auto"/>
            <w:left w:val="none" w:sz="0" w:space="0" w:color="auto"/>
            <w:bottom w:val="none" w:sz="0" w:space="0" w:color="auto"/>
            <w:right w:val="none" w:sz="0" w:space="0" w:color="auto"/>
          </w:divBdr>
        </w:div>
      </w:divsChild>
    </w:div>
    <w:div w:id="1815683777">
      <w:bodyDiv w:val="1"/>
      <w:marLeft w:val="0"/>
      <w:marRight w:val="0"/>
      <w:marTop w:val="0"/>
      <w:marBottom w:val="0"/>
      <w:divBdr>
        <w:top w:val="none" w:sz="0" w:space="0" w:color="auto"/>
        <w:left w:val="none" w:sz="0" w:space="0" w:color="auto"/>
        <w:bottom w:val="none" w:sz="0" w:space="0" w:color="auto"/>
        <w:right w:val="none" w:sz="0" w:space="0" w:color="auto"/>
      </w:divBdr>
      <w:divsChild>
        <w:div w:id="699431160">
          <w:marLeft w:val="0"/>
          <w:marRight w:val="0"/>
          <w:marTop w:val="0"/>
          <w:marBottom w:val="0"/>
          <w:divBdr>
            <w:top w:val="none" w:sz="0" w:space="0" w:color="auto"/>
            <w:left w:val="none" w:sz="0" w:space="0" w:color="auto"/>
            <w:bottom w:val="none" w:sz="0" w:space="0" w:color="auto"/>
            <w:right w:val="none" w:sz="0" w:space="0" w:color="auto"/>
          </w:divBdr>
        </w:div>
      </w:divsChild>
    </w:div>
    <w:div w:id="1817642129">
      <w:bodyDiv w:val="1"/>
      <w:marLeft w:val="0"/>
      <w:marRight w:val="0"/>
      <w:marTop w:val="0"/>
      <w:marBottom w:val="0"/>
      <w:divBdr>
        <w:top w:val="none" w:sz="0" w:space="0" w:color="auto"/>
        <w:left w:val="none" w:sz="0" w:space="0" w:color="auto"/>
        <w:bottom w:val="none" w:sz="0" w:space="0" w:color="auto"/>
        <w:right w:val="none" w:sz="0" w:space="0" w:color="auto"/>
      </w:divBdr>
    </w:div>
    <w:div w:id="1849831822">
      <w:bodyDiv w:val="1"/>
      <w:marLeft w:val="0"/>
      <w:marRight w:val="0"/>
      <w:marTop w:val="0"/>
      <w:marBottom w:val="0"/>
      <w:divBdr>
        <w:top w:val="none" w:sz="0" w:space="0" w:color="auto"/>
        <w:left w:val="none" w:sz="0" w:space="0" w:color="auto"/>
        <w:bottom w:val="none" w:sz="0" w:space="0" w:color="auto"/>
        <w:right w:val="none" w:sz="0" w:space="0" w:color="auto"/>
      </w:divBdr>
      <w:divsChild>
        <w:div w:id="1432774075">
          <w:marLeft w:val="0"/>
          <w:marRight w:val="0"/>
          <w:marTop w:val="0"/>
          <w:marBottom w:val="0"/>
          <w:divBdr>
            <w:top w:val="none" w:sz="0" w:space="0" w:color="auto"/>
            <w:left w:val="none" w:sz="0" w:space="0" w:color="auto"/>
            <w:bottom w:val="none" w:sz="0" w:space="0" w:color="auto"/>
            <w:right w:val="none" w:sz="0" w:space="0" w:color="auto"/>
          </w:divBdr>
        </w:div>
      </w:divsChild>
    </w:div>
    <w:div w:id="2083092075">
      <w:bodyDiv w:val="1"/>
      <w:marLeft w:val="0"/>
      <w:marRight w:val="0"/>
      <w:marTop w:val="0"/>
      <w:marBottom w:val="0"/>
      <w:divBdr>
        <w:top w:val="none" w:sz="0" w:space="0" w:color="auto"/>
        <w:left w:val="none" w:sz="0" w:space="0" w:color="auto"/>
        <w:bottom w:val="none" w:sz="0" w:space="0" w:color="auto"/>
        <w:right w:val="none" w:sz="0" w:space="0" w:color="auto"/>
      </w:divBdr>
      <w:divsChild>
        <w:div w:id="157378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01/jama.277.8.6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ir.org/reports/ethics2.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E78B-A471-4C71-A1D7-C69988C1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8817</Words>
  <Characters>50259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2018-01-04T15:14:00Z</dcterms:created>
  <dcterms:modified xsi:type="dcterms:W3CDTF">2018-01-04T15:29:00Z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