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485" w:rsidRDefault="00225080">
      <w:pPr>
        <w:pStyle w:val="Heading1"/>
      </w:pPr>
      <w:bookmarkStart w:id="0" w:name="_Hlk491178718"/>
      <w:r>
        <w:t>Dyadic construction of dementia: Meta-ethnography and behaviour-process synthesis.</w:t>
      </w:r>
    </w:p>
    <w:p w:rsidR="00FF2AC5" w:rsidRPr="006513B2" w:rsidRDefault="00FF2AC5" w:rsidP="00FF2AC5">
      <w:pPr>
        <w:rPr>
          <w:lang w:val="it-IT"/>
        </w:rPr>
      </w:pPr>
      <w:r w:rsidRPr="006513B2">
        <w:rPr>
          <w:rFonts w:ascii="Times New Roman" w:hAnsi="Times New Roman"/>
          <w:sz w:val="24"/>
          <w:szCs w:val="24"/>
          <w:lang w:val="it-IT"/>
        </w:rPr>
        <w:t>Alessandro Bosco</w:t>
      </w:r>
      <w:r w:rsidRPr="006513B2">
        <w:rPr>
          <w:rFonts w:ascii="Times New Roman" w:hAnsi="Times New Roman"/>
          <w:sz w:val="24"/>
          <w:szCs w:val="24"/>
          <w:vertAlign w:val="superscript"/>
          <w:lang w:val="it-IT"/>
        </w:rPr>
        <w:t>a</w:t>
      </w:r>
      <w:r w:rsidRPr="006513B2">
        <w:rPr>
          <w:rFonts w:ascii="Times New Roman" w:hAnsi="Times New Roman"/>
          <w:sz w:val="24"/>
          <w:szCs w:val="24"/>
          <w:lang w:val="it-IT"/>
        </w:rPr>
        <w:t>*, Justine Schneider</w:t>
      </w:r>
      <w:r w:rsidRPr="006513B2">
        <w:rPr>
          <w:rFonts w:ascii="Times New Roman" w:hAnsi="Times New Roman"/>
          <w:sz w:val="24"/>
          <w:szCs w:val="24"/>
          <w:vertAlign w:val="superscript"/>
          <w:lang w:val="it-IT"/>
        </w:rPr>
        <w:t>b</w:t>
      </w:r>
      <w:r w:rsidRPr="006513B2">
        <w:rPr>
          <w:rFonts w:ascii="Times New Roman" w:hAnsi="Times New Roman"/>
          <w:sz w:val="24"/>
          <w:szCs w:val="24"/>
          <w:lang w:val="it-IT"/>
        </w:rPr>
        <w:t>, Donna Maria Coleston-Shields</w:t>
      </w:r>
      <w:r w:rsidRPr="006513B2">
        <w:rPr>
          <w:rFonts w:ascii="Times New Roman" w:hAnsi="Times New Roman"/>
          <w:sz w:val="24"/>
          <w:szCs w:val="24"/>
          <w:vertAlign w:val="superscript"/>
          <w:lang w:val="it-IT"/>
        </w:rPr>
        <w:t>a</w:t>
      </w:r>
      <w:r w:rsidRPr="006513B2">
        <w:rPr>
          <w:rFonts w:ascii="Times New Roman" w:hAnsi="Times New Roman"/>
          <w:sz w:val="24"/>
          <w:szCs w:val="24"/>
          <w:lang w:val="it-IT"/>
        </w:rPr>
        <w:t>, Lidia Sousa</w:t>
      </w:r>
      <w:r w:rsidRPr="006513B2">
        <w:rPr>
          <w:rFonts w:ascii="Times New Roman" w:hAnsi="Times New Roman"/>
          <w:sz w:val="24"/>
          <w:szCs w:val="24"/>
          <w:vertAlign w:val="superscript"/>
          <w:lang w:val="it-IT"/>
        </w:rPr>
        <w:t>c</w:t>
      </w:r>
      <w:r w:rsidRPr="006513B2">
        <w:rPr>
          <w:rFonts w:ascii="Times New Roman" w:hAnsi="Times New Roman"/>
          <w:sz w:val="24"/>
          <w:szCs w:val="24"/>
          <w:lang w:val="it-IT"/>
        </w:rPr>
        <w:t>, Martin Orrell</w:t>
      </w:r>
      <w:r w:rsidRPr="006513B2">
        <w:rPr>
          <w:rFonts w:ascii="Times New Roman" w:hAnsi="Times New Roman"/>
          <w:sz w:val="24"/>
          <w:szCs w:val="24"/>
          <w:vertAlign w:val="superscript"/>
          <w:lang w:val="it-IT"/>
        </w:rPr>
        <w:t>a</w:t>
      </w:r>
    </w:p>
    <w:p w:rsidR="00FF2AC5" w:rsidRPr="006513B2" w:rsidRDefault="00FF2AC5" w:rsidP="00FF2AC5">
      <w:pPr>
        <w:rPr>
          <w:rFonts w:ascii="Times New Roman" w:hAnsi="Times New Roman"/>
          <w:sz w:val="24"/>
          <w:szCs w:val="24"/>
          <w:lang w:val="it-IT"/>
        </w:rPr>
      </w:pPr>
    </w:p>
    <w:p w:rsidR="00FF2AC5" w:rsidRDefault="00FF2AC5" w:rsidP="00FF2AC5">
      <w:r>
        <w:rPr>
          <w:rFonts w:ascii="Times New Roman" w:hAnsi="Times New Roman"/>
          <w:sz w:val="24"/>
          <w:szCs w:val="24"/>
          <w:vertAlign w:val="superscript"/>
        </w:rPr>
        <w:t>a</w:t>
      </w:r>
      <w:r>
        <w:rPr>
          <w:rFonts w:ascii="Times New Roman" w:hAnsi="Times New Roman"/>
          <w:sz w:val="24"/>
          <w:szCs w:val="24"/>
        </w:rPr>
        <w:t xml:space="preserve">Division of Psychiatry and Applied Psychology, University of Nottingham, Nottingham, United Kingdom; </w:t>
      </w:r>
      <w:r>
        <w:rPr>
          <w:rFonts w:ascii="Times New Roman" w:hAnsi="Times New Roman"/>
          <w:sz w:val="24"/>
          <w:szCs w:val="24"/>
          <w:vertAlign w:val="superscript"/>
        </w:rPr>
        <w:t>b</w:t>
      </w:r>
      <w:r>
        <w:rPr>
          <w:rFonts w:ascii="Times New Roman" w:hAnsi="Times New Roman"/>
          <w:sz w:val="24"/>
          <w:szCs w:val="24"/>
        </w:rPr>
        <w:t xml:space="preserve">School of Sociology and Social Policy, University of Nottingham, Nottingham, United Kingdom; </w:t>
      </w:r>
      <w:r>
        <w:rPr>
          <w:rFonts w:ascii="Times New Roman" w:hAnsi="Times New Roman"/>
          <w:sz w:val="24"/>
          <w:szCs w:val="24"/>
          <w:vertAlign w:val="superscript"/>
        </w:rPr>
        <w:t>c</w:t>
      </w:r>
      <w:r>
        <w:rPr>
          <w:rFonts w:ascii="Times New Roman" w:hAnsi="Times New Roman"/>
          <w:sz w:val="24"/>
          <w:szCs w:val="24"/>
        </w:rPr>
        <w:t>Santa Maria University Hospital, Lisbon, Portugal.</w:t>
      </w:r>
    </w:p>
    <w:p w:rsidR="00FF2AC5" w:rsidRDefault="00FF2AC5" w:rsidP="00FF2AC5">
      <w:pPr>
        <w:rPr>
          <w:rFonts w:ascii="Times New Roman" w:hAnsi="Times New Roman"/>
          <w:sz w:val="24"/>
          <w:szCs w:val="24"/>
        </w:rPr>
      </w:pPr>
    </w:p>
    <w:p w:rsidR="00FF2AC5" w:rsidRDefault="00FF2AC5" w:rsidP="00FF2AC5">
      <w:pPr>
        <w:rPr>
          <w:rFonts w:ascii="Times New Roman" w:hAnsi="Times New Roman"/>
          <w:sz w:val="24"/>
          <w:szCs w:val="24"/>
        </w:rPr>
      </w:pPr>
    </w:p>
    <w:p w:rsidR="00FF2AC5" w:rsidRDefault="00FF2AC5" w:rsidP="00FF2AC5">
      <w:pPr>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*Corresponding author: Alessandro Bosco, Room A10, Institute of Mental Health, Innovation Park, University of Nottingham, Triumph Road, Nottingham NG7 2TU, UK. </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Email: Alessandro.bosco@nottingham.ac.uk </w:t>
      </w:r>
    </w:p>
    <w:p w:rsidR="00FF2AC5" w:rsidRDefault="00FF2AC5" w:rsidP="00FF2AC5">
      <w:pPr>
        <w:spacing w:after="0"/>
        <w:rPr>
          <w:rFonts w:ascii="Times New Roman" w:hAnsi="Times New Roman"/>
          <w:sz w:val="24"/>
          <w:szCs w:val="24"/>
        </w:rPr>
      </w:pPr>
      <w:r>
        <w:rPr>
          <w:rFonts w:ascii="Times New Roman" w:hAnsi="Times New Roman"/>
          <w:sz w:val="24"/>
          <w:szCs w:val="24"/>
        </w:rPr>
        <w:t>Phone: (+44) 7453512212.</w:t>
      </w:r>
    </w:p>
    <w:p w:rsidR="00FF2AC5" w:rsidRDefault="00FF2AC5" w:rsidP="00FF2AC5">
      <w:pPr>
        <w:rPr>
          <w:rFonts w:ascii="Times New Roman" w:hAnsi="Times New Roman"/>
          <w:sz w:val="24"/>
          <w:szCs w:val="24"/>
        </w:rPr>
      </w:pPr>
    </w:p>
    <w:p w:rsidR="00FF2AC5" w:rsidRDefault="00FF2AC5" w:rsidP="00FF2AC5">
      <w:pPr>
        <w:spacing w:after="0"/>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Justine Schneider</w:t>
      </w:r>
    </w:p>
    <w:p w:rsidR="00FF2AC5" w:rsidRDefault="00FF2AC5" w:rsidP="00FF2AC5">
      <w:pPr>
        <w:spacing w:after="0"/>
        <w:rPr>
          <w:rFonts w:ascii="Times New Roman" w:hAnsi="Times New Roman"/>
          <w:sz w:val="24"/>
          <w:szCs w:val="24"/>
        </w:rPr>
      </w:pPr>
      <w:r>
        <w:rPr>
          <w:rFonts w:ascii="Times New Roman" w:hAnsi="Times New Roman"/>
          <w:sz w:val="24"/>
          <w:szCs w:val="24"/>
        </w:rPr>
        <w:t>Room B23a Law and Social Sciences Building, University Park, Nottingham, NG7 2RD, UK</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Email: </w:t>
      </w:r>
      <w:r w:rsidRPr="00E170F1">
        <w:rPr>
          <w:rFonts w:ascii="Times New Roman" w:hAnsi="Times New Roman"/>
          <w:sz w:val="24"/>
          <w:szCs w:val="24"/>
        </w:rPr>
        <w:t>justine.schneider@nottingham.ac.uk</w:t>
      </w:r>
    </w:p>
    <w:p w:rsidR="00FF2AC5" w:rsidRDefault="00FF2AC5" w:rsidP="00FF2AC5">
      <w:pPr>
        <w:spacing w:after="0"/>
        <w:rPr>
          <w:rFonts w:ascii="Times New Roman" w:hAnsi="Times New Roman"/>
          <w:sz w:val="24"/>
          <w:szCs w:val="24"/>
        </w:rPr>
      </w:pPr>
      <w:r>
        <w:rPr>
          <w:rFonts w:ascii="Times New Roman" w:hAnsi="Times New Roman"/>
          <w:sz w:val="24"/>
          <w:szCs w:val="24"/>
        </w:rPr>
        <w:t>Phone: (+44) 01158467307</w:t>
      </w:r>
    </w:p>
    <w:p w:rsidR="00FF2AC5" w:rsidRDefault="00FF2AC5" w:rsidP="00FF2AC5">
      <w:pPr>
        <w:spacing w:after="0"/>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Donna Maria Coleston-Shields</w:t>
      </w:r>
    </w:p>
    <w:p w:rsidR="00FF2AC5" w:rsidRDefault="00FF2AC5" w:rsidP="00FF2AC5">
      <w:pPr>
        <w:spacing w:after="0"/>
        <w:rPr>
          <w:rFonts w:ascii="Times New Roman" w:hAnsi="Times New Roman"/>
          <w:sz w:val="24"/>
          <w:szCs w:val="24"/>
        </w:rPr>
      </w:pPr>
      <w:r>
        <w:rPr>
          <w:rFonts w:ascii="Times New Roman" w:hAnsi="Times New Roman"/>
          <w:sz w:val="24"/>
          <w:szCs w:val="24"/>
        </w:rPr>
        <w:t>Division of Psychiatry &amp; Applied Psychology, Institute of Mental Health, University of Nottingham, Triumph Road, Nottingham, NG7 2TU, UK</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Email: </w:t>
      </w:r>
      <w:r w:rsidRPr="00E170F1">
        <w:rPr>
          <w:rFonts w:ascii="Times New Roman" w:hAnsi="Times New Roman"/>
          <w:sz w:val="24"/>
          <w:szCs w:val="24"/>
        </w:rPr>
        <w:t>Dons.Coleston-Shields@nottshc.nhs.uk</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Phone: (+44) 0115 7484313 </w:t>
      </w:r>
    </w:p>
    <w:p w:rsidR="00FF2AC5" w:rsidRDefault="00FF2AC5" w:rsidP="00FF2AC5">
      <w:pPr>
        <w:spacing w:after="0"/>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Lidia Sousa</w:t>
      </w:r>
    </w:p>
    <w:p w:rsidR="00FF2AC5" w:rsidRDefault="00FF2AC5" w:rsidP="00FF2AC5">
      <w:pPr>
        <w:spacing w:after="0"/>
        <w:rPr>
          <w:rFonts w:ascii="Times New Roman" w:hAnsi="Times New Roman"/>
          <w:sz w:val="24"/>
          <w:szCs w:val="24"/>
        </w:rPr>
      </w:pPr>
      <w:r>
        <w:rPr>
          <w:rFonts w:ascii="Times New Roman" w:hAnsi="Times New Roman"/>
          <w:sz w:val="24"/>
          <w:szCs w:val="24"/>
        </w:rPr>
        <w:t>Department of Psychiatry and Mental Health, Santa Maria University Hospital, Avenida Professor Egas Moniz, 1649-035, Lisbon, Portugal</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Email: </w:t>
      </w:r>
      <w:r w:rsidRPr="00EE7908">
        <w:rPr>
          <w:rFonts w:ascii="Times New Roman" w:hAnsi="Times New Roman"/>
          <w:sz w:val="24"/>
          <w:szCs w:val="24"/>
        </w:rPr>
        <w:t>lidiasousa99@gmail.com</w:t>
      </w:r>
    </w:p>
    <w:p w:rsidR="00FF2AC5" w:rsidRDefault="00FF2AC5" w:rsidP="00FF2AC5">
      <w:pPr>
        <w:spacing w:after="0"/>
        <w:rPr>
          <w:rFonts w:ascii="Times New Roman" w:hAnsi="Times New Roman"/>
          <w:sz w:val="24"/>
          <w:szCs w:val="24"/>
        </w:rPr>
      </w:pPr>
      <w:r>
        <w:rPr>
          <w:rFonts w:ascii="Times New Roman" w:hAnsi="Times New Roman"/>
          <w:sz w:val="24"/>
          <w:szCs w:val="24"/>
        </w:rPr>
        <w:t>Phone: (+44) 07706534091</w:t>
      </w:r>
    </w:p>
    <w:p w:rsidR="00FF2AC5" w:rsidRDefault="00FF2AC5" w:rsidP="00FF2AC5">
      <w:pPr>
        <w:spacing w:after="0"/>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Martin Orrell</w:t>
      </w:r>
    </w:p>
    <w:p w:rsidR="00FF2AC5" w:rsidRDefault="00FF2AC5" w:rsidP="00FF2AC5">
      <w:pPr>
        <w:spacing w:after="0"/>
        <w:rPr>
          <w:rFonts w:ascii="Times New Roman" w:hAnsi="Times New Roman"/>
          <w:sz w:val="24"/>
          <w:szCs w:val="24"/>
        </w:rPr>
      </w:pPr>
      <w:r>
        <w:rPr>
          <w:rFonts w:ascii="Times New Roman" w:hAnsi="Times New Roman"/>
          <w:sz w:val="24"/>
          <w:szCs w:val="24"/>
        </w:rPr>
        <w:t>Room D07 Institute of Mental Health, Division of Psychiatry &amp; Applied Psychology</w:t>
      </w:r>
    </w:p>
    <w:p w:rsidR="00FF2AC5" w:rsidRDefault="00FF2AC5" w:rsidP="00FF2AC5">
      <w:pPr>
        <w:spacing w:after="0"/>
        <w:rPr>
          <w:rFonts w:ascii="Times New Roman" w:hAnsi="Times New Roman"/>
          <w:sz w:val="24"/>
          <w:szCs w:val="24"/>
        </w:rPr>
      </w:pPr>
      <w:r>
        <w:rPr>
          <w:rFonts w:ascii="Times New Roman" w:hAnsi="Times New Roman"/>
          <w:sz w:val="24"/>
          <w:szCs w:val="24"/>
        </w:rPr>
        <w:t>Innovation Park, Triumph Road, Nottingham, NG7 2TU, UK</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Email: </w:t>
      </w:r>
      <w:r w:rsidRPr="00EE7908">
        <w:rPr>
          <w:rFonts w:ascii="Times New Roman" w:hAnsi="Times New Roman"/>
          <w:sz w:val="24"/>
          <w:szCs w:val="24"/>
        </w:rPr>
        <w:t>M.Orrell@nottingham.ac.uk</w:t>
      </w:r>
    </w:p>
    <w:p w:rsidR="00FF2AC5" w:rsidRDefault="00FF2AC5" w:rsidP="00FF2AC5">
      <w:pPr>
        <w:spacing w:after="0"/>
      </w:pPr>
      <w:r>
        <w:rPr>
          <w:rFonts w:ascii="Times New Roman" w:hAnsi="Times New Roman"/>
          <w:sz w:val="24"/>
          <w:szCs w:val="24"/>
        </w:rPr>
        <w:t>Phone: (+44) 01158231291</w:t>
      </w:r>
    </w:p>
    <w:p w:rsidR="00FF2AC5" w:rsidRPr="00FF2AC5" w:rsidRDefault="00FF2AC5" w:rsidP="00FF2AC5"/>
    <w:bookmarkEnd w:id="0"/>
    <w:p w:rsidR="00AE3485" w:rsidRDefault="00AE3485">
      <w:pPr>
        <w:rPr>
          <w:rFonts w:ascii="Times New Roman" w:hAnsi="Times New Roman"/>
          <w:sz w:val="24"/>
          <w:szCs w:val="24"/>
        </w:rPr>
      </w:pPr>
    </w:p>
    <w:p w:rsidR="00FF2AC5" w:rsidRDefault="00FF2AC5">
      <w:pPr>
        <w:rPr>
          <w:rFonts w:ascii="Verdana" w:hAnsi="Verdana"/>
          <w:sz w:val="20"/>
          <w:szCs w:val="20"/>
        </w:rPr>
      </w:pPr>
    </w:p>
    <w:p w:rsidR="00AE3485" w:rsidRPr="004F7242" w:rsidRDefault="00225080">
      <w:pPr>
        <w:pStyle w:val="Heading2"/>
      </w:pPr>
      <w:r w:rsidRPr="004F7242">
        <w:lastRenderedPageBreak/>
        <w:t>Abstract</w:t>
      </w:r>
    </w:p>
    <w:p w:rsidR="00AE3485" w:rsidRPr="004F7242" w:rsidRDefault="00225080">
      <w:pPr>
        <w:spacing w:line="360" w:lineRule="auto"/>
      </w:pPr>
      <w:r w:rsidRPr="004F7242">
        <w:rPr>
          <w:rFonts w:ascii="Times New Roman" w:hAnsi="Times New Roman"/>
          <w:b/>
          <w:sz w:val="24"/>
          <w:szCs w:val="24"/>
        </w:rPr>
        <w:t xml:space="preserve">Objectives </w:t>
      </w:r>
      <w:r w:rsidRPr="004F7242">
        <w:rPr>
          <w:rFonts w:ascii="Times New Roman" w:hAnsi="Times New Roman"/>
          <w:sz w:val="24"/>
          <w:szCs w:val="24"/>
        </w:rPr>
        <w:t>Positive identity in people with dementia is maintained when there is good interaction with family caregivers. However, research on the experiences of dyadic interaction in dementia care is still limited. For this reason, we aimed to systematically review the dyadic experience of dementia caring</w:t>
      </w:r>
      <w:r w:rsidR="007709B0" w:rsidRPr="004F7242">
        <w:rPr>
          <w:rFonts w:ascii="Times New Roman" w:hAnsi="Times New Roman"/>
          <w:sz w:val="24"/>
          <w:szCs w:val="24"/>
        </w:rPr>
        <w:t>.</w:t>
      </w:r>
      <w:r w:rsidRPr="004F7242">
        <w:rPr>
          <w:rFonts w:ascii="Times New Roman" w:hAnsi="Times New Roman"/>
          <w:sz w:val="24"/>
          <w:szCs w:val="24"/>
        </w:rPr>
        <w:t xml:space="preserve"> </w:t>
      </w:r>
    </w:p>
    <w:p w:rsidR="00AE3485" w:rsidRPr="004F7242" w:rsidRDefault="00225080">
      <w:pPr>
        <w:spacing w:line="360" w:lineRule="auto"/>
      </w:pPr>
      <w:r w:rsidRPr="004F7242">
        <w:rPr>
          <w:rFonts w:ascii="Times New Roman" w:hAnsi="Times New Roman"/>
          <w:b/>
          <w:sz w:val="24"/>
          <w:szCs w:val="24"/>
        </w:rPr>
        <w:t xml:space="preserve">Method </w:t>
      </w:r>
      <w:r w:rsidR="007709B0" w:rsidRPr="004F7242">
        <w:rPr>
          <w:rFonts w:ascii="Times New Roman" w:hAnsi="Times New Roman"/>
          <w:sz w:val="24"/>
          <w:szCs w:val="24"/>
        </w:rPr>
        <w:t xml:space="preserve">Studies </w:t>
      </w:r>
      <w:r w:rsidR="00065327" w:rsidRPr="004F7242">
        <w:rPr>
          <w:rFonts w:ascii="Times New Roman" w:hAnsi="Times New Roman"/>
          <w:sz w:val="24"/>
          <w:szCs w:val="24"/>
        </w:rPr>
        <w:t>were identified through searching five databases: MedLine, EMBASE, PsycInfo, ASSIA, and CINAHL. Eligible studies employed qualitative or mix</w:t>
      </w:r>
      <w:r w:rsidR="004615F4" w:rsidRPr="004F7242">
        <w:rPr>
          <w:rFonts w:ascii="Times New Roman" w:hAnsi="Times New Roman"/>
          <w:sz w:val="24"/>
          <w:szCs w:val="24"/>
        </w:rPr>
        <w:t>ed</w:t>
      </w:r>
      <w:r w:rsidR="00065327" w:rsidRPr="004F7242">
        <w:rPr>
          <w:rFonts w:ascii="Times New Roman" w:hAnsi="Times New Roman"/>
          <w:sz w:val="24"/>
          <w:szCs w:val="24"/>
        </w:rPr>
        <w:t xml:space="preserve"> method design, reported the experience of dyads of dementia with no comorbid organic or psychiatric disorders. No restrictions were made on language or year of publication, nor on sex or age of participants.</w:t>
      </w:r>
      <w:r w:rsidR="00065327" w:rsidRPr="004F7242">
        <w:rPr>
          <w:rFonts w:ascii="Times New Roman" w:hAnsi="Times New Roman"/>
          <w:b/>
          <w:sz w:val="24"/>
          <w:szCs w:val="24"/>
        </w:rPr>
        <w:t xml:space="preserve">  </w:t>
      </w:r>
      <w:r w:rsidR="00065327" w:rsidRPr="004F7242">
        <w:rPr>
          <w:rFonts w:ascii="Times New Roman" w:hAnsi="Times New Roman"/>
          <w:sz w:val="24"/>
          <w:szCs w:val="24"/>
        </w:rPr>
        <w:t>The quality appraisal of studies was conducted by two researchers independently.</w:t>
      </w:r>
      <w:r w:rsidR="00065327" w:rsidRPr="004F7242">
        <w:rPr>
          <w:rFonts w:ascii="Times New Roman" w:hAnsi="Times New Roman"/>
          <w:b/>
          <w:sz w:val="24"/>
          <w:szCs w:val="24"/>
        </w:rPr>
        <w:t xml:space="preserve"> </w:t>
      </w:r>
      <w:r w:rsidRPr="004F7242">
        <w:rPr>
          <w:rFonts w:ascii="Times New Roman" w:hAnsi="Times New Roman"/>
          <w:sz w:val="24"/>
          <w:szCs w:val="24"/>
        </w:rPr>
        <w:t>We used meta-ethnography to synthesise data</w:t>
      </w:r>
      <w:r w:rsidR="007709B0" w:rsidRPr="004F7242">
        <w:rPr>
          <w:rFonts w:ascii="Times New Roman" w:hAnsi="Times New Roman"/>
          <w:sz w:val="24"/>
          <w:szCs w:val="24"/>
        </w:rPr>
        <w:t xml:space="preserve"> and develop</w:t>
      </w:r>
      <w:r w:rsidR="00065327" w:rsidRPr="004F7242">
        <w:rPr>
          <w:rFonts w:ascii="Times New Roman" w:hAnsi="Times New Roman"/>
          <w:sz w:val="24"/>
          <w:szCs w:val="24"/>
        </w:rPr>
        <w:t>ed</w:t>
      </w:r>
      <w:r w:rsidR="007709B0" w:rsidRPr="004F7242">
        <w:rPr>
          <w:rFonts w:ascii="Times New Roman" w:hAnsi="Times New Roman"/>
          <w:sz w:val="24"/>
          <w:szCs w:val="24"/>
        </w:rPr>
        <w:t xml:space="preserve"> a behavioural model to explain dyadic interaction</w:t>
      </w:r>
      <w:r w:rsidRPr="004F7242">
        <w:rPr>
          <w:rFonts w:ascii="Times New Roman" w:hAnsi="Times New Roman"/>
          <w:sz w:val="24"/>
          <w:szCs w:val="24"/>
        </w:rPr>
        <w:t>.</w:t>
      </w:r>
    </w:p>
    <w:p w:rsidR="00AE3485" w:rsidRPr="004F7242" w:rsidRDefault="00225080">
      <w:pPr>
        <w:spacing w:line="360" w:lineRule="auto"/>
      </w:pPr>
      <w:r w:rsidRPr="004F7242">
        <w:rPr>
          <w:rFonts w:ascii="Times New Roman" w:hAnsi="Times New Roman"/>
          <w:b/>
          <w:sz w:val="24"/>
          <w:szCs w:val="24"/>
        </w:rPr>
        <w:t xml:space="preserve">Results </w:t>
      </w:r>
      <w:r w:rsidR="007709B0" w:rsidRPr="004F7242">
        <w:rPr>
          <w:rFonts w:ascii="Times New Roman" w:hAnsi="Times New Roman"/>
          <w:sz w:val="24"/>
          <w:szCs w:val="24"/>
        </w:rPr>
        <w:t>A total of 17 studies were included in the review.</w:t>
      </w:r>
      <w:r w:rsidR="007709B0" w:rsidRPr="004F7242">
        <w:rPr>
          <w:rFonts w:ascii="Times New Roman" w:hAnsi="Times New Roman"/>
          <w:b/>
          <w:sz w:val="24"/>
          <w:szCs w:val="24"/>
        </w:rPr>
        <w:t xml:space="preserve"> </w:t>
      </w:r>
      <w:r w:rsidRPr="004F7242">
        <w:rPr>
          <w:rFonts w:ascii="Times New Roman" w:hAnsi="Times New Roman"/>
          <w:sz w:val="24"/>
          <w:szCs w:val="24"/>
        </w:rPr>
        <w:t>The meta-ethnography generated two third-order constructs: Personal orientation and noises.</w:t>
      </w:r>
      <w:r w:rsidRPr="004F7242">
        <w:rPr>
          <w:rFonts w:ascii="Times New Roman" w:hAnsi="Times New Roman"/>
          <w:b/>
          <w:sz w:val="24"/>
          <w:szCs w:val="24"/>
        </w:rPr>
        <w:t xml:space="preserve"> </w:t>
      </w:r>
      <w:r w:rsidRPr="004F7242">
        <w:rPr>
          <w:rFonts w:ascii="Times New Roman" w:hAnsi="Times New Roman"/>
          <w:sz w:val="24"/>
          <w:szCs w:val="24"/>
          <w:lang w:eastAsia="en-GB"/>
        </w:rPr>
        <w:t xml:space="preserve">When both </w:t>
      </w:r>
      <w:r w:rsidR="007709B0" w:rsidRPr="004F7242">
        <w:rPr>
          <w:rFonts w:ascii="Times New Roman" w:hAnsi="Times New Roman"/>
          <w:sz w:val="24"/>
          <w:szCs w:val="24"/>
          <w:lang w:eastAsia="en-GB"/>
        </w:rPr>
        <w:t>people with dementia and their carers</w:t>
      </w:r>
      <w:r w:rsidRPr="004F7242">
        <w:rPr>
          <w:rFonts w:ascii="Times New Roman" w:hAnsi="Times New Roman"/>
          <w:sz w:val="24"/>
          <w:szCs w:val="24"/>
          <w:lang w:eastAsia="en-GB"/>
        </w:rPr>
        <w:t xml:space="preserve"> opt for dyadic oriented goals, their behavioural responses are likely to promote </w:t>
      </w:r>
      <w:r w:rsidR="007709B0" w:rsidRPr="004F7242">
        <w:rPr>
          <w:rFonts w:ascii="Times New Roman" w:hAnsi="Times New Roman"/>
          <w:sz w:val="24"/>
          <w:szCs w:val="24"/>
          <w:lang w:eastAsia="en-GB"/>
        </w:rPr>
        <w:t>positive interaction</w:t>
      </w:r>
      <w:r w:rsidRPr="004F7242">
        <w:rPr>
          <w:rFonts w:ascii="Times New Roman" w:hAnsi="Times New Roman"/>
          <w:sz w:val="24"/>
          <w:szCs w:val="24"/>
          <w:lang w:eastAsia="en-GB"/>
        </w:rPr>
        <w:t>.</w:t>
      </w:r>
      <w:r w:rsidRPr="004F7242">
        <w:t xml:space="preserve"> </w:t>
      </w:r>
      <w:r w:rsidRPr="004F7242">
        <w:rPr>
          <w:rFonts w:ascii="Times New Roman" w:hAnsi="Times New Roman"/>
          <w:sz w:val="24"/>
          <w:szCs w:val="24"/>
          <w:lang w:eastAsia="en-GB"/>
        </w:rPr>
        <w:t>When only one partner opts for dyadic goals, the stress posed by the context may affect the interaction because of no perceived shared understanding of the situation.</w:t>
      </w:r>
    </w:p>
    <w:p w:rsidR="00AE3485" w:rsidRPr="004F7242" w:rsidRDefault="00225080">
      <w:pPr>
        <w:spacing w:line="360" w:lineRule="auto"/>
      </w:pPr>
      <w:r w:rsidRPr="004F7242">
        <w:rPr>
          <w:rFonts w:ascii="Times New Roman" w:hAnsi="Times New Roman"/>
          <w:b/>
          <w:sz w:val="24"/>
          <w:szCs w:val="24"/>
        </w:rPr>
        <w:t>Conclusion</w:t>
      </w:r>
      <w:r w:rsidRPr="004F7242">
        <w:rPr>
          <w:rFonts w:ascii="Times New Roman" w:hAnsi="Times New Roman"/>
          <w:sz w:val="24"/>
          <w:szCs w:val="24"/>
        </w:rPr>
        <w:t xml:space="preserve"> Our findings suggest that unequal power distribution within dementia dyads, can cause significant stress especially when coping strategies are impaired. Implications are found for family carers, people with dementia, and health professionals as the model we derived enhances the understanding of dyadic dynamics to care.</w:t>
      </w:r>
    </w:p>
    <w:p w:rsidR="00AE3485" w:rsidRPr="004F7242" w:rsidRDefault="00225080">
      <w:pPr>
        <w:spacing w:line="360" w:lineRule="auto"/>
      </w:pPr>
      <w:r w:rsidRPr="004F7242">
        <w:rPr>
          <w:rFonts w:ascii="Times New Roman" w:hAnsi="Times New Roman"/>
          <w:sz w:val="24"/>
          <w:szCs w:val="24"/>
        </w:rPr>
        <w:t xml:space="preserve">Words: </w:t>
      </w:r>
      <w:r w:rsidR="00065327" w:rsidRPr="004F7242">
        <w:rPr>
          <w:rFonts w:ascii="Times New Roman" w:hAnsi="Times New Roman"/>
          <w:sz w:val="24"/>
          <w:szCs w:val="24"/>
        </w:rPr>
        <w:t>24</w:t>
      </w:r>
      <w:r w:rsidR="00CF1445" w:rsidRPr="004F7242">
        <w:rPr>
          <w:rFonts w:ascii="Times New Roman" w:hAnsi="Times New Roman"/>
          <w:sz w:val="24"/>
          <w:szCs w:val="24"/>
        </w:rPr>
        <w:t>0</w:t>
      </w:r>
      <w:r w:rsidRPr="004F7242">
        <w:rPr>
          <w:rFonts w:ascii="Times New Roman" w:hAnsi="Times New Roman"/>
          <w:sz w:val="24"/>
          <w:szCs w:val="24"/>
        </w:rPr>
        <w:t>/250</w:t>
      </w:r>
    </w:p>
    <w:p w:rsidR="00AE3485" w:rsidRPr="004F7242" w:rsidRDefault="00AE3485">
      <w:pPr>
        <w:rPr>
          <w:rFonts w:ascii="Times New Roman" w:hAnsi="Times New Roman"/>
          <w:b/>
        </w:rPr>
      </w:pPr>
    </w:p>
    <w:p w:rsidR="00AE3485" w:rsidRPr="004F7242" w:rsidRDefault="00AE3485">
      <w:pPr>
        <w:rPr>
          <w:rFonts w:ascii="Times New Roman" w:hAnsi="Times New Roman"/>
          <w:b/>
        </w:rPr>
      </w:pPr>
    </w:p>
    <w:p w:rsidR="00AE3485" w:rsidRPr="004F7242" w:rsidRDefault="00AE3485">
      <w:pPr>
        <w:rPr>
          <w:rFonts w:ascii="Times New Roman" w:hAnsi="Times New Roman"/>
          <w:b/>
        </w:rPr>
      </w:pPr>
    </w:p>
    <w:p w:rsidR="00AE3485" w:rsidRPr="004F7242" w:rsidRDefault="00AE3485">
      <w:pPr>
        <w:rPr>
          <w:rFonts w:ascii="Times New Roman" w:hAnsi="Times New Roman"/>
          <w:b/>
          <w:sz w:val="24"/>
          <w:szCs w:val="24"/>
        </w:rPr>
      </w:pPr>
    </w:p>
    <w:p w:rsidR="00AE3485" w:rsidRPr="004F7242" w:rsidRDefault="00225080">
      <w:r w:rsidRPr="004F7242">
        <w:rPr>
          <w:rFonts w:ascii="Times New Roman" w:hAnsi="Times New Roman"/>
          <w:b/>
          <w:sz w:val="24"/>
          <w:szCs w:val="24"/>
        </w:rPr>
        <w:t xml:space="preserve">Keywords: </w:t>
      </w:r>
      <w:r w:rsidRPr="004F7242">
        <w:rPr>
          <w:rFonts w:ascii="Times New Roman" w:hAnsi="Times New Roman"/>
          <w:sz w:val="24"/>
          <w:szCs w:val="24"/>
        </w:rPr>
        <w:t>Dementia, family carers, self, identity, dyadic interaction.</w:t>
      </w:r>
    </w:p>
    <w:p w:rsidR="00AE3485" w:rsidRPr="004F7242" w:rsidRDefault="00AE3485">
      <w:pPr>
        <w:rPr>
          <w:rFonts w:ascii="Times New Roman" w:hAnsi="Times New Roman"/>
          <w:b/>
        </w:rPr>
      </w:pPr>
    </w:p>
    <w:p w:rsidR="00AE3485" w:rsidRPr="004F7242" w:rsidRDefault="00AE3485"/>
    <w:p w:rsidR="00AE3485" w:rsidRPr="004F7242" w:rsidRDefault="00225080">
      <w:r w:rsidRPr="004F7242">
        <w:rPr>
          <w:rStyle w:val="Strong"/>
          <w:rFonts w:ascii="Times New Roman" w:hAnsi="Times New Roman"/>
          <w:sz w:val="24"/>
          <w:szCs w:val="24"/>
        </w:rPr>
        <w:t>Funding details:</w:t>
      </w:r>
      <w:r w:rsidRPr="004F7242">
        <w:rPr>
          <w:rStyle w:val="Strong"/>
          <w:rFonts w:ascii="Times New Roman" w:hAnsi="Times New Roman"/>
          <w:b w:val="0"/>
          <w:sz w:val="24"/>
          <w:szCs w:val="24"/>
        </w:rPr>
        <w:t xml:space="preserve"> This work was supported by the Economic and Social Research Council [grant</w:t>
      </w:r>
      <w:r w:rsidRPr="004F7242">
        <w:rPr>
          <w:rStyle w:val="Strong"/>
          <w:rFonts w:ascii="Times New Roman" w:hAnsi="Times New Roman"/>
          <w:sz w:val="24"/>
          <w:szCs w:val="24"/>
        </w:rPr>
        <w:t xml:space="preserve"> </w:t>
      </w:r>
      <w:r w:rsidRPr="004F7242">
        <w:rPr>
          <w:rStyle w:val="Strong"/>
          <w:rFonts w:ascii="Times New Roman" w:hAnsi="Times New Roman"/>
          <w:b w:val="0"/>
          <w:sz w:val="24"/>
          <w:szCs w:val="24"/>
        </w:rPr>
        <w:t>number</w:t>
      </w:r>
      <w:r w:rsidRPr="004F7242">
        <w:rPr>
          <w:rStyle w:val="Strong"/>
          <w:rFonts w:ascii="Times New Roman" w:hAnsi="Times New Roman"/>
          <w:color w:val="FF0000"/>
          <w:sz w:val="24"/>
          <w:szCs w:val="24"/>
        </w:rPr>
        <w:t xml:space="preserve"> </w:t>
      </w:r>
      <w:r w:rsidRPr="004F7242">
        <w:rPr>
          <w:rStyle w:val="Strong"/>
          <w:rFonts w:ascii="Times New Roman" w:hAnsi="Times New Roman"/>
          <w:b w:val="0"/>
          <w:sz w:val="24"/>
          <w:szCs w:val="24"/>
        </w:rPr>
        <w:t>ES/J500100/1]</w:t>
      </w:r>
    </w:p>
    <w:p w:rsidR="00AE3485" w:rsidRPr="004F7242" w:rsidRDefault="00225080">
      <w:pPr>
        <w:pStyle w:val="Heading1"/>
      </w:pPr>
      <w:r w:rsidRPr="004F7242">
        <w:t>Introduction</w:t>
      </w:r>
    </w:p>
    <w:p w:rsidR="00AE3485" w:rsidRPr="004F7242" w:rsidRDefault="00225080">
      <w:pPr>
        <w:spacing w:line="276" w:lineRule="auto"/>
        <w:rPr>
          <w:rFonts w:ascii="Times New Roman" w:hAnsi="Times New Roman"/>
          <w:sz w:val="24"/>
          <w:szCs w:val="24"/>
        </w:rPr>
      </w:pPr>
      <w:r w:rsidRPr="004F7242">
        <w:rPr>
          <w:rFonts w:ascii="Times New Roman" w:hAnsi="Times New Roman"/>
          <w:sz w:val="24"/>
          <w:szCs w:val="24"/>
        </w:rPr>
        <w:t xml:space="preserve">An estimated 670,000 informal carers provide care to people with dementia in the UK, the majority of whom comprises middle-aged female family members (i.e. spouses, daughter) (Dementia Research Group, 2004). Family carers are often defined as the ‘invisible patients’ and as the ‘first port of call’ (Brodaty &amp; Donkin, 2009), owing to their crucial role for the maintenance of quality of life and decreased hospitalisation in the person with dementia. Carers’ responsibilities are plenty: They offer practical support, providing hands-on care, managing finances and general day-to-day activities; they act as care managers, arranging for other people to support the person with dementia, and they offer key emotional support (Archbold, 1981). </w:t>
      </w:r>
      <w:bookmarkStart w:id="1" w:name="_Hlk487212918"/>
      <w:bookmarkStart w:id="2" w:name="_Hlk487212131"/>
      <w:r w:rsidRPr="004F7242">
        <w:rPr>
          <w:rFonts w:ascii="Times New Roman" w:hAnsi="Times New Roman"/>
          <w:sz w:val="24"/>
          <w:szCs w:val="24"/>
        </w:rPr>
        <w:t xml:space="preserve">The identity of the carers becomes threatened when the person with dementia is perceived as being particularly difficult to manage as the carers attempt to manage the emotional and behavioural difficulties of the person with dementia, yet failing to do so, they absorb the overwhelming experience of caring (Harris &amp; Keady, 2009). </w:t>
      </w:r>
      <w:bookmarkEnd w:id="1"/>
      <w:r w:rsidRPr="004F7242">
        <w:rPr>
          <w:rFonts w:ascii="Times New Roman" w:hAnsi="Times New Roman"/>
          <w:sz w:val="24"/>
          <w:szCs w:val="24"/>
        </w:rPr>
        <w:t>In order to overcome such negative experience, Harris and Keady (2009) point at the safeguarding of the identities of both the carer and the person with dementia by virtue of the fact that the management of their identities is intimately interconnected. Such interconnection places the continuity of the self at the core of the caring process (Åberg, Sidenvall, Hepworth, O'Reilly, &amp; Lithell, 2004).</w:t>
      </w:r>
    </w:p>
    <w:bookmarkEnd w:id="2"/>
    <w:p w:rsidR="00707E37" w:rsidRPr="004F7242" w:rsidRDefault="00225080">
      <w:pPr>
        <w:spacing w:line="276" w:lineRule="auto"/>
        <w:rPr>
          <w:rFonts w:ascii="Times New Roman" w:hAnsi="Times New Roman"/>
          <w:sz w:val="24"/>
          <w:szCs w:val="24"/>
        </w:rPr>
      </w:pPr>
      <w:r w:rsidRPr="004F7242">
        <w:rPr>
          <w:rFonts w:ascii="Times New Roman" w:hAnsi="Times New Roman"/>
          <w:sz w:val="24"/>
          <w:szCs w:val="24"/>
        </w:rPr>
        <w:t>The study of dyadic interactions may represent an opportunity for the carers to understand/challenge their own views and to position themselves with respect to the experience of dementia care. Although there is extensive literature on the experience of carers of dementia, research is still far from robust on the dyadic interaction in dementia care.</w:t>
      </w:r>
      <w:r w:rsidRPr="004F7242">
        <w:t xml:space="preserve"> </w:t>
      </w:r>
      <w:r w:rsidR="007F5BBD" w:rsidRPr="004F7242">
        <w:rPr>
          <w:rFonts w:ascii="Times New Roman" w:hAnsi="Times New Roman"/>
          <w:sz w:val="24"/>
          <w:szCs w:val="24"/>
        </w:rPr>
        <w:t>We aimed to</w:t>
      </w:r>
      <w:r w:rsidRPr="004F7242">
        <w:rPr>
          <w:rFonts w:ascii="Times New Roman" w:hAnsi="Times New Roman"/>
          <w:sz w:val="24"/>
          <w:szCs w:val="24"/>
        </w:rPr>
        <w:t xml:space="preserve"> </w:t>
      </w:r>
      <w:r w:rsidR="00F9186A" w:rsidRPr="004F7242">
        <w:rPr>
          <w:rFonts w:ascii="Times New Roman" w:hAnsi="Times New Roman"/>
          <w:sz w:val="24"/>
          <w:szCs w:val="24"/>
        </w:rPr>
        <w:t>explore the experience of social interaction between people with dementia and their family carers</w:t>
      </w:r>
      <w:r w:rsidR="007F5BBD" w:rsidRPr="004F7242">
        <w:rPr>
          <w:rFonts w:ascii="Times New Roman" w:hAnsi="Times New Roman"/>
          <w:sz w:val="24"/>
          <w:szCs w:val="24"/>
        </w:rPr>
        <w:t xml:space="preserve">. </w:t>
      </w:r>
      <w:r w:rsidR="00707E37" w:rsidRPr="004F7242">
        <w:rPr>
          <w:rFonts w:ascii="Times New Roman" w:hAnsi="Times New Roman"/>
          <w:sz w:val="24"/>
          <w:szCs w:val="24"/>
        </w:rPr>
        <w:t xml:space="preserve">Specifically, our review responds to the question: </w:t>
      </w:r>
      <w:r w:rsidRPr="004F7242">
        <w:rPr>
          <w:rFonts w:ascii="Times New Roman" w:hAnsi="Times New Roman"/>
          <w:sz w:val="24"/>
          <w:szCs w:val="24"/>
        </w:rPr>
        <w:t xml:space="preserve">What is </w:t>
      </w:r>
      <w:r w:rsidR="00C936C3" w:rsidRPr="004F7242">
        <w:rPr>
          <w:rFonts w:ascii="Times New Roman" w:hAnsi="Times New Roman"/>
          <w:sz w:val="24"/>
          <w:szCs w:val="24"/>
        </w:rPr>
        <w:t xml:space="preserve">the </w:t>
      </w:r>
      <w:r w:rsidRPr="004F7242">
        <w:rPr>
          <w:rFonts w:ascii="Times New Roman" w:hAnsi="Times New Roman"/>
          <w:sz w:val="24"/>
          <w:szCs w:val="24"/>
        </w:rPr>
        <w:t xml:space="preserve">experience of dyadic interaction in dementia care? </w:t>
      </w:r>
    </w:p>
    <w:p w:rsidR="00AE3485" w:rsidRPr="004F7242" w:rsidRDefault="00707E37">
      <w:pPr>
        <w:spacing w:line="276" w:lineRule="auto"/>
      </w:pPr>
      <w:r w:rsidRPr="004F7242">
        <w:rPr>
          <w:rFonts w:ascii="Times New Roman" w:hAnsi="Times New Roman"/>
          <w:sz w:val="24"/>
          <w:szCs w:val="24"/>
        </w:rPr>
        <w:t>As part of our analysis we developed a behavioural model</w:t>
      </w:r>
      <w:r w:rsidR="00AB6119" w:rsidRPr="004F7242">
        <w:rPr>
          <w:rFonts w:ascii="Times New Roman" w:hAnsi="Times New Roman"/>
          <w:sz w:val="24"/>
          <w:szCs w:val="24"/>
        </w:rPr>
        <w:t xml:space="preserve">, defined here </w:t>
      </w:r>
      <w:r w:rsidR="00B85BFE" w:rsidRPr="004F7242">
        <w:rPr>
          <w:rFonts w:ascii="Times New Roman" w:hAnsi="Times New Roman"/>
          <w:sz w:val="24"/>
          <w:szCs w:val="24"/>
        </w:rPr>
        <w:t xml:space="preserve">as </w:t>
      </w:r>
      <w:r w:rsidR="000547C9" w:rsidRPr="004F7242">
        <w:rPr>
          <w:rFonts w:ascii="Times New Roman" w:hAnsi="Times New Roman"/>
          <w:sz w:val="24"/>
          <w:szCs w:val="24"/>
        </w:rPr>
        <w:t>‘</w:t>
      </w:r>
      <w:r w:rsidR="00AB6119" w:rsidRPr="004F7242">
        <w:rPr>
          <w:rFonts w:ascii="Times New Roman" w:hAnsi="Times New Roman"/>
          <w:sz w:val="24"/>
          <w:szCs w:val="24"/>
        </w:rPr>
        <w:t>behaviour</w:t>
      </w:r>
      <w:r w:rsidR="000547C9" w:rsidRPr="004F7242">
        <w:rPr>
          <w:rFonts w:ascii="Times New Roman" w:hAnsi="Times New Roman"/>
          <w:sz w:val="24"/>
          <w:szCs w:val="24"/>
        </w:rPr>
        <w:t>-process synthesis’</w:t>
      </w:r>
      <w:r w:rsidRPr="004F7242">
        <w:rPr>
          <w:rFonts w:ascii="Times New Roman" w:hAnsi="Times New Roman"/>
          <w:sz w:val="24"/>
          <w:szCs w:val="24"/>
        </w:rPr>
        <w:t xml:space="preserve"> to explain the </w:t>
      </w:r>
      <w:r w:rsidR="00B85BFE" w:rsidRPr="004F7242">
        <w:rPr>
          <w:rFonts w:ascii="Times New Roman" w:hAnsi="Times New Roman"/>
          <w:sz w:val="24"/>
          <w:szCs w:val="24"/>
        </w:rPr>
        <w:t xml:space="preserve">behavioural </w:t>
      </w:r>
      <w:r w:rsidRPr="004F7242">
        <w:rPr>
          <w:rFonts w:ascii="Times New Roman" w:hAnsi="Times New Roman"/>
          <w:sz w:val="24"/>
          <w:szCs w:val="24"/>
        </w:rPr>
        <w:t>process of dyadic interaction in the context of dementia care.</w:t>
      </w:r>
    </w:p>
    <w:p w:rsidR="00AE3485" w:rsidRPr="004F7242" w:rsidRDefault="00225080">
      <w:pPr>
        <w:pStyle w:val="Heading1"/>
      </w:pPr>
      <w:r w:rsidRPr="004F7242">
        <w:t>Methods</w:t>
      </w:r>
    </w:p>
    <w:p w:rsidR="00AE3485" w:rsidRPr="004F7242" w:rsidRDefault="00225080">
      <w:pPr>
        <w:spacing w:line="276" w:lineRule="auto"/>
      </w:pPr>
      <w:r w:rsidRPr="004F7242">
        <w:rPr>
          <w:rFonts w:ascii="Times New Roman" w:hAnsi="Times New Roman"/>
          <w:sz w:val="24"/>
          <w:szCs w:val="24"/>
        </w:rPr>
        <w:t>This review complied with the PRISMA checklist (Moher, Liberati, Tetzlaff, &amp; Altman, 2009).</w:t>
      </w:r>
      <w:r w:rsidR="005A31CB" w:rsidRPr="004F7242">
        <w:t xml:space="preserve"> </w:t>
      </w:r>
      <w:r w:rsidR="005A31CB" w:rsidRPr="004F7242">
        <w:rPr>
          <w:rFonts w:ascii="Times New Roman" w:hAnsi="Times New Roman"/>
          <w:sz w:val="24"/>
          <w:szCs w:val="24"/>
        </w:rPr>
        <w:t>Two Initial meetings were held between the qualitative researcher (AB), one professional with expertise in old age psychiatry (MO), one expert in social care in dementia (JS), and one with expertise in neuropsychology of dementia (DMCS) to define the scope of the review and to agree on the subsequent development of the review protocol.</w:t>
      </w:r>
    </w:p>
    <w:p w:rsidR="00AE3485" w:rsidRPr="004F7242" w:rsidRDefault="00225080">
      <w:pPr>
        <w:pStyle w:val="Heading2"/>
      </w:pPr>
      <w:r w:rsidRPr="004F7242">
        <w:t>Theoretical framework</w:t>
      </w:r>
    </w:p>
    <w:p w:rsidR="00DE33B0" w:rsidRPr="004F7242" w:rsidRDefault="00225080" w:rsidP="00AB7880">
      <w:pPr>
        <w:spacing w:line="276" w:lineRule="auto"/>
        <w:rPr>
          <w:rFonts w:ascii="Times New Roman" w:hAnsi="Times New Roman"/>
          <w:sz w:val="24"/>
          <w:szCs w:val="24"/>
        </w:rPr>
      </w:pPr>
      <w:r w:rsidRPr="004F7242">
        <w:rPr>
          <w:rFonts w:ascii="Times New Roman" w:hAnsi="Times New Roman"/>
          <w:sz w:val="24"/>
          <w:szCs w:val="24"/>
        </w:rPr>
        <w:t>We used social constructivism to interpret the qualitative findings of the studies, as we believe that the reality is shaped by cultural and social forces, and people’s values, beliefs and attitudes. As such, we understand dementia as a social construction which denotes different meanings and ways of acting towards the person with dementia. For this reason, we prioritise the familial bond and dyadic relationship as function of increased perceived quality of life and wellbeing in carers and people with dementia</w:t>
      </w:r>
      <w:r w:rsidR="00B85BFE" w:rsidRPr="004F7242">
        <w:rPr>
          <w:rFonts w:ascii="Times New Roman" w:hAnsi="Times New Roman"/>
          <w:sz w:val="24"/>
          <w:szCs w:val="24"/>
        </w:rPr>
        <w:t>.</w:t>
      </w:r>
      <w:r w:rsidR="00680F1F" w:rsidRPr="004F7242">
        <w:rPr>
          <w:rFonts w:ascii="Times New Roman" w:hAnsi="Times New Roman"/>
          <w:sz w:val="24"/>
          <w:szCs w:val="24"/>
        </w:rPr>
        <w:t xml:space="preserve"> </w:t>
      </w:r>
    </w:p>
    <w:p w:rsidR="002F5D90" w:rsidRPr="004F7242" w:rsidRDefault="00B85BFE" w:rsidP="00AB7880">
      <w:pPr>
        <w:spacing w:line="276" w:lineRule="auto"/>
        <w:rPr>
          <w:rFonts w:ascii="Times New Roman" w:hAnsi="Times New Roman"/>
          <w:sz w:val="24"/>
          <w:szCs w:val="24"/>
        </w:rPr>
      </w:pPr>
      <w:r w:rsidRPr="004F7242">
        <w:rPr>
          <w:rFonts w:ascii="Times New Roman" w:hAnsi="Times New Roman"/>
          <w:sz w:val="24"/>
          <w:szCs w:val="24"/>
        </w:rPr>
        <w:t>W</w:t>
      </w:r>
      <w:r w:rsidR="00680F1F" w:rsidRPr="004F7242">
        <w:rPr>
          <w:rFonts w:ascii="Times New Roman" w:hAnsi="Times New Roman"/>
          <w:sz w:val="24"/>
          <w:szCs w:val="24"/>
        </w:rPr>
        <w:t xml:space="preserve">e applied </w:t>
      </w:r>
      <w:r w:rsidR="00D052FB" w:rsidRPr="004F7242">
        <w:rPr>
          <w:rFonts w:ascii="Times New Roman" w:hAnsi="Times New Roman"/>
          <w:sz w:val="24"/>
          <w:szCs w:val="24"/>
        </w:rPr>
        <w:t xml:space="preserve">two main elements of </w:t>
      </w:r>
      <w:r w:rsidR="00680F1F" w:rsidRPr="004F7242">
        <w:rPr>
          <w:rFonts w:ascii="Times New Roman" w:hAnsi="Times New Roman"/>
          <w:sz w:val="24"/>
          <w:szCs w:val="24"/>
        </w:rPr>
        <w:t>social constructivism</w:t>
      </w:r>
      <w:r w:rsidR="00D052FB" w:rsidRPr="004F7242">
        <w:rPr>
          <w:rFonts w:ascii="Times New Roman" w:hAnsi="Times New Roman"/>
          <w:sz w:val="24"/>
          <w:szCs w:val="24"/>
        </w:rPr>
        <w:t>, the concept of ‘subject position’ informed by the notion of interpellation as theorised by Althusser (1971),</w:t>
      </w:r>
      <w:r w:rsidR="003B41A0" w:rsidRPr="004F7242">
        <w:rPr>
          <w:rFonts w:ascii="Times New Roman" w:hAnsi="Times New Roman"/>
          <w:sz w:val="24"/>
          <w:szCs w:val="24"/>
        </w:rPr>
        <w:t xml:space="preserve"> and the concept of inferential communication</w:t>
      </w:r>
      <w:r w:rsidR="00D052FB" w:rsidRPr="004F7242">
        <w:rPr>
          <w:rFonts w:ascii="Times New Roman" w:hAnsi="Times New Roman"/>
          <w:sz w:val="24"/>
          <w:szCs w:val="24"/>
        </w:rPr>
        <w:t xml:space="preserve"> </w:t>
      </w:r>
      <w:r w:rsidR="003B41A0" w:rsidRPr="004F7242">
        <w:rPr>
          <w:rFonts w:ascii="Times New Roman" w:hAnsi="Times New Roman"/>
          <w:sz w:val="24"/>
          <w:szCs w:val="24"/>
        </w:rPr>
        <w:t xml:space="preserve">(Hutchby &amp; Woofﬁtt, 1998; Potter, 1996). </w:t>
      </w:r>
    </w:p>
    <w:p w:rsidR="00DE33B0" w:rsidRPr="004F7242" w:rsidRDefault="003B41A0" w:rsidP="00AB7880">
      <w:pPr>
        <w:spacing w:line="276" w:lineRule="auto"/>
        <w:rPr>
          <w:rFonts w:ascii="Times New Roman" w:hAnsi="Times New Roman"/>
          <w:sz w:val="24"/>
          <w:szCs w:val="24"/>
        </w:rPr>
      </w:pPr>
      <w:r w:rsidRPr="004F7242">
        <w:rPr>
          <w:rFonts w:ascii="Times New Roman" w:hAnsi="Times New Roman"/>
          <w:sz w:val="24"/>
          <w:szCs w:val="24"/>
        </w:rPr>
        <w:t xml:space="preserve">The subjective positioning in interaction, </w:t>
      </w:r>
      <w:r w:rsidR="00D052FB" w:rsidRPr="004F7242">
        <w:rPr>
          <w:rFonts w:ascii="Times New Roman" w:hAnsi="Times New Roman"/>
          <w:sz w:val="24"/>
          <w:szCs w:val="24"/>
        </w:rPr>
        <w:t xml:space="preserve">that we define here as ‘personal orientation’, contends that interactional practices entail that individuals take up social roles, and that these roles </w:t>
      </w:r>
      <w:r w:rsidRPr="004F7242">
        <w:rPr>
          <w:rFonts w:ascii="Times New Roman" w:hAnsi="Times New Roman"/>
          <w:sz w:val="24"/>
          <w:szCs w:val="24"/>
        </w:rPr>
        <w:t xml:space="preserve">are characterised by </w:t>
      </w:r>
      <w:r w:rsidR="009128AB" w:rsidRPr="004F7242">
        <w:rPr>
          <w:rFonts w:ascii="Times New Roman" w:hAnsi="Times New Roman"/>
          <w:sz w:val="24"/>
          <w:szCs w:val="24"/>
        </w:rPr>
        <w:t xml:space="preserve">certain </w:t>
      </w:r>
      <w:r w:rsidR="00D052FB" w:rsidRPr="004F7242">
        <w:rPr>
          <w:rFonts w:ascii="Times New Roman" w:hAnsi="Times New Roman"/>
          <w:sz w:val="24"/>
          <w:szCs w:val="24"/>
        </w:rPr>
        <w:t>rights and duties (Harre’ &amp; van L</w:t>
      </w:r>
      <w:r w:rsidRPr="004F7242">
        <w:rPr>
          <w:rFonts w:ascii="Times New Roman" w:hAnsi="Times New Roman"/>
          <w:sz w:val="24"/>
          <w:szCs w:val="24"/>
        </w:rPr>
        <w:t>a</w:t>
      </w:r>
      <w:r w:rsidR="00D052FB" w:rsidRPr="004F7242">
        <w:rPr>
          <w:rFonts w:ascii="Times New Roman" w:hAnsi="Times New Roman"/>
          <w:sz w:val="24"/>
          <w:szCs w:val="24"/>
        </w:rPr>
        <w:t>ngenhove, 1999).</w:t>
      </w:r>
      <w:r w:rsidRPr="004F7242">
        <w:rPr>
          <w:rFonts w:ascii="Times New Roman" w:hAnsi="Times New Roman"/>
          <w:sz w:val="24"/>
          <w:szCs w:val="24"/>
        </w:rPr>
        <w:t xml:space="preserve"> Applied to the context of our review on dyadic interaction, </w:t>
      </w:r>
      <w:r w:rsidR="009128AB" w:rsidRPr="004F7242">
        <w:rPr>
          <w:rFonts w:ascii="Times New Roman" w:hAnsi="Times New Roman"/>
          <w:sz w:val="24"/>
          <w:szCs w:val="24"/>
        </w:rPr>
        <w:t xml:space="preserve">the </w:t>
      </w:r>
      <w:r w:rsidRPr="004F7242">
        <w:rPr>
          <w:rFonts w:ascii="Times New Roman" w:hAnsi="Times New Roman"/>
          <w:sz w:val="24"/>
          <w:szCs w:val="24"/>
        </w:rPr>
        <w:t>agent</w:t>
      </w:r>
      <w:r w:rsidR="009128AB" w:rsidRPr="004F7242">
        <w:rPr>
          <w:rFonts w:ascii="Times New Roman" w:hAnsi="Times New Roman"/>
          <w:sz w:val="24"/>
          <w:szCs w:val="24"/>
        </w:rPr>
        <w:t>s</w:t>
      </w:r>
      <w:r w:rsidRPr="004F7242">
        <w:rPr>
          <w:rFonts w:ascii="Times New Roman" w:hAnsi="Times New Roman"/>
          <w:sz w:val="24"/>
          <w:szCs w:val="24"/>
        </w:rPr>
        <w:t xml:space="preserve"> in care, </w:t>
      </w:r>
      <w:r w:rsidR="006C24BE" w:rsidRPr="004F7242">
        <w:rPr>
          <w:rFonts w:ascii="Times New Roman" w:hAnsi="Times New Roman"/>
          <w:sz w:val="24"/>
          <w:szCs w:val="24"/>
        </w:rPr>
        <w:t xml:space="preserve">the </w:t>
      </w:r>
      <w:r w:rsidRPr="004F7242">
        <w:rPr>
          <w:rFonts w:ascii="Times New Roman" w:hAnsi="Times New Roman"/>
          <w:sz w:val="24"/>
          <w:szCs w:val="24"/>
        </w:rPr>
        <w:t xml:space="preserve">person with dementia and </w:t>
      </w:r>
      <w:r w:rsidR="006C24BE" w:rsidRPr="004F7242">
        <w:rPr>
          <w:rFonts w:ascii="Times New Roman" w:hAnsi="Times New Roman"/>
          <w:sz w:val="24"/>
          <w:szCs w:val="24"/>
        </w:rPr>
        <w:t xml:space="preserve">their </w:t>
      </w:r>
      <w:r w:rsidRPr="004F7242">
        <w:rPr>
          <w:rFonts w:ascii="Times New Roman" w:hAnsi="Times New Roman"/>
          <w:sz w:val="24"/>
          <w:szCs w:val="24"/>
        </w:rPr>
        <w:t>carer, offer each other different subject positions</w:t>
      </w:r>
      <w:r w:rsidR="006C24BE" w:rsidRPr="004F7242">
        <w:rPr>
          <w:rFonts w:ascii="Times New Roman" w:hAnsi="Times New Roman"/>
          <w:sz w:val="24"/>
          <w:szCs w:val="24"/>
        </w:rPr>
        <w:t xml:space="preserve"> (i.e. personal orientation in regard to the situation)</w:t>
      </w:r>
      <w:r w:rsidRPr="004F7242">
        <w:rPr>
          <w:rFonts w:ascii="Times New Roman" w:hAnsi="Times New Roman"/>
          <w:sz w:val="24"/>
          <w:szCs w:val="24"/>
        </w:rPr>
        <w:t xml:space="preserve"> which lead to inferences on their own </w:t>
      </w:r>
      <w:r w:rsidR="006C24BE" w:rsidRPr="004F7242">
        <w:rPr>
          <w:rFonts w:ascii="Times New Roman" w:hAnsi="Times New Roman"/>
          <w:sz w:val="24"/>
          <w:szCs w:val="24"/>
        </w:rPr>
        <w:t xml:space="preserve">identity and on that of the other agent involved in the interaction. </w:t>
      </w:r>
    </w:p>
    <w:p w:rsidR="00AE3485" w:rsidRPr="004F7242" w:rsidRDefault="0026610A" w:rsidP="00AB7880">
      <w:pPr>
        <w:spacing w:line="276" w:lineRule="auto"/>
        <w:rPr>
          <w:rFonts w:ascii="Times New Roman" w:hAnsi="Times New Roman"/>
          <w:sz w:val="24"/>
          <w:szCs w:val="24"/>
        </w:rPr>
      </w:pPr>
      <w:r w:rsidRPr="004F7242">
        <w:rPr>
          <w:rFonts w:ascii="Times New Roman" w:hAnsi="Times New Roman"/>
          <w:sz w:val="24"/>
          <w:szCs w:val="24"/>
        </w:rPr>
        <w:t xml:space="preserve">We drew on </w:t>
      </w:r>
      <w:r w:rsidR="006C24BE" w:rsidRPr="004F7242">
        <w:rPr>
          <w:rFonts w:ascii="Times New Roman" w:hAnsi="Times New Roman"/>
          <w:sz w:val="24"/>
          <w:szCs w:val="24"/>
        </w:rPr>
        <w:t>inferential communication</w:t>
      </w:r>
      <w:r w:rsidR="009128AB" w:rsidRPr="004F7242">
        <w:rPr>
          <w:rFonts w:ascii="Times New Roman" w:hAnsi="Times New Roman"/>
          <w:sz w:val="24"/>
          <w:szCs w:val="24"/>
        </w:rPr>
        <w:t xml:space="preserve"> </w:t>
      </w:r>
      <w:r w:rsidRPr="004F7242">
        <w:rPr>
          <w:rFonts w:ascii="Times New Roman" w:hAnsi="Times New Roman"/>
          <w:sz w:val="24"/>
          <w:szCs w:val="24"/>
        </w:rPr>
        <w:t>to</w:t>
      </w:r>
      <w:r w:rsidR="00AB7880" w:rsidRPr="004F7242">
        <w:rPr>
          <w:rFonts w:ascii="Times New Roman" w:hAnsi="Times New Roman"/>
          <w:sz w:val="24"/>
          <w:szCs w:val="24"/>
        </w:rPr>
        <w:t xml:space="preserve"> </w:t>
      </w:r>
      <w:r w:rsidR="00DE33B0" w:rsidRPr="004F7242">
        <w:rPr>
          <w:rFonts w:ascii="Times New Roman" w:hAnsi="Times New Roman"/>
          <w:sz w:val="24"/>
          <w:szCs w:val="24"/>
        </w:rPr>
        <w:t xml:space="preserve">describe how dyads construct meaning through interaction. Various inferences about meaning are made available during interaction and through inferential communication their social practices (e.g. talk) become means of </w:t>
      </w:r>
      <w:r w:rsidR="00AB7880" w:rsidRPr="004F7242">
        <w:rPr>
          <w:rFonts w:ascii="Times New Roman" w:hAnsi="Times New Roman"/>
          <w:i/>
          <w:sz w:val="24"/>
          <w:szCs w:val="24"/>
        </w:rPr>
        <w:t>‘constructing understandings, identities, relationships and even dementia itself</w:t>
      </w:r>
      <w:r w:rsidR="00DE33B0" w:rsidRPr="004F7242">
        <w:rPr>
          <w:rFonts w:ascii="Times New Roman" w:hAnsi="Times New Roman"/>
          <w:i/>
          <w:sz w:val="24"/>
          <w:szCs w:val="24"/>
        </w:rPr>
        <w:t>’</w:t>
      </w:r>
      <w:r w:rsidR="00DE33B0" w:rsidRPr="004F7242">
        <w:rPr>
          <w:rFonts w:ascii="Times New Roman" w:hAnsi="Times New Roman"/>
          <w:sz w:val="24"/>
          <w:szCs w:val="24"/>
        </w:rPr>
        <w:t xml:space="preserve"> (Forbat, 2003). </w:t>
      </w:r>
    </w:p>
    <w:p w:rsidR="00AE3485" w:rsidRPr="004F7242" w:rsidRDefault="00225080">
      <w:pPr>
        <w:pStyle w:val="Heading2"/>
      </w:pPr>
      <w:r w:rsidRPr="004F7242">
        <w:t>Eligibility criteria</w:t>
      </w:r>
    </w:p>
    <w:p w:rsidR="00AE3485" w:rsidRPr="004F7242" w:rsidRDefault="00225080">
      <w:pPr>
        <w:pStyle w:val="ListParagraph"/>
        <w:numPr>
          <w:ilvl w:val="0"/>
          <w:numId w:val="1"/>
        </w:numPr>
        <w:spacing w:line="276" w:lineRule="auto"/>
        <w:rPr>
          <w:rFonts w:ascii="Times New Roman" w:hAnsi="Times New Roman"/>
          <w:sz w:val="24"/>
          <w:szCs w:val="24"/>
        </w:rPr>
      </w:pPr>
      <w:bookmarkStart w:id="3" w:name="_Hlk504135442"/>
      <w:r w:rsidRPr="004F7242">
        <w:rPr>
          <w:rFonts w:ascii="Times New Roman" w:hAnsi="Times New Roman"/>
          <w:sz w:val="24"/>
          <w:szCs w:val="24"/>
        </w:rPr>
        <w:t>The study is qualitative or contains an element of qualitative analysis, with reported quotes in the analysis/result section.</w:t>
      </w:r>
    </w:p>
    <w:p w:rsidR="00AE3485" w:rsidRPr="004F7242" w:rsidRDefault="00225080">
      <w:pPr>
        <w:pStyle w:val="ListParagraph"/>
        <w:numPr>
          <w:ilvl w:val="0"/>
          <w:numId w:val="1"/>
        </w:numPr>
        <w:spacing w:line="276" w:lineRule="auto"/>
        <w:rPr>
          <w:rFonts w:ascii="Times New Roman" w:hAnsi="Times New Roman"/>
          <w:sz w:val="24"/>
          <w:szCs w:val="24"/>
        </w:rPr>
      </w:pPr>
      <w:r w:rsidRPr="004F7242">
        <w:rPr>
          <w:rFonts w:ascii="Times New Roman" w:hAnsi="Times New Roman"/>
          <w:sz w:val="24"/>
          <w:szCs w:val="24"/>
        </w:rPr>
        <w:t>The study reports on the experience of dyads of the dementia caring process.</w:t>
      </w:r>
    </w:p>
    <w:p w:rsidR="00AE3485" w:rsidRPr="004F7242" w:rsidRDefault="00225080">
      <w:pPr>
        <w:pStyle w:val="ListParagraph"/>
        <w:numPr>
          <w:ilvl w:val="0"/>
          <w:numId w:val="1"/>
        </w:numPr>
        <w:spacing w:line="276" w:lineRule="auto"/>
        <w:rPr>
          <w:rFonts w:ascii="Times New Roman" w:hAnsi="Times New Roman"/>
          <w:sz w:val="24"/>
          <w:szCs w:val="24"/>
        </w:rPr>
      </w:pPr>
      <w:r w:rsidRPr="004F7242">
        <w:rPr>
          <w:rFonts w:ascii="Times New Roman" w:hAnsi="Times New Roman"/>
          <w:sz w:val="24"/>
          <w:szCs w:val="24"/>
        </w:rPr>
        <w:t>No restriction is made on the stage of dementia caring because:</w:t>
      </w:r>
    </w:p>
    <w:p w:rsidR="00AE3485" w:rsidRPr="004F7242" w:rsidRDefault="00225080">
      <w:pPr>
        <w:pStyle w:val="ListParagraph"/>
        <w:numPr>
          <w:ilvl w:val="0"/>
          <w:numId w:val="2"/>
        </w:numPr>
        <w:spacing w:line="276" w:lineRule="auto"/>
        <w:rPr>
          <w:rFonts w:ascii="Times New Roman" w:hAnsi="Times New Roman"/>
          <w:sz w:val="24"/>
          <w:szCs w:val="24"/>
        </w:rPr>
      </w:pPr>
      <w:r w:rsidRPr="004F7242">
        <w:rPr>
          <w:rFonts w:ascii="Times New Roman" w:hAnsi="Times New Roman"/>
          <w:sz w:val="24"/>
          <w:szCs w:val="24"/>
        </w:rPr>
        <w:t>Participants’ experience of early diagnosis or late stage dementia are consequential and they are both essential for the understanding of the dynamics of caring.</w:t>
      </w:r>
    </w:p>
    <w:p w:rsidR="00AE3485" w:rsidRPr="004F7242" w:rsidRDefault="00225080">
      <w:pPr>
        <w:pStyle w:val="ListParagraph"/>
        <w:numPr>
          <w:ilvl w:val="0"/>
          <w:numId w:val="3"/>
        </w:numPr>
        <w:spacing w:line="276" w:lineRule="auto"/>
        <w:rPr>
          <w:rFonts w:ascii="Times New Roman" w:hAnsi="Times New Roman"/>
          <w:sz w:val="24"/>
          <w:szCs w:val="24"/>
        </w:rPr>
      </w:pPr>
      <w:r w:rsidRPr="004F7242">
        <w:rPr>
          <w:rFonts w:ascii="Times New Roman" w:hAnsi="Times New Roman"/>
          <w:sz w:val="24"/>
          <w:szCs w:val="24"/>
        </w:rPr>
        <w:t>Articles need to be on dementia with no comorbid diagnosis with other organic or mental health conditions.</w:t>
      </w:r>
    </w:p>
    <w:p w:rsidR="00AE3485" w:rsidRPr="004F7242" w:rsidRDefault="00225080">
      <w:pPr>
        <w:pStyle w:val="ListParagraph"/>
        <w:numPr>
          <w:ilvl w:val="0"/>
          <w:numId w:val="3"/>
        </w:numPr>
        <w:spacing w:line="276" w:lineRule="auto"/>
        <w:rPr>
          <w:rFonts w:ascii="Times New Roman" w:hAnsi="Times New Roman"/>
          <w:sz w:val="24"/>
          <w:szCs w:val="24"/>
        </w:rPr>
      </w:pPr>
      <w:r w:rsidRPr="004F7242">
        <w:rPr>
          <w:rFonts w:ascii="Times New Roman" w:hAnsi="Times New Roman"/>
          <w:sz w:val="24"/>
          <w:szCs w:val="24"/>
        </w:rPr>
        <w:t>No restriction based on age or sex is made.</w:t>
      </w:r>
    </w:p>
    <w:p w:rsidR="00C433B3" w:rsidRPr="004F7242" w:rsidRDefault="00225080" w:rsidP="00C433B3">
      <w:pPr>
        <w:pStyle w:val="ListParagraph"/>
        <w:numPr>
          <w:ilvl w:val="0"/>
          <w:numId w:val="3"/>
        </w:numPr>
        <w:spacing w:line="276" w:lineRule="auto"/>
        <w:rPr>
          <w:rFonts w:ascii="Times New Roman" w:hAnsi="Times New Roman"/>
          <w:sz w:val="24"/>
          <w:szCs w:val="24"/>
        </w:rPr>
      </w:pPr>
      <w:r w:rsidRPr="004F7242">
        <w:rPr>
          <w:rFonts w:ascii="Times New Roman" w:hAnsi="Times New Roman"/>
          <w:sz w:val="24"/>
          <w:szCs w:val="24"/>
        </w:rPr>
        <w:t>No restriction on language or year of publication.</w:t>
      </w:r>
    </w:p>
    <w:p w:rsidR="00C433B3" w:rsidRPr="004F7242" w:rsidRDefault="00C433B3" w:rsidP="00C433B3">
      <w:pPr>
        <w:spacing w:line="276" w:lineRule="auto"/>
        <w:rPr>
          <w:rFonts w:ascii="Times New Roman" w:hAnsi="Times New Roman"/>
          <w:sz w:val="24"/>
          <w:szCs w:val="24"/>
        </w:rPr>
      </w:pPr>
      <w:r w:rsidRPr="004F7242">
        <w:rPr>
          <w:rFonts w:ascii="Times New Roman" w:hAnsi="Times New Roman"/>
          <w:sz w:val="24"/>
          <w:szCs w:val="24"/>
        </w:rPr>
        <w:t xml:space="preserve">Studies were excluded when their analysis mainly reported the interpretation of the authors with no reference to the direct experience (quotes) of participants, </w:t>
      </w:r>
      <w:r w:rsidR="00B03680" w:rsidRPr="004F7242">
        <w:rPr>
          <w:rFonts w:ascii="Times New Roman" w:hAnsi="Times New Roman"/>
          <w:sz w:val="24"/>
          <w:szCs w:val="24"/>
        </w:rPr>
        <w:t xml:space="preserve">and </w:t>
      </w:r>
      <w:r w:rsidRPr="004F7242">
        <w:rPr>
          <w:rFonts w:ascii="Times New Roman" w:hAnsi="Times New Roman"/>
          <w:sz w:val="24"/>
          <w:szCs w:val="24"/>
        </w:rPr>
        <w:t xml:space="preserve">when </w:t>
      </w:r>
      <w:r w:rsidR="00863CF8" w:rsidRPr="004F7242">
        <w:rPr>
          <w:rFonts w:ascii="Times New Roman" w:hAnsi="Times New Roman"/>
          <w:sz w:val="24"/>
          <w:szCs w:val="24"/>
        </w:rPr>
        <w:t>th</w:t>
      </w:r>
      <w:r w:rsidR="00B03680" w:rsidRPr="004F7242">
        <w:rPr>
          <w:rFonts w:ascii="Times New Roman" w:hAnsi="Times New Roman"/>
          <w:sz w:val="24"/>
          <w:szCs w:val="24"/>
        </w:rPr>
        <w:t>ey</w:t>
      </w:r>
      <w:r w:rsidR="00863CF8" w:rsidRPr="004F7242">
        <w:rPr>
          <w:rFonts w:ascii="Times New Roman" w:hAnsi="Times New Roman"/>
          <w:sz w:val="24"/>
          <w:szCs w:val="24"/>
        </w:rPr>
        <w:t xml:space="preserve"> reported on the experience of people with dementia and their carers with respect </w:t>
      </w:r>
      <w:r w:rsidR="00B03680" w:rsidRPr="004F7242">
        <w:rPr>
          <w:rFonts w:ascii="Times New Roman" w:hAnsi="Times New Roman"/>
          <w:sz w:val="24"/>
          <w:szCs w:val="24"/>
        </w:rPr>
        <w:t>to</w:t>
      </w:r>
      <w:r w:rsidR="00863CF8" w:rsidRPr="004F7242">
        <w:rPr>
          <w:rFonts w:ascii="Times New Roman" w:hAnsi="Times New Roman"/>
          <w:sz w:val="24"/>
          <w:szCs w:val="24"/>
        </w:rPr>
        <w:t xml:space="preserve"> life domains different </w:t>
      </w:r>
      <w:r w:rsidR="00B03680" w:rsidRPr="004F7242">
        <w:rPr>
          <w:rFonts w:ascii="Times New Roman" w:hAnsi="Times New Roman"/>
          <w:sz w:val="24"/>
          <w:szCs w:val="24"/>
        </w:rPr>
        <w:t>from</w:t>
      </w:r>
      <w:r w:rsidR="00863CF8" w:rsidRPr="004F7242">
        <w:rPr>
          <w:rFonts w:ascii="Times New Roman" w:hAnsi="Times New Roman"/>
          <w:sz w:val="24"/>
          <w:szCs w:val="24"/>
        </w:rPr>
        <w:t xml:space="preserve"> dementia caring (e.g. </w:t>
      </w:r>
      <w:r w:rsidR="00B03680" w:rsidRPr="004F7242">
        <w:rPr>
          <w:rFonts w:ascii="Times New Roman" w:hAnsi="Times New Roman"/>
          <w:sz w:val="24"/>
          <w:szCs w:val="24"/>
        </w:rPr>
        <w:t>interaction with primary health care providers, experience of therapeutic interventions for behavioural psychological symptoms of dementia).</w:t>
      </w:r>
      <w:r w:rsidR="004615F4" w:rsidRPr="004F7242">
        <w:rPr>
          <w:rFonts w:ascii="Times New Roman" w:hAnsi="Times New Roman"/>
          <w:sz w:val="24"/>
          <w:szCs w:val="24"/>
        </w:rPr>
        <w:t xml:space="preserve"> </w:t>
      </w:r>
      <w:r w:rsidR="000548CD" w:rsidRPr="004F7242">
        <w:rPr>
          <w:rFonts w:ascii="Times New Roman" w:hAnsi="Times New Roman"/>
          <w:sz w:val="24"/>
          <w:szCs w:val="24"/>
        </w:rPr>
        <w:t xml:space="preserve">In addition, studies were excluded when they </w:t>
      </w:r>
      <w:r w:rsidR="00B85BFE" w:rsidRPr="004F7242">
        <w:rPr>
          <w:rFonts w:ascii="Times New Roman" w:hAnsi="Times New Roman"/>
          <w:sz w:val="24"/>
          <w:szCs w:val="24"/>
        </w:rPr>
        <w:t>clearly reported on the</w:t>
      </w:r>
      <w:r w:rsidR="000548CD" w:rsidRPr="004F7242">
        <w:rPr>
          <w:rFonts w:ascii="Times New Roman" w:hAnsi="Times New Roman"/>
          <w:sz w:val="24"/>
          <w:szCs w:val="24"/>
        </w:rPr>
        <w:t xml:space="preserve"> qualitative methods for data collection but not </w:t>
      </w:r>
      <w:r w:rsidR="00B85BFE" w:rsidRPr="004F7242">
        <w:rPr>
          <w:rFonts w:ascii="Times New Roman" w:hAnsi="Times New Roman"/>
          <w:sz w:val="24"/>
          <w:szCs w:val="24"/>
        </w:rPr>
        <w:t>on the method employed for</w:t>
      </w:r>
      <w:r w:rsidR="000548CD" w:rsidRPr="004F7242">
        <w:rPr>
          <w:rFonts w:ascii="Times New Roman" w:hAnsi="Times New Roman"/>
          <w:sz w:val="24"/>
          <w:szCs w:val="24"/>
        </w:rPr>
        <w:t xml:space="preserve"> the analysis of data. </w:t>
      </w:r>
    </w:p>
    <w:bookmarkEnd w:id="3"/>
    <w:p w:rsidR="00AE3485" w:rsidRPr="004F7242" w:rsidRDefault="00225080">
      <w:pPr>
        <w:pStyle w:val="Heading2"/>
      </w:pPr>
      <w:r w:rsidRPr="004F7242">
        <w:t>Information sources</w:t>
      </w:r>
    </w:p>
    <w:p w:rsidR="00AE3485" w:rsidRPr="004F7242" w:rsidRDefault="00225080">
      <w:pPr>
        <w:spacing w:line="276" w:lineRule="auto"/>
      </w:pPr>
      <w:r w:rsidRPr="004F7242">
        <w:rPr>
          <w:rFonts w:ascii="Times New Roman" w:hAnsi="Times New Roman"/>
          <w:sz w:val="24"/>
          <w:szCs w:val="24"/>
        </w:rPr>
        <w:t xml:space="preserve">Our search strategy was informed by the PICO format </w:t>
      </w:r>
      <w:r w:rsidRPr="004F7242">
        <w:rPr>
          <w:rFonts w:ascii="Times New Roman" w:eastAsia="Times New Roman" w:hAnsi="Times New Roman"/>
          <w:sz w:val="24"/>
          <w:szCs w:val="24"/>
          <w:lang w:eastAsia="en-GB"/>
        </w:rPr>
        <w:t xml:space="preserve">(Sackett, Richardson, Rosenburg, &amp; Haynes, 1997) </w:t>
      </w:r>
      <w:r w:rsidR="00164911" w:rsidRPr="004F7242">
        <w:rPr>
          <w:rFonts w:ascii="Times New Roman" w:eastAsia="Times New Roman" w:hAnsi="Times New Roman"/>
          <w:sz w:val="24"/>
          <w:szCs w:val="24"/>
          <w:lang w:eastAsia="en-GB"/>
        </w:rPr>
        <w:t xml:space="preserve">only </w:t>
      </w:r>
      <w:r w:rsidRPr="004F7242">
        <w:rPr>
          <w:rFonts w:ascii="Times New Roman" w:eastAsia="Times New Roman" w:hAnsi="Times New Roman"/>
          <w:sz w:val="24"/>
          <w:szCs w:val="24"/>
          <w:lang w:eastAsia="en-GB"/>
        </w:rPr>
        <w:t>to define the population</w:t>
      </w:r>
      <w:r w:rsidR="00164911" w:rsidRPr="004F7242">
        <w:rPr>
          <w:rFonts w:ascii="Times New Roman" w:eastAsia="Times New Roman" w:hAnsi="Times New Roman"/>
          <w:sz w:val="24"/>
          <w:szCs w:val="24"/>
          <w:lang w:eastAsia="en-GB"/>
        </w:rPr>
        <w:t xml:space="preserve"> </w:t>
      </w:r>
      <w:r w:rsidRPr="004F7242">
        <w:rPr>
          <w:rFonts w:ascii="Times New Roman" w:eastAsia="Times New Roman" w:hAnsi="Times New Roman"/>
          <w:sz w:val="24"/>
          <w:szCs w:val="24"/>
          <w:lang w:eastAsia="en-GB"/>
        </w:rPr>
        <w:t>and outcomes of the systematic review</w:t>
      </w:r>
      <w:r w:rsidR="00164911" w:rsidRPr="004F7242">
        <w:rPr>
          <w:rFonts w:ascii="Times New Roman" w:eastAsia="Times New Roman" w:hAnsi="Times New Roman"/>
          <w:sz w:val="24"/>
          <w:szCs w:val="24"/>
          <w:lang w:eastAsia="en-GB"/>
        </w:rPr>
        <w:t xml:space="preserve">. </w:t>
      </w:r>
      <w:r w:rsidRPr="004F7242">
        <w:rPr>
          <w:rFonts w:ascii="Times New Roman" w:hAnsi="Times New Roman"/>
          <w:sz w:val="24"/>
          <w:szCs w:val="24"/>
        </w:rPr>
        <w:t>We run our search on five databases: MedLine, EMBASE, PsycInfo, ASSIA, and CINAHL. Different domains of investigation have been defined to retrieve articles:</w:t>
      </w:r>
    </w:p>
    <w:p w:rsidR="00AE3485" w:rsidRPr="004F7242" w:rsidRDefault="00225080">
      <w:pPr>
        <w:pStyle w:val="ListParagraph"/>
        <w:numPr>
          <w:ilvl w:val="0"/>
          <w:numId w:val="4"/>
        </w:numPr>
        <w:spacing w:line="276" w:lineRule="auto"/>
        <w:rPr>
          <w:rFonts w:ascii="Times New Roman" w:hAnsi="Times New Roman"/>
          <w:sz w:val="24"/>
          <w:szCs w:val="24"/>
        </w:rPr>
      </w:pPr>
      <w:r w:rsidRPr="004F7242">
        <w:rPr>
          <w:rFonts w:ascii="Times New Roman" w:hAnsi="Times New Roman"/>
          <w:sz w:val="24"/>
          <w:szCs w:val="24"/>
        </w:rPr>
        <w:t>Dementia domain: dement*, alzheimer*.</w:t>
      </w:r>
    </w:p>
    <w:p w:rsidR="00AE3485" w:rsidRPr="004F7242" w:rsidRDefault="00225080">
      <w:pPr>
        <w:pStyle w:val="ListParagraph"/>
        <w:numPr>
          <w:ilvl w:val="0"/>
          <w:numId w:val="4"/>
        </w:numPr>
        <w:spacing w:line="276" w:lineRule="auto"/>
        <w:rPr>
          <w:rFonts w:ascii="Times New Roman" w:hAnsi="Times New Roman"/>
          <w:sz w:val="24"/>
          <w:szCs w:val="24"/>
        </w:rPr>
      </w:pPr>
      <w:r w:rsidRPr="004F7242">
        <w:rPr>
          <w:rFonts w:ascii="Times New Roman" w:hAnsi="Times New Roman"/>
          <w:sz w:val="24"/>
          <w:szCs w:val="24"/>
        </w:rPr>
        <w:t>Participant domain: caregiver*, relative*, spouse*, dyad*, carer*, partner*.</w:t>
      </w:r>
    </w:p>
    <w:p w:rsidR="00AE3485" w:rsidRPr="004F7242" w:rsidRDefault="00225080">
      <w:pPr>
        <w:pStyle w:val="ListParagraph"/>
        <w:numPr>
          <w:ilvl w:val="0"/>
          <w:numId w:val="4"/>
        </w:numPr>
        <w:spacing w:line="276" w:lineRule="auto"/>
        <w:rPr>
          <w:rFonts w:ascii="Times New Roman" w:hAnsi="Times New Roman"/>
          <w:sz w:val="24"/>
          <w:szCs w:val="24"/>
        </w:rPr>
      </w:pPr>
      <w:r w:rsidRPr="004F7242">
        <w:rPr>
          <w:rFonts w:ascii="Times New Roman" w:hAnsi="Times New Roman"/>
          <w:sz w:val="24"/>
          <w:szCs w:val="24"/>
        </w:rPr>
        <w:t>Relational domain: communicat* or relation* or interaction*.</w:t>
      </w:r>
    </w:p>
    <w:p w:rsidR="00AE3485" w:rsidRPr="004F7242" w:rsidRDefault="00225080">
      <w:pPr>
        <w:pStyle w:val="ListParagraph"/>
        <w:numPr>
          <w:ilvl w:val="0"/>
          <w:numId w:val="4"/>
        </w:numPr>
        <w:spacing w:after="240" w:line="276" w:lineRule="auto"/>
        <w:ind w:left="714" w:hanging="357"/>
        <w:rPr>
          <w:rFonts w:ascii="Times New Roman" w:hAnsi="Times New Roman"/>
          <w:sz w:val="24"/>
          <w:szCs w:val="24"/>
        </w:rPr>
      </w:pPr>
      <w:r w:rsidRPr="004F7242">
        <w:rPr>
          <w:rFonts w:ascii="Times New Roman" w:hAnsi="Times New Roman"/>
          <w:sz w:val="24"/>
          <w:szCs w:val="24"/>
        </w:rPr>
        <w:t>Experience domain: experienc*, social* constru*.</w:t>
      </w:r>
    </w:p>
    <w:p w:rsidR="00AE3485" w:rsidRPr="004F7242" w:rsidRDefault="00225080">
      <w:pPr>
        <w:spacing w:after="240" w:line="276" w:lineRule="auto"/>
        <w:rPr>
          <w:rFonts w:ascii="Times New Roman" w:hAnsi="Times New Roman"/>
          <w:sz w:val="24"/>
          <w:szCs w:val="24"/>
        </w:rPr>
      </w:pPr>
      <w:r w:rsidRPr="004F7242">
        <w:rPr>
          <w:rFonts w:ascii="Times New Roman" w:hAnsi="Times New Roman"/>
          <w:sz w:val="24"/>
          <w:szCs w:val="24"/>
        </w:rPr>
        <w:t xml:space="preserve">Table 1 contains the terms used to run EMBASE. </w:t>
      </w:r>
    </w:p>
    <w:p w:rsidR="00AE3485" w:rsidRPr="004F7242" w:rsidRDefault="00225080">
      <w:pPr>
        <w:spacing w:line="276" w:lineRule="auto"/>
        <w:rPr>
          <w:rFonts w:ascii="Times New Roman" w:hAnsi="Times New Roman"/>
          <w:sz w:val="24"/>
          <w:szCs w:val="24"/>
        </w:rPr>
      </w:pPr>
      <w:r w:rsidRPr="004F7242">
        <w:rPr>
          <w:rFonts w:ascii="Times New Roman" w:hAnsi="Times New Roman"/>
          <w:sz w:val="24"/>
          <w:szCs w:val="24"/>
        </w:rPr>
        <w:t xml:space="preserve">The above terms have been adapted for the other databases. In order to include relevant grey literature and campaigning literature from charities, we also considered the first 100 hits on google scholar and cross reference the studies retrieved. </w:t>
      </w:r>
      <w:r w:rsidR="00807207" w:rsidRPr="004F7242">
        <w:rPr>
          <w:rFonts w:ascii="Times New Roman" w:hAnsi="Times New Roman"/>
          <w:sz w:val="24"/>
          <w:szCs w:val="24"/>
        </w:rPr>
        <w:t>We had the search strategy checked for accuracy by an independent librarian based at the University of Nottingham. Two rounds of search strategy were necessary to refine our searching method.</w:t>
      </w:r>
    </w:p>
    <w:p w:rsidR="00AE3485" w:rsidRPr="004F7242" w:rsidRDefault="00225080">
      <w:pPr>
        <w:pStyle w:val="Heading2"/>
      </w:pPr>
      <w:r w:rsidRPr="004F7242">
        <w:t>Study records</w:t>
      </w:r>
    </w:p>
    <w:p w:rsidR="00AE3CEA" w:rsidRPr="004F7242" w:rsidRDefault="00225080">
      <w:pPr>
        <w:spacing w:line="276" w:lineRule="auto"/>
        <w:rPr>
          <w:rFonts w:ascii="Times New Roman" w:hAnsi="Times New Roman"/>
          <w:sz w:val="24"/>
          <w:szCs w:val="24"/>
        </w:rPr>
      </w:pPr>
      <w:r w:rsidRPr="004F7242">
        <w:rPr>
          <w:rFonts w:ascii="Times New Roman" w:hAnsi="Times New Roman"/>
          <w:sz w:val="24"/>
          <w:szCs w:val="24"/>
        </w:rPr>
        <w:t xml:space="preserve">In regard to the selection process of articles, </w:t>
      </w:r>
      <w:r w:rsidR="007707D4" w:rsidRPr="004F7242">
        <w:rPr>
          <w:rFonts w:ascii="Times New Roman" w:hAnsi="Times New Roman"/>
          <w:sz w:val="24"/>
          <w:szCs w:val="24"/>
        </w:rPr>
        <w:t>we used t</w:t>
      </w:r>
      <w:r w:rsidR="00AE3CEA" w:rsidRPr="004F7242">
        <w:rPr>
          <w:rFonts w:ascii="Times New Roman" w:hAnsi="Times New Roman"/>
          <w:sz w:val="24"/>
          <w:szCs w:val="24"/>
        </w:rPr>
        <w:t>hree-</w:t>
      </w:r>
      <w:r w:rsidR="007707D4" w:rsidRPr="004F7242">
        <w:rPr>
          <w:rFonts w:ascii="Times New Roman" w:hAnsi="Times New Roman"/>
          <w:sz w:val="24"/>
          <w:szCs w:val="24"/>
        </w:rPr>
        <w:t>levels screening</w:t>
      </w:r>
      <w:r w:rsidR="00B82A86" w:rsidRPr="004F7242">
        <w:rPr>
          <w:rFonts w:ascii="Times New Roman" w:hAnsi="Times New Roman"/>
          <w:sz w:val="24"/>
          <w:szCs w:val="24"/>
        </w:rPr>
        <w:t xml:space="preserve"> (Fig</w:t>
      </w:r>
      <w:r w:rsidR="00011344" w:rsidRPr="004F7242">
        <w:rPr>
          <w:rFonts w:ascii="Times New Roman" w:hAnsi="Times New Roman"/>
          <w:sz w:val="24"/>
          <w:szCs w:val="24"/>
        </w:rPr>
        <w:t>u</w:t>
      </w:r>
      <w:r w:rsidR="00B82A86" w:rsidRPr="004F7242">
        <w:rPr>
          <w:rFonts w:ascii="Times New Roman" w:hAnsi="Times New Roman"/>
          <w:sz w:val="24"/>
          <w:szCs w:val="24"/>
        </w:rPr>
        <w:t>re 2 for study flowchart)</w:t>
      </w:r>
      <w:r w:rsidR="0015520A" w:rsidRPr="004F7242">
        <w:rPr>
          <w:rFonts w:ascii="Times New Roman" w:hAnsi="Times New Roman"/>
          <w:sz w:val="24"/>
          <w:szCs w:val="24"/>
        </w:rPr>
        <w:t>.</w:t>
      </w:r>
      <w:r w:rsidR="007707D4" w:rsidRPr="004F7242">
        <w:rPr>
          <w:rFonts w:ascii="Times New Roman" w:hAnsi="Times New Roman"/>
          <w:sz w:val="24"/>
          <w:szCs w:val="24"/>
        </w:rPr>
        <w:t xml:space="preserve"> The first level consisted in </w:t>
      </w:r>
      <w:r w:rsidRPr="004F7242">
        <w:rPr>
          <w:rFonts w:ascii="Times New Roman" w:hAnsi="Times New Roman"/>
          <w:sz w:val="24"/>
          <w:szCs w:val="24"/>
        </w:rPr>
        <w:t>two reviewers (AB and LS) independently screen</w:t>
      </w:r>
      <w:r w:rsidR="007707D4" w:rsidRPr="004F7242">
        <w:rPr>
          <w:rFonts w:ascii="Times New Roman" w:hAnsi="Times New Roman"/>
          <w:sz w:val="24"/>
          <w:szCs w:val="24"/>
        </w:rPr>
        <w:t>ing</w:t>
      </w:r>
      <w:r w:rsidRPr="004F7242">
        <w:rPr>
          <w:rFonts w:ascii="Times New Roman" w:hAnsi="Times New Roman"/>
          <w:sz w:val="24"/>
          <w:szCs w:val="24"/>
        </w:rPr>
        <w:t xml:space="preserve"> titles and abstracts of the articles retrieved through the electronic database</w:t>
      </w:r>
      <w:r w:rsidR="007707D4" w:rsidRPr="004F7242">
        <w:rPr>
          <w:rFonts w:ascii="Times New Roman" w:hAnsi="Times New Roman"/>
          <w:sz w:val="24"/>
          <w:szCs w:val="24"/>
        </w:rPr>
        <w:t xml:space="preserve"> </w:t>
      </w:r>
      <w:r w:rsidR="0006188B" w:rsidRPr="004F7242">
        <w:rPr>
          <w:rFonts w:ascii="Times New Roman" w:hAnsi="Times New Roman"/>
          <w:sz w:val="24"/>
          <w:szCs w:val="24"/>
        </w:rPr>
        <w:t>against</w:t>
      </w:r>
      <w:r w:rsidR="007707D4" w:rsidRPr="004F7242">
        <w:rPr>
          <w:rFonts w:ascii="Times New Roman" w:hAnsi="Times New Roman"/>
          <w:sz w:val="24"/>
          <w:szCs w:val="24"/>
        </w:rPr>
        <w:t xml:space="preserve"> the inclusion/exclusion criteria, the second level, consisted in the </w:t>
      </w:r>
      <w:r w:rsidR="0006188B" w:rsidRPr="004F7242">
        <w:rPr>
          <w:rFonts w:ascii="Times New Roman" w:hAnsi="Times New Roman"/>
          <w:sz w:val="24"/>
          <w:szCs w:val="24"/>
        </w:rPr>
        <w:t xml:space="preserve">critical </w:t>
      </w:r>
      <w:r w:rsidR="007707D4" w:rsidRPr="004F7242">
        <w:rPr>
          <w:rFonts w:ascii="Times New Roman" w:hAnsi="Times New Roman"/>
          <w:sz w:val="24"/>
          <w:szCs w:val="24"/>
        </w:rPr>
        <w:t>appraisal of the full text of each of the studies which passed the first screening</w:t>
      </w:r>
      <w:r w:rsidR="00AE3CEA" w:rsidRPr="004F7242">
        <w:rPr>
          <w:rFonts w:ascii="Times New Roman" w:hAnsi="Times New Roman"/>
          <w:sz w:val="24"/>
          <w:szCs w:val="24"/>
        </w:rPr>
        <w:t>, the third screening consisted in the use of the quality appraisal checklist for a final assessment of the studies.</w:t>
      </w:r>
      <w:r w:rsidR="007707D4" w:rsidRPr="004F7242">
        <w:rPr>
          <w:rFonts w:ascii="Times New Roman" w:hAnsi="Times New Roman"/>
          <w:sz w:val="24"/>
          <w:szCs w:val="24"/>
        </w:rPr>
        <w:t xml:space="preserve"> </w:t>
      </w:r>
    </w:p>
    <w:p w:rsidR="0006188B" w:rsidRPr="004F7242" w:rsidRDefault="00AE3CEA">
      <w:pPr>
        <w:spacing w:line="276" w:lineRule="auto"/>
        <w:rPr>
          <w:rFonts w:ascii="Times New Roman" w:hAnsi="Times New Roman"/>
          <w:sz w:val="24"/>
          <w:szCs w:val="24"/>
        </w:rPr>
      </w:pPr>
      <w:r w:rsidRPr="004F7242">
        <w:rPr>
          <w:rFonts w:ascii="Times New Roman" w:hAnsi="Times New Roman"/>
          <w:sz w:val="24"/>
          <w:szCs w:val="24"/>
        </w:rPr>
        <w:t>I</w:t>
      </w:r>
      <w:r w:rsidR="0006188B" w:rsidRPr="004F7242">
        <w:rPr>
          <w:rFonts w:ascii="Times New Roman" w:hAnsi="Times New Roman"/>
          <w:sz w:val="24"/>
          <w:szCs w:val="24"/>
        </w:rPr>
        <w:t xml:space="preserve">n </w:t>
      </w:r>
      <w:r w:rsidRPr="004F7242">
        <w:rPr>
          <w:rFonts w:ascii="Times New Roman" w:hAnsi="Times New Roman"/>
          <w:sz w:val="24"/>
          <w:szCs w:val="24"/>
        </w:rPr>
        <w:t xml:space="preserve">regard to </w:t>
      </w:r>
      <w:r w:rsidR="0006188B" w:rsidRPr="004F7242">
        <w:rPr>
          <w:rFonts w:ascii="Times New Roman" w:hAnsi="Times New Roman"/>
          <w:sz w:val="24"/>
          <w:szCs w:val="24"/>
        </w:rPr>
        <w:t xml:space="preserve">the second screening the two researchers assessed whether the studies met preliminary criteria around research question (i.e. do the authors clearly address the research question), methods for data collection and analysis (do the authors employed valid method pertinent with their research question), and around whether their findings were relevant to the aims and objectives of this review. </w:t>
      </w:r>
      <w:r w:rsidRPr="004F7242">
        <w:rPr>
          <w:rFonts w:ascii="Times New Roman" w:hAnsi="Times New Roman"/>
          <w:sz w:val="24"/>
          <w:szCs w:val="24"/>
        </w:rPr>
        <w:t>Only those s</w:t>
      </w:r>
      <w:r w:rsidR="0006188B" w:rsidRPr="004F7242">
        <w:rPr>
          <w:rFonts w:ascii="Times New Roman" w:hAnsi="Times New Roman"/>
          <w:sz w:val="24"/>
          <w:szCs w:val="24"/>
        </w:rPr>
        <w:t>tudies that did not meet any of the criteria</w:t>
      </w:r>
      <w:r w:rsidRPr="004F7242">
        <w:rPr>
          <w:rFonts w:ascii="Times New Roman" w:hAnsi="Times New Roman"/>
          <w:sz w:val="24"/>
          <w:szCs w:val="24"/>
        </w:rPr>
        <w:t xml:space="preserve"> did not reach the final third level of screening.  </w:t>
      </w:r>
      <w:r w:rsidR="0006188B" w:rsidRPr="004F7242">
        <w:rPr>
          <w:rFonts w:ascii="Times New Roman" w:hAnsi="Times New Roman"/>
          <w:sz w:val="24"/>
          <w:szCs w:val="24"/>
        </w:rPr>
        <w:t xml:space="preserve"> </w:t>
      </w:r>
    </w:p>
    <w:p w:rsidR="00AE3485" w:rsidRPr="004F7242" w:rsidRDefault="00AE3CEA">
      <w:pPr>
        <w:spacing w:line="276" w:lineRule="auto"/>
        <w:rPr>
          <w:rFonts w:ascii="Times New Roman" w:hAnsi="Times New Roman"/>
          <w:sz w:val="24"/>
          <w:szCs w:val="24"/>
        </w:rPr>
      </w:pPr>
      <w:r w:rsidRPr="004F7242">
        <w:rPr>
          <w:rFonts w:ascii="Times New Roman" w:hAnsi="Times New Roman"/>
          <w:sz w:val="24"/>
          <w:szCs w:val="24"/>
        </w:rPr>
        <w:t>With respect to the third level of screening this</w:t>
      </w:r>
      <w:r w:rsidR="00225080" w:rsidRPr="004F7242">
        <w:rPr>
          <w:rFonts w:ascii="Times New Roman" w:hAnsi="Times New Roman"/>
          <w:sz w:val="24"/>
          <w:szCs w:val="24"/>
        </w:rPr>
        <w:t xml:space="preserve"> w</w:t>
      </w:r>
      <w:r w:rsidRPr="004F7242">
        <w:rPr>
          <w:rFonts w:ascii="Times New Roman" w:hAnsi="Times New Roman"/>
          <w:sz w:val="24"/>
          <w:szCs w:val="24"/>
        </w:rPr>
        <w:t xml:space="preserve">as </w:t>
      </w:r>
      <w:r w:rsidR="00225080" w:rsidRPr="004F7242">
        <w:rPr>
          <w:rFonts w:ascii="Times New Roman" w:hAnsi="Times New Roman"/>
          <w:sz w:val="24"/>
          <w:szCs w:val="24"/>
        </w:rPr>
        <w:t>made independently by two raters (AB and LS) by employing the Spencer et al.’s framework (Spencer, Ritchie, Lewis, &amp; Dillon, 2003) for quality assessment in qualitative research. This framework analyses the articles against four guiding principles of good practice in qualitative research: contributory to knowledge, defensibility in design, rigorousness in conduct and credibility in claim. The robustness of the findings (i.e. the quality of the studies) and their relevance will be graded as low, medium or high. The agreement of rating between the two reviewers were assessed by means of inter-rater agreement and in the presence of discrepancies between raters, these were resolved through consensus or through consultation with a third external assessor. Inter-rater agreement was measured through Kappa coefficient (Cohen’s Kappa) (Cohen, 1960) and the parameters were based on the ranges by Landis and Koch (Landis &amp; Koch, 1977):</w:t>
      </w:r>
    </w:p>
    <w:p w:rsidR="00AE3485" w:rsidRPr="004F7242" w:rsidRDefault="00225080">
      <w:pPr>
        <w:suppressAutoHyphens w:val="0"/>
        <w:spacing w:after="0" w:line="276" w:lineRule="auto"/>
        <w:textAlignment w:val="auto"/>
        <w:rPr>
          <w:rFonts w:ascii="Times New Roman" w:hAnsi="Times New Roman"/>
          <w:sz w:val="24"/>
          <w:szCs w:val="24"/>
        </w:rPr>
      </w:pPr>
      <w:r w:rsidRPr="004F7242">
        <w:rPr>
          <w:rFonts w:ascii="Times New Roman" w:hAnsi="Times New Roman"/>
          <w:sz w:val="24"/>
          <w:szCs w:val="24"/>
        </w:rPr>
        <w:t xml:space="preserve">0.81–1.00 = almost perfect; </w:t>
      </w:r>
    </w:p>
    <w:p w:rsidR="00AE3485" w:rsidRPr="004F7242" w:rsidRDefault="00225080">
      <w:pPr>
        <w:suppressAutoHyphens w:val="0"/>
        <w:spacing w:after="0" w:line="276" w:lineRule="auto"/>
        <w:textAlignment w:val="auto"/>
        <w:rPr>
          <w:rFonts w:ascii="Times New Roman" w:hAnsi="Times New Roman"/>
          <w:sz w:val="24"/>
          <w:szCs w:val="24"/>
        </w:rPr>
      </w:pPr>
      <w:r w:rsidRPr="004F7242">
        <w:rPr>
          <w:rFonts w:ascii="Times New Roman" w:hAnsi="Times New Roman"/>
          <w:sz w:val="24"/>
          <w:szCs w:val="24"/>
        </w:rPr>
        <w:t xml:space="preserve">0.61–0.80 = substantial; </w:t>
      </w:r>
    </w:p>
    <w:p w:rsidR="00AE3485" w:rsidRPr="004F7242" w:rsidRDefault="00225080">
      <w:pPr>
        <w:suppressAutoHyphens w:val="0"/>
        <w:spacing w:after="0" w:line="276" w:lineRule="auto"/>
        <w:textAlignment w:val="auto"/>
        <w:rPr>
          <w:rFonts w:ascii="Times New Roman" w:hAnsi="Times New Roman"/>
          <w:sz w:val="24"/>
          <w:szCs w:val="24"/>
        </w:rPr>
      </w:pPr>
      <w:r w:rsidRPr="004F7242">
        <w:rPr>
          <w:rFonts w:ascii="Times New Roman" w:hAnsi="Times New Roman"/>
          <w:sz w:val="24"/>
          <w:szCs w:val="24"/>
        </w:rPr>
        <w:t xml:space="preserve">0.41–0.60 = moderate; </w:t>
      </w:r>
    </w:p>
    <w:p w:rsidR="00AE3485" w:rsidRPr="004F7242" w:rsidRDefault="00225080">
      <w:pPr>
        <w:suppressAutoHyphens w:val="0"/>
        <w:spacing w:after="0" w:line="276" w:lineRule="auto"/>
        <w:textAlignment w:val="auto"/>
        <w:rPr>
          <w:rFonts w:ascii="Times New Roman" w:hAnsi="Times New Roman"/>
          <w:sz w:val="24"/>
          <w:szCs w:val="24"/>
        </w:rPr>
      </w:pPr>
      <w:r w:rsidRPr="004F7242">
        <w:rPr>
          <w:rFonts w:ascii="Times New Roman" w:hAnsi="Times New Roman"/>
          <w:sz w:val="24"/>
          <w:szCs w:val="24"/>
        </w:rPr>
        <w:t xml:space="preserve">0.21–0.40 = fair; </w:t>
      </w:r>
    </w:p>
    <w:p w:rsidR="00AE3485" w:rsidRPr="004F7242" w:rsidRDefault="00225080">
      <w:pPr>
        <w:suppressAutoHyphens w:val="0"/>
        <w:spacing w:after="0" w:line="276" w:lineRule="auto"/>
        <w:textAlignment w:val="auto"/>
        <w:rPr>
          <w:rFonts w:ascii="Times New Roman" w:hAnsi="Times New Roman"/>
          <w:sz w:val="24"/>
          <w:szCs w:val="24"/>
        </w:rPr>
      </w:pPr>
      <w:r w:rsidRPr="004F7242">
        <w:rPr>
          <w:rFonts w:ascii="Times New Roman" w:hAnsi="Times New Roman"/>
          <w:sz w:val="24"/>
          <w:szCs w:val="24"/>
        </w:rPr>
        <w:t xml:space="preserve">0.00–0.20 = slight; </w:t>
      </w:r>
    </w:p>
    <w:p w:rsidR="00AE3485" w:rsidRPr="004F7242" w:rsidRDefault="00225080">
      <w:pPr>
        <w:suppressAutoHyphens w:val="0"/>
        <w:spacing w:after="120" w:line="276" w:lineRule="auto"/>
        <w:textAlignment w:val="auto"/>
        <w:rPr>
          <w:rFonts w:ascii="Times New Roman" w:hAnsi="Times New Roman"/>
          <w:sz w:val="24"/>
          <w:szCs w:val="24"/>
        </w:rPr>
      </w:pPr>
      <w:r w:rsidRPr="004F7242">
        <w:rPr>
          <w:rFonts w:ascii="Times New Roman" w:hAnsi="Times New Roman"/>
          <w:sz w:val="24"/>
          <w:szCs w:val="24"/>
        </w:rPr>
        <w:t>&lt; 0.00 = poor.</w:t>
      </w:r>
    </w:p>
    <w:p w:rsidR="00AE3CEA" w:rsidRPr="004F7242" w:rsidRDefault="00AE3CEA" w:rsidP="00AE3CEA">
      <w:pPr>
        <w:suppressAutoHyphens w:val="0"/>
        <w:spacing w:after="120" w:line="276" w:lineRule="auto"/>
        <w:textAlignment w:val="auto"/>
        <w:rPr>
          <w:rFonts w:ascii="Times New Roman" w:hAnsi="Times New Roman"/>
          <w:sz w:val="24"/>
          <w:szCs w:val="24"/>
        </w:rPr>
      </w:pPr>
      <w:r w:rsidRPr="004F7242">
        <w:rPr>
          <w:rFonts w:ascii="Times New Roman" w:hAnsi="Times New Roman"/>
          <w:sz w:val="24"/>
          <w:szCs w:val="24"/>
        </w:rPr>
        <w:t>We extracted the data of the studies included in the review, onto NVivo 11 (QSR International, 2012). Data were extracted for study design, qualitative methods</w:t>
      </w:r>
      <w:r w:rsidR="00AA3DA8" w:rsidRPr="004F7242">
        <w:rPr>
          <w:rFonts w:ascii="Times New Roman" w:hAnsi="Times New Roman"/>
          <w:sz w:val="24"/>
          <w:szCs w:val="24"/>
        </w:rPr>
        <w:t xml:space="preserve"> of data collection and analysis</w:t>
      </w:r>
      <w:r w:rsidRPr="004F7242">
        <w:rPr>
          <w:rFonts w:ascii="Times New Roman" w:hAnsi="Times New Roman"/>
          <w:sz w:val="24"/>
          <w:szCs w:val="24"/>
        </w:rPr>
        <w:t xml:space="preserve">, </w:t>
      </w:r>
      <w:r w:rsidR="00807207" w:rsidRPr="004F7242">
        <w:rPr>
          <w:rFonts w:ascii="Times New Roman" w:hAnsi="Times New Roman"/>
          <w:sz w:val="24"/>
          <w:szCs w:val="24"/>
        </w:rPr>
        <w:t>theoretical framework</w:t>
      </w:r>
      <w:r w:rsidRPr="004F7242">
        <w:rPr>
          <w:rFonts w:ascii="Times New Roman" w:hAnsi="Times New Roman"/>
          <w:sz w:val="24"/>
          <w:szCs w:val="24"/>
        </w:rPr>
        <w:t xml:space="preserve">, </w:t>
      </w:r>
      <w:r w:rsidR="00AA3DA8" w:rsidRPr="004F7242">
        <w:rPr>
          <w:rFonts w:ascii="Times New Roman" w:hAnsi="Times New Roman"/>
          <w:sz w:val="24"/>
          <w:szCs w:val="24"/>
        </w:rPr>
        <w:t xml:space="preserve">participants’ demographics, and </w:t>
      </w:r>
      <w:r w:rsidRPr="004F7242">
        <w:rPr>
          <w:rFonts w:ascii="Times New Roman" w:hAnsi="Times New Roman"/>
          <w:sz w:val="24"/>
          <w:szCs w:val="24"/>
        </w:rPr>
        <w:t>areas of appraisal (e.g. experience of caring, quality of relationship, style of dyadic interaction).</w:t>
      </w:r>
    </w:p>
    <w:p w:rsidR="00AE3CEA" w:rsidRPr="004F7242" w:rsidRDefault="00AE3CEA" w:rsidP="00AE3CEA">
      <w:pPr>
        <w:suppressAutoHyphens w:val="0"/>
        <w:spacing w:after="120" w:line="276" w:lineRule="auto"/>
        <w:textAlignment w:val="auto"/>
        <w:rPr>
          <w:rFonts w:ascii="Times New Roman" w:hAnsi="Times New Roman"/>
          <w:sz w:val="24"/>
          <w:szCs w:val="24"/>
        </w:rPr>
      </w:pPr>
      <w:r w:rsidRPr="004F7242">
        <w:rPr>
          <w:rFonts w:ascii="Times New Roman" w:hAnsi="Times New Roman"/>
          <w:sz w:val="24"/>
          <w:szCs w:val="24"/>
        </w:rPr>
        <w:t>In case of duplicates of study findings, we selected the publication containing the most complete and updated information as the primary source of reference. The remaining papers were considered as secondary sources.</w:t>
      </w:r>
    </w:p>
    <w:p w:rsidR="00AE3485" w:rsidRPr="004F7242" w:rsidRDefault="00225080">
      <w:pPr>
        <w:pStyle w:val="Heading2"/>
      </w:pPr>
      <w:r w:rsidRPr="004F7242">
        <w:t>Data Synthesis</w:t>
      </w:r>
    </w:p>
    <w:p w:rsidR="001B2166" w:rsidRPr="004F7242" w:rsidRDefault="00225080" w:rsidP="001B2166">
      <w:pPr>
        <w:spacing w:line="276" w:lineRule="auto"/>
        <w:rPr>
          <w:rFonts w:ascii="Times New Roman" w:hAnsi="Times New Roman"/>
          <w:sz w:val="24"/>
          <w:szCs w:val="24"/>
        </w:rPr>
      </w:pPr>
      <w:r w:rsidRPr="004F7242">
        <w:rPr>
          <w:rFonts w:ascii="Times New Roman" w:hAnsi="Times New Roman"/>
          <w:sz w:val="24"/>
          <w:szCs w:val="24"/>
        </w:rPr>
        <w:t xml:space="preserve">We used meta-ethnography </w:t>
      </w:r>
      <w:r w:rsidR="005A31CB" w:rsidRPr="004F7242">
        <w:rPr>
          <w:rFonts w:ascii="Times New Roman" w:hAnsi="Times New Roman"/>
          <w:sz w:val="24"/>
          <w:szCs w:val="24"/>
        </w:rPr>
        <w:t xml:space="preserve">as proposed by Noblit &amp; Hare (1988) </w:t>
      </w:r>
      <w:r w:rsidR="00336066" w:rsidRPr="004F7242">
        <w:rPr>
          <w:rFonts w:ascii="Times New Roman" w:hAnsi="Times New Roman"/>
          <w:sz w:val="24"/>
          <w:szCs w:val="24"/>
        </w:rPr>
        <w:t xml:space="preserve">and applied </w:t>
      </w:r>
      <w:r w:rsidR="009128AB" w:rsidRPr="004F7242">
        <w:rPr>
          <w:rFonts w:ascii="Times New Roman" w:hAnsi="Times New Roman"/>
          <w:sz w:val="24"/>
          <w:szCs w:val="24"/>
        </w:rPr>
        <w:t>Schultz’s (Schütz, 1962) definition of</w:t>
      </w:r>
      <w:r w:rsidRPr="004F7242">
        <w:rPr>
          <w:rFonts w:ascii="Times New Roman" w:hAnsi="Times New Roman"/>
          <w:sz w:val="24"/>
          <w:szCs w:val="24"/>
        </w:rPr>
        <w:t xml:space="preserve"> third order constructs (i.e. our interpretation)</w:t>
      </w:r>
      <w:r w:rsidR="009128AB" w:rsidRPr="004F7242">
        <w:rPr>
          <w:rFonts w:ascii="Times New Roman" w:hAnsi="Times New Roman"/>
          <w:sz w:val="24"/>
          <w:szCs w:val="24"/>
        </w:rPr>
        <w:t>,</w:t>
      </w:r>
      <w:r w:rsidR="00336066" w:rsidRPr="004F7242">
        <w:rPr>
          <w:rFonts w:ascii="Times New Roman" w:hAnsi="Times New Roman"/>
          <w:sz w:val="24"/>
          <w:szCs w:val="24"/>
        </w:rPr>
        <w:t xml:space="preserve"> first and second order </w:t>
      </w:r>
      <w:r w:rsidRPr="004F7242">
        <w:rPr>
          <w:rFonts w:ascii="Times New Roman" w:hAnsi="Times New Roman"/>
          <w:sz w:val="24"/>
          <w:szCs w:val="24"/>
        </w:rPr>
        <w:t>interpretations (i.e. the first order construct representing the participants’ reported life experiences, the second order construct representing the authors’ interpretation of the first order constructs</w:t>
      </w:r>
      <w:r w:rsidR="00336066" w:rsidRPr="004F7242">
        <w:rPr>
          <w:rFonts w:ascii="Times New Roman" w:hAnsi="Times New Roman"/>
          <w:sz w:val="24"/>
          <w:szCs w:val="24"/>
        </w:rPr>
        <w:t>)</w:t>
      </w:r>
      <w:r w:rsidRPr="004F7242">
        <w:rPr>
          <w:rFonts w:ascii="Times New Roman" w:hAnsi="Times New Roman"/>
          <w:sz w:val="24"/>
          <w:szCs w:val="24"/>
        </w:rPr>
        <w:t xml:space="preserve">. </w:t>
      </w:r>
      <w:r w:rsidR="005A31CB" w:rsidRPr="004F7242">
        <w:rPr>
          <w:rFonts w:ascii="Times New Roman" w:hAnsi="Times New Roman"/>
          <w:sz w:val="24"/>
          <w:szCs w:val="24"/>
        </w:rPr>
        <w:t xml:space="preserve">The analytical process was iterative and required the monitoring of an external researcher (LS) </w:t>
      </w:r>
      <w:r w:rsidR="00336066" w:rsidRPr="004F7242">
        <w:rPr>
          <w:rFonts w:ascii="Times New Roman" w:hAnsi="Times New Roman"/>
          <w:sz w:val="24"/>
          <w:szCs w:val="24"/>
        </w:rPr>
        <w:t>for the accuracy and quality of</w:t>
      </w:r>
      <w:r w:rsidR="005A31CB" w:rsidRPr="004F7242">
        <w:rPr>
          <w:rFonts w:ascii="Times New Roman" w:hAnsi="Times New Roman"/>
          <w:sz w:val="24"/>
          <w:szCs w:val="24"/>
        </w:rPr>
        <w:t xml:space="preserve"> the synthesis of the data and to reach the third order interpretation</w:t>
      </w:r>
      <w:r w:rsidR="00336066" w:rsidRPr="004F7242">
        <w:rPr>
          <w:rFonts w:ascii="Times New Roman" w:hAnsi="Times New Roman"/>
          <w:sz w:val="24"/>
          <w:szCs w:val="24"/>
        </w:rPr>
        <w:t>s</w:t>
      </w:r>
      <w:r w:rsidR="001B2166" w:rsidRPr="004F7242">
        <w:rPr>
          <w:rFonts w:ascii="Times New Roman" w:hAnsi="Times New Roman"/>
          <w:sz w:val="24"/>
          <w:szCs w:val="24"/>
        </w:rPr>
        <w:t xml:space="preserve">. </w:t>
      </w:r>
    </w:p>
    <w:p w:rsidR="00DD4D22" w:rsidRPr="004F7242" w:rsidRDefault="00225080" w:rsidP="00DD4D22">
      <w:pPr>
        <w:spacing w:line="276" w:lineRule="auto"/>
        <w:rPr>
          <w:rFonts w:ascii="Times New Roman" w:hAnsi="Times New Roman"/>
          <w:sz w:val="24"/>
          <w:szCs w:val="24"/>
        </w:rPr>
      </w:pPr>
      <w:r w:rsidRPr="004F7242">
        <w:rPr>
          <w:rFonts w:ascii="Times New Roman" w:hAnsi="Times New Roman"/>
          <w:sz w:val="24"/>
          <w:szCs w:val="24"/>
        </w:rPr>
        <w:t>In brief, we undertook the following stages</w:t>
      </w:r>
      <w:r w:rsidR="005A31CB" w:rsidRPr="004F7242">
        <w:rPr>
          <w:rFonts w:ascii="Times New Roman" w:hAnsi="Times New Roman"/>
          <w:sz w:val="24"/>
          <w:szCs w:val="24"/>
        </w:rPr>
        <w:t xml:space="preserve"> of analysis</w:t>
      </w:r>
      <w:r w:rsidRPr="004F7242">
        <w:rPr>
          <w:rFonts w:ascii="Times New Roman" w:hAnsi="Times New Roman"/>
          <w:sz w:val="24"/>
          <w:szCs w:val="24"/>
        </w:rPr>
        <w:t>:</w:t>
      </w:r>
      <w:r w:rsidR="001B2166" w:rsidRPr="004F7242">
        <w:rPr>
          <w:rFonts w:ascii="Times New Roman" w:hAnsi="Times New Roman"/>
          <w:sz w:val="24"/>
          <w:szCs w:val="24"/>
        </w:rPr>
        <w:t xml:space="preserve"> First the researcher (AB) read</w:t>
      </w:r>
      <w:r w:rsidRPr="004F7242">
        <w:rPr>
          <w:rFonts w:ascii="Times New Roman" w:hAnsi="Times New Roman"/>
          <w:sz w:val="24"/>
          <w:szCs w:val="24"/>
        </w:rPr>
        <w:t xml:space="preserve"> </w:t>
      </w:r>
      <w:r w:rsidR="001B2166" w:rsidRPr="004F7242">
        <w:rPr>
          <w:rFonts w:ascii="Times New Roman" w:hAnsi="Times New Roman"/>
          <w:sz w:val="24"/>
          <w:szCs w:val="24"/>
        </w:rPr>
        <w:t xml:space="preserve">the </w:t>
      </w:r>
      <w:r w:rsidRPr="004F7242">
        <w:rPr>
          <w:rFonts w:ascii="Times New Roman" w:hAnsi="Times New Roman"/>
          <w:sz w:val="24"/>
          <w:szCs w:val="24"/>
        </w:rPr>
        <w:t>articles</w:t>
      </w:r>
      <w:r w:rsidR="001B2166" w:rsidRPr="004F7242">
        <w:rPr>
          <w:rFonts w:ascii="Times New Roman" w:hAnsi="Times New Roman"/>
          <w:sz w:val="24"/>
          <w:szCs w:val="24"/>
        </w:rPr>
        <w:t xml:space="preserve"> </w:t>
      </w:r>
      <w:r w:rsidR="00C349CA" w:rsidRPr="004F7242">
        <w:rPr>
          <w:rFonts w:ascii="Times New Roman" w:hAnsi="Times New Roman"/>
          <w:sz w:val="24"/>
          <w:szCs w:val="24"/>
        </w:rPr>
        <w:t xml:space="preserve">in-depth </w:t>
      </w:r>
      <w:r w:rsidR="001B2166" w:rsidRPr="004F7242">
        <w:rPr>
          <w:rFonts w:ascii="Times New Roman" w:hAnsi="Times New Roman"/>
          <w:sz w:val="24"/>
          <w:szCs w:val="24"/>
        </w:rPr>
        <w:t>and d</w:t>
      </w:r>
      <w:r w:rsidRPr="004F7242">
        <w:rPr>
          <w:rFonts w:ascii="Times New Roman" w:hAnsi="Times New Roman"/>
          <w:sz w:val="24"/>
          <w:szCs w:val="24"/>
        </w:rPr>
        <w:t>eterm</w:t>
      </w:r>
      <w:r w:rsidR="009128AB" w:rsidRPr="004F7242">
        <w:rPr>
          <w:rFonts w:ascii="Times New Roman" w:hAnsi="Times New Roman"/>
          <w:sz w:val="24"/>
          <w:szCs w:val="24"/>
        </w:rPr>
        <w:t>ined</w:t>
      </w:r>
      <w:r w:rsidRPr="004F7242">
        <w:rPr>
          <w:rFonts w:ascii="Times New Roman" w:hAnsi="Times New Roman"/>
          <w:sz w:val="24"/>
          <w:szCs w:val="24"/>
        </w:rPr>
        <w:t xml:space="preserve"> how studies </w:t>
      </w:r>
      <w:r w:rsidR="001B2166" w:rsidRPr="004F7242">
        <w:rPr>
          <w:rFonts w:ascii="Times New Roman" w:hAnsi="Times New Roman"/>
          <w:sz w:val="24"/>
          <w:szCs w:val="24"/>
        </w:rPr>
        <w:t>were</w:t>
      </w:r>
      <w:r w:rsidRPr="004F7242">
        <w:rPr>
          <w:rFonts w:ascii="Times New Roman" w:hAnsi="Times New Roman"/>
          <w:sz w:val="24"/>
          <w:szCs w:val="24"/>
        </w:rPr>
        <w:t xml:space="preserve"> related</w:t>
      </w:r>
      <w:r w:rsidR="001B2166" w:rsidRPr="004F7242">
        <w:rPr>
          <w:rFonts w:ascii="Times New Roman" w:hAnsi="Times New Roman"/>
          <w:sz w:val="24"/>
          <w:szCs w:val="24"/>
        </w:rPr>
        <w:t xml:space="preserve">, </w:t>
      </w:r>
      <w:r w:rsidR="00C349CA" w:rsidRPr="004F7242">
        <w:rPr>
          <w:rFonts w:ascii="Times New Roman" w:hAnsi="Times New Roman"/>
          <w:sz w:val="24"/>
          <w:szCs w:val="24"/>
        </w:rPr>
        <w:t>which</w:t>
      </w:r>
      <w:r w:rsidR="001B2166" w:rsidRPr="004F7242">
        <w:rPr>
          <w:rFonts w:ascii="Times New Roman" w:hAnsi="Times New Roman"/>
          <w:sz w:val="24"/>
          <w:szCs w:val="24"/>
        </w:rPr>
        <w:t xml:space="preserve"> required an iterative process. For this purpose, the second and first order constructs were divided into text units (i.e. paragraphs) and coded by paragraphs. Then </w:t>
      </w:r>
      <w:r w:rsidR="00C349CA" w:rsidRPr="004F7242">
        <w:rPr>
          <w:rFonts w:ascii="Times New Roman" w:hAnsi="Times New Roman"/>
          <w:sz w:val="24"/>
          <w:szCs w:val="24"/>
        </w:rPr>
        <w:t>we used</w:t>
      </w:r>
      <w:r w:rsidR="001B2166" w:rsidRPr="004F7242">
        <w:rPr>
          <w:rFonts w:ascii="Times New Roman" w:hAnsi="Times New Roman"/>
          <w:sz w:val="24"/>
          <w:szCs w:val="24"/>
        </w:rPr>
        <w:t xml:space="preserve"> </w:t>
      </w:r>
      <w:r w:rsidRPr="004F7242">
        <w:rPr>
          <w:rFonts w:ascii="Times New Roman" w:hAnsi="Times New Roman"/>
          <w:sz w:val="24"/>
          <w:szCs w:val="24"/>
        </w:rPr>
        <w:t xml:space="preserve">constant comparative method to generate theme categories from </w:t>
      </w:r>
      <w:r w:rsidR="001B2166" w:rsidRPr="004F7242">
        <w:rPr>
          <w:rFonts w:ascii="Times New Roman" w:hAnsi="Times New Roman"/>
          <w:sz w:val="24"/>
          <w:szCs w:val="24"/>
        </w:rPr>
        <w:t xml:space="preserve">first and </w:t>
      </w:r>
      <w:r w:rsidRPr="004F7242">
        <w:rPr>
          <w:rFonts w:ascii="Times New Roman" w:hAnsi="Times New Roman"/>
          <w:sz w:val="24"/>
          <w:szCs w:val="24"/>
        </w:rPr>
        <w:t xml:space="preserve">second order constructs. Constant comparative method is key in the process of finding concepts across studies that could explain social reality (Charmaz, 2006). </w:t>
      </w:r>
    </w:p>
    <w:p w:rsidR="005A6E59" w:rsidRPr="004F7242" w:rsidRDefault="00DD4D22" w:rsidP="00DD4D22">
      <w:pPr>
        <w:spacing w:line="276" w:lineRule="auto"/>
        <w:rPr>
          <w:rFonts w:ascii="Times New Roman" w:hAnsi="Times New Roman"/>
          <w:sz w:val="24"/>
          <w:szCs w:val="24"/>
        </w:rPr>
      </w:pPr>
      <w:r w:rsidRPr="004F7242">
        <w:rPr>
          <w:rFonts w:ascii="Times New Roman" w:hAnsi="Times New Roman"/>
          <w:sz w:val="24"/>
          <w:szCs w:val="24"/>
        </w:rPr>
        <w:t>T</w:t>
      </w:r>
      <w:r w:rsidR="001B2166" w:rsidRPr="004F7242">
        <w:rPr>
          <w:rFonts w:ascii="Times New Roman" w:hAnsi="Times New Roman"/>
          <w:sz w:val="24"/>
          <w:szCs w:val="24"/>
        </w:rPr>
        <w:t xml:space="preserve">he studies included in the review were found to </w:t>
      </w:r>
      <w:r w:rsidR="00607462" w:rsidRPr="004F7242">
        <w:rPr>
          <w:rFonts w:ascii="Times New Roman" w:hAnsi="Times New Roman"/>
          <w:sz w:val="24"/>
          <w:szCs w:val="24"/>
        </w:rPr>
        <w:t xml:space="preserve">have a similar focus around the effects </w:t>
      </w:r>
      <w:r w:rsidRPr="004F7242">
        <w:rPr>
          <w:rFonts w:ascii="Times New Roman" w:hAnsi="Times New Roman"/>
          <w:sz w:val="24"/>
          <w:szCs w:val="24"/>
        </w:rPr>
        <w:t xml:space="preserve">of </w:t>
      </w:r>
      <w:r w:rsidR="00607462" w:rsidRPr="004F7242">
        <w:rPr>
          <w:rFonts w:ascii="Times New Roman" w:hAnsi="Times New Roman"/>
          <w:sz w:val="24"/>
          <w:szCs w:val="24"/>
        </w:rPr>
        <w:t>dementia</w:t>
      </w:r>
      <w:r w:rsidRPr="004F7242">
        <w:rPr>
          <w:rFonts w:ascii="Times New Roman" w:hAnsi="Times New Roman"/>
          <w:sz w:val="24"/>
          <w:szCs w:val="24"/>
        </w:rPr>
        <w:t xml:space="preserve"> on </w:t>
      </w:r>
      <w:r w:rsidR="00607462" w:rsidRPr="004F7242">
        <w:rPr>
          <w:rFonts w:ascii="Times New Roman" w:hAnsi="Times New Roman"/>
          <w:sz w:val="24"/>
          <w:szCs w:val="24"/>
        </w:rPr>
        <w:t xml:space="preserve">dyadic communication, and </w:t>
      </w:r>
      <w:r w:rsidRPr="004F7242">
        <w:rPr>
          <w:rFonts w:ascii="Times New Roman" w:hAnsi="Times New Roman"/>
          <w:sz w:val="24"/>
          <w:szCs w:val="24"/>
        </w:rPr>
        <w:t xml:space="preserve">on </w:t>
      </w:r>
      <w:r w:rsidR="00607462" w:rsidRPr="004F7242">
        <w:rPr>
          <w:rFonts w:ascii="Times New Roman" w:hAnsi="Times New Roman"/>
          <w:sz w:val="24"/>
          <w:szCs w:val="24"/>
        </w:rPr>
        <w:t>quality of interaction</w:t>
      </w:r>
      <w:r w:rsidR="00306D7C" w:rsidRPr="004F7242">
        <w:rPr>
          <w:rFonts w:ascii="Times New Roman" w:hAnsi="Times New Roman"/>
          <w:sz w:val="24"/>
          <w:szCs w:val="24"/>
        </w:rPr>
        <w:t>.</w:t>
      </w:r>
      <w:r w:rsidR="00607462" w:rsidRPr="004F7242">
        <w:rPr>
          <w:rFonts w:ascii="Times New Roman" w:hAnsi="Times New Roman"/>
          <w:sz w:val="24"/>
          <w:szCs w:val="24"/>
        </w:rPr>
        <w:t xml:space="preserve"> </w:t>
      </w:r>
      <w:r w:rsidR="00306D7C" w:rsidRPr="004F7242">
        <w:rPr>
          <w:rFonts w:ascii="Times New Roman" w:hAnsi="Times New Roman"/>
          <w:sz w:val="24"/>
          <w:szCs w:val="24"/>
        </w:rPr>
        <w:t>W</w:t>
      </w:r>
      <w:r w:rsidRPr="004F7242">
        <w:rPr>
          <w:rFonts w:ascii="Times New Roman" w:hAnsi="Times New Roman"/>
          <w:sz w:val="24"/>
          <w:szCs w:val="24"/>
        </w:rPr>
        <w:t>e found through</w:t>
      </w:r>
      <w:r w:rsidR="00607462" w:rsidRPr="004F7242">
        <w:rPr>
          <w:rFonts w:ascii="Times New Roman" w:hAnsi="Times New Roman"/>
          <w:sz w:val="24"/>
          <w:szCs w:val="24"/>
        </w:rPr>
        <w:t xml:space="preserve"> constant comparative analysis themes around</w:t>
      </w:r>
      <w:r w:rsidRPr="004F7242">
        <w:rPr>
          <w:rFonts w:ascii="Times New Roman" w:hAnsi="Times New Roman"/>
          <w:sz w:val="24"/>
          <w:szCs w:val="24"/>
        </w:rPr>
        <w:t xml:space="preserve"> participants’ behaviours, the consequences of these behaviours on the quality of interaction and the response of participants to the behaviours</w:t>
      </w:r>
      <w:r w:rsidR="00B85BFE" w:rsidRPr="004F7242">
        <w:rPr>
          <w:rFonts w:ascii="Times New Roman" w:hAnsi="Times New Roman"/>
          <w:sz w:val="24"/>
          <w:szCs w:val="24"/>
        </w:rPr>
        <w:t>.</w:t>
      </w:r>
      <w:r w:rsidR="00F21762" w:rsidRPr="004F7242">
        <w:rPr>
          <w:rFonts w:ascii="Times New Roman" w:hAnsi="Times New Roman"/>
          <w:sz w:val="24"/>
          <w:szCs w:val="24"/>
        </w:rPr>
        <w:t xml:space="preserve"> </w:t>
      </w:r>
      <w:r w:rsidR="00B85BFE" w:rsidRPr="004F7242">
        <w:rPr>
          <w:rFonts w:ascii="Times New Roman" w:hAnsi="Times New Roman"/>
          <w:sz w:val="24"/>
          <w:szCs w:val="24"/>
        </w:rPr>
        <w:t xml:space="preserve">The </w:t>
      </w:r>
      <w:r w:rsidR="00F21762" w:rsidRPr="004F7242">
        <w:rPr>
          <w:rFonts w:ascii="Times New Roman" w:hAnsi="Times New Roman"/>
          <w:sz w:val="24"/>
          <w:szCs w:val="24"/>
        </w:rPr>
        <w:t>initial themes we found</w:t>
      </w:r>
      <w:r w:rsidR="00B85BFE" w:rsidRPr="004F7242">
        <w:rPr>
          <w:rFonts w:ascii="Times New Roman" w:hAnsi="Times New Roman"/>
          <w:sz w:val="24"/>
          <w:szCs w:val="24"/>
        </w:rPr>
        <w:t xml:space="preserve"> were</w:t>
      </w:r>
      <w:r w:rsidR="00F21762" w:rsidRPr="004F7242">
        <w:rPr>
          <w:rFonts w:ascii="Times New Roman" w:hAnsi="Times New Roman"/>
          <w:sz w:val="24"/>
          <w:szCs w:val="24"/>
        </w:rPr>
        <w:t>:</w:t>
      </w:r>
      <w:r w:rsidR="00607462" w:rsidRPr="004F7242">
        <w:rPr>
          <w:rFonts w:ascii="Times New Roman" w:hAnsi="Times New Roman"/>
          <w:sz w:val="24"/>
          <w:szCs w:val="24"/>
        </w:rPr>
        <w:t xml:space="preserve"> dyadic communication, mutual engagement, role sharing, shared commitment, ambivalent relationship, inability to engage in communication, sense of duty, loss of affection, increased tension in dyadic relationship, loss of mutual understanding)</w:t>
      </w:r>
      <w:r w:rsidR="00306D7C" w:rsidRPr="004F7242">
        <w:rPr>
          <w:rFonts w:ascii="Times New Roman" w:hAnsi="Times New Roman"/>
          <w:sz w:val="24"/>
          <w:szCs w:val="24"/>
        </w:rPr>
        <w:t>.</w:t>
      </w:r>
      <w:r w:rsidRPr="004F7242">
        <w:rPr>
          <w:rFonts w:ascii="Times New Roman" w:hAnsi="Times New Roman"/>
          <w:sz w:val="24"/>
          <w:szCs w:val="24"/>
        </w:rPr>
        <w:t xml:space="preserve"> </w:t>
      </w:r>
    </w:p>
    <w:p w:rsidR="00DD4D22" w:rsidRPr="004F7242" w:rsidRDefault="005A6E59" w:rsidP="00DD4D22">
      <w:pPr>
        <w:spacing w:line="276" w:lineRule="auto"/>
        <w:rPr>
          <w:rFonts w:ascii="Times New Roman" w:hAnsi="Times New Roman"/>
          <w:sz w:val="24"/>
          <w:szCs w:val="24"/>
        </w:rPr>
      </w:pPr>
      <w:r w:rsidRPr="004F7242">
        <w:rPr>
          <w:rFonts w:ascii="Times New Roman" w:hAnsi="Times New Roman"/>
          <w:sz w:val="24"/>
          <w:szCs w:val="24"/>
        </w:rPr>
        <w:t>The research team discussed on the accuracy of these preliminary themes and decided</w:t>
      </w:r>
      <w:r w:rsidR="00DD4D22" w:rsidRPr="004F7242">
        <w:rPr>
          <w:rFonts w:ascii="Times New Roman" w:hAnsi="Times New Roman"/>
          <w:sz w:val="24"/>
          <w:szCs w:val="24"/>
        </w:rPr>
        <w:t xml:space="preserve"> that a quality improvement theory based on the Betari model as a framework</w:t>
      </w:r>
      <w:r w:rsidR="00433B67" w:rsidRPr="004F7242">
        <w:rPr>
          <w:rFonts w:ascii="Times New Roman" w:hAnsi="Times New Roman"/>
          <w:sz w:val="24"/>
          <w:szCs w:val="24"/>
        </w:rPr>
        <w:t xml:space="preserve"> (Appendix A)</w:t>
      </w:r>
      <w:r w:rsidR="00DD4D22" w:rsidRPr="004F7242">
        <w:rPr>
          <w:rFonts w:ascii="Times New Roman" w:hAnsi="Times New Roman"/>
          <w:sz w:val="24"/>
          <w:szCs w:val="24"/>
        </w:rPr>
        <w:t>, could be effectively used to</w:t>
      </w:r>
      <w:r w:rsidRPr="004F7242">
        <w:rPr>
          <w:rFonts w:ascii="Times New Roman" w:hAnsi="Times New Roman"/>
          <w:sz w:val="24"/>
          <w:szCs w:val="24"/>
        </w:rPr>
        <w:t xml:space="preserve"> organise themes according to </w:t>
      </w:r>
      <w:r w:rsidR="00DD4D22" w:rsidRPr="004F7242">
        <w:rPr>
          <w:rFonts w:ascii="Times New Roman" w:hAnsi="Times New Roman"/>
          <w:sz w:val="24"/>
          <w:szCs w:val="24"/>
        </w:rPr>
        <w:t>the</w:t>
      </w:r>
      <w:r w:rsidR="00E363C2" w:rsidRPr="004F7242">
        <w:rPr>
          <w:rFonts w:ascii="Times New Roman" w:hAnsi="Times New Roman"/>
          <w:sz w:val="24"/>
          <w:szCs w:val="24"/>
        </w:rPr>
        <w:t xml:space="preserve"> cyclical patterns of behaviours, the</w:t>
      </w:r>
      <w:r w:rsidR="00DD4D22" w:rsidRPr="004F7242">
        <w:rPr>
          <w:rFonts w:ascii="Times New Roman" w:hAnsi="Times New Roman"/>
          <w:sz w:val="24"/>
          <w:szCs w:val="24"/>
        </w:rPr>
        <w:t xml:space="preserve"> interconnection of attitudes, beliefs and behaviours of carers and people living with dementia</w:t>
      </w:r>
      <w:r w:rsidR="00433B67" w:rsidRPr="004F7242">
        <w:rPr>
          <w:rFonts w:ascii="Times New Roman" w:hAnsi="Times New Roman"/>
          <w:sz w:val="24"/>
          <w:szCs w:val="24"/>
        </w:rPr>
        <w:t xml:space="preserve">. </w:t>
      </w:r>
      <w:r w:rsidR="00DD4D22" w:rsidRPr="004F7242">
        <w:rPr>
          <w:rFonts w:ascii="Times New Roman" w:hAnsi="Times New Roman"/>
          <w:sz w:val="24"/>
          <w:szCs w:val="24"/>
        </w:rPr>
        <w:t>The Betari box (also defined as attitude and behavioural cycle) entailed for example, that when the carers’ attitude or emotions are friendly and inclusive, this will be exhibited in their behaviour. This, will then have an impact on the attitude or emotions of the person with dementia and in turn it will impa</w:t>
      </w:r>
      <w:r w:rsidR="00F21762" w:rsidRPr="004F7242">
        <w:rPr>
          <w:rFonts w:ascii="Times New Roman" w:hAnsi="Times New Roman"/>
          <w:sz w:val="24"/>
          <w:szCs w:val="24"/>
        </w:rPr>
        <w:t>ct on their behaviour and so on.</w:t>
      </w:r>
      <w:r w:rsidR="003D5C2F" w:rsidRPr="004F7242">
        <w:rPr>
          <w:rFonts w:ascii="Times New Roman" w:hAnsi="Times New Roman"/>
          <w:sz w:val="24"/>
          <w:szCs w:val="24"/>
        </w:rPr>
        <w:t xml:space="preserve"> By organising themes according to the interconnection</w:t>
      </w:r>
      <w:r w:rsidR="00E363C2" w:rsidRPr="004F7242">
        <w:rPr>
          <w:rFonts w:ascii="Times New Roman" w:hAnsi="Times New Roman"/>
          <w:sz w:val="24"/>
          <w:szCs w:val="24"/>
        </w:rPr>
        <w:t xml:space="preserve"> </w:t>
      </w:r>
      <w:r w:rsidR="003D5C2F" w:rsidRPr="004F7242">
        <w:rPr>
          <w:rFonts w:ascii="Times New Roman" w:hAnsi="Times New Roman"/>
          <w:sz w:val="24"/>
          <w:szCs w:val="24"/>
        </w:rPr>
        <w:t xml:space="preserve">of attitudes and behaviours of people with dementia and their carers during interaction, we reached our </w:t>
      </w:r>
      <w:r w:rsidR="00E363C2" w:rsidRPr="004F7242">
        <w:rPr>
          <w:rFonts w:ascii="Times New Roman" w:hAnsi="Times New Roman"/>
          <w:sz w:val="24"/>
          <w:szCs w:val="24"/>
        </w:rPr>
        <w:t xml:space="preserve">third order </w:t>
      </w:r>
      <w:r w:rsidR="003D5C2F" w:rsidRPr="004F7242">
        <w:rPr>
          <w:rFonts w:ascii="Times New Roman" w:hAnsi="Times New Roman"/>
          <w:sz w:val="24"/>
          <w:szCs w:val="24"/>
        </w:rPr>
        <w:t>interpretation</w:t>
      </w:r>
      <w:r w:rsidR="009128AB" w:rsidRPr="004F7242">
        <w:rPr>
          <w:rFonts w:ascii="Times New Roman" w:hAnsi="Times New Roman"/>
          <w:sz w:val="24"/>
          <w:szCs w:val="24"/>
        </w:rPr>
        <w:t>s</w:t>
      </w:r>
      <w:r w:rsidR="003D5C2F" w:rsidRPr="004F7242">
        <w:rPr>
          <w:rFonts w:ascii="Times New Roman" w:hAnsi="Times New Roman"/>
          <w:sz w:val="24"/>
          <w:szCs w:val="24"/>
        </w:rPr>
        <w:t xml:space="preserve"> by </w:t>
      </w:r>
      <w:r w:rsidR="00E363C2" w:rsidRPr="004F7242">
        <w:rPr>
          <w:rFonts w:ascii="Times New Roman" w:hAnsi="Times New Roman"/>
          <w:sz w:val="24"/>
          <w:szCs w:val="24"/>
        </w:rPr>
        <w:t>translating the negative factors impacting on the dyadic interaction into ‘noises</w:t>
      </w:r>
      <w:r w:rsidR="00B85BFE" w:rsidRPr="004F7242">
        <w:t xml:space="preserve"> </w:t>
      </w:r>
      <w:r w:rsidR="00B85BFE" w:rsidRPr="004F7242">
        <w:rPr>
          <w:rFonts w:ascii="Times New Roman" w:hAnsi="Times New Roman"/>
          <w:sz w:val="24"/>
          <w:szCs w:val="24"/>
        </w:rPr>
        <w:t>buffering the quality of interaction</w:t>
      </w:r>
      <w:r w:rsidR="00E363C2" w:rsidRPr="004F7242">
        <w:rPr>
          <w:rFonts w:ascii="Times New Roman" w:hAnsi="Times New Roman"/>
          <w:sz w:val="24"/>
          <w:szCs w:val="24"/>
        </w:rPr>
        <w:t>’, and the way they orientated themselves with respect to the situation an</w:t>
      </w:r>
      <w:r w:rsidR="00B85BFE" w:rsidRPr="004F7242">
        <w:rPr>
          <w:rFonts w:ascii="Times New Roman" w:hAnsi="Times New Roman"/>
          <w:sz w:val="24"/>
          <w:szCs w:val="24"/>
        </w:rPr>
        <w:t>d</w:t>
      </w:r>
      <w:r w:rsidR="00E363C2" w:rsidRPr="004F7242">
        <w:rPr>
          <w:rFonts w:ascii="Times New Roman" w:hAnsi="Times New Roman"/>
          <w:sz w:val="24"/>
          <w:szCs w:val="24"/>
        </w:rPr>
        <w:t xml:space="preserve"> </w:t>
      </w:r>
      <w:r w:rsidR="00E112B7" w:rsidRPr="004F7242">
        <w:rPr>
          <w:rFonts w:ascii="Times New Roman" w:hAnsi="Times New Roman"/>
          <w:sz w:val="24"/>
          <w:szCs w:val="24"/>
        </w:rPr>
        <w:t xml:space="preserve">in reference to </w:t>
      </w:r>
      <w:r w:rsidR="00E363C2" w:rsidRPr="004F7242">
        <w:rPr>
          <w:rFonts w:ascii="Times New Roman" w:hAnsi="Times New Roman"/>
          <w:sz w:val="24"/>
          <w:szCs w:val="24"/>
        </w:rPr>
        <w:t>each other’s attitudes and behaviours into ‘personal orientation</w:t>
      </w:r>
      <w:r w:rsidR="00B85BFE" w:rsidRPr="004F7242">
        <w:t xml:space="preserve"> </w:t>
      </w:r>
      <w:r w:rsidR="00B85BFE" w:rsidRPr="004F7242">
        <w:rPr>
          <w:rFonts w:ascii="Times New Roman" w:hAnsi="Times New Roman"/>
          <w:sz w:val="24"/>
          <w:szCs w:val="24"/>
        </w:rPr>
        <w:t>in presence of a stressor</w:t>
      </w:r>
      <w:r w:rsidR="00E363C2" w:rsidRPr="004F7242">
        <w:rPr>
          <w:rFonts w:ascii="Times New Roman" w:hAnsi="Times New Roman"/>
          <w:sz w:val="24"/>
          <w:szCs w:val="24"/>
        </w:rPr>
        <w:t xml:space="preserve">’. </w:t>
      </w:r>
    </w:p>
    <w:p w:rsidR="00AE3485" w:rsidRPr="004F7242" w:rsidRDefault="003D5C2F" w:rsidP="00F21762">
      <w:pPr>
        <w:spacing w:line="276" w:lineRule="auto"/>
        <w:rPr>
          <w:rFonts w:ascii="Times New Roman" w:hAnsi="Times New Roman"/>
          <w:sz w:val="24"/>
          <w:szCs w:val="24"/>
        </w:rPr>
      </w:pPr>
      <w:r w:rsidRPr="004F7242">
        <w:rPr>
          <w:rFonts w:ascii="Times New Roman" w:hAnsi="Times New Roman"/>
          <w:sz w:val="24"/>
          <w:szCs w:val="24"/>
        </w:rPr>
        <w:t>We expressed the synthesis through the development of a linear model that could facilitate the understanding of the translation process. The model has been informed by the concepts of orientation and responsibility described by Afifi, Hutchinson, and Krouse (2006)</w:t>
      </w:r>
      <w:r w:rsidR="00D82EA9" w:rsidRPr="004F7242">
        <w:rPr>
          <w:rFonts w:ascii="Times New Roman" w:hAnsi="Times New Roman"/>
          <w:sz w:val="24"/>
          <w:szCs w:val="24"/>
        </w:rPr>
        <w:t xml:space="preserve"> (Figure 1)</w:t>
      </w:r>
      <w:r w:rsidRPr="004F7242">
        <w:rPr>
          <w:rFonts w:ascii="Times New Roman" w:hAnsi="Times New Roman"/>
          <w:sz w:val="24"/>
          <w:szCs w:val="24"/>
        </w:rPr>
        <w:t xml:space="preserve">. </w:t>
      </w:r>
      <w:r w:rsidR="00404AC3" w:rsidRPr="004F7242">
        <w:rPr>
          <w:rFonts w:ascii="Times New Roman" w:hAnsi="Times New Roman"/>
          <w:sz w:val="24"/>
          <w:szCs w:val="24"/>
        </w:rPr>
        <w:t xml:space="preserve">In brief, the model suggests that </w:t>
      </w:r>
      <w:r w:rsidR="00704F9E" w:rsidRPr="004F7242">
        <w:rPr>
          <w:rFonts w:ascii="Times New Roman" w:hAnsi="Times New Roman"/>
          <w:sz w:val="24"/>
          <w:szCs w:val="24"/>
        </w:rPr>
        <w:t xml:space="preserve">the context dictates whether in presence of a stressor, this is owned and dealt with by each single individual in the interaction or collaboratively. The </w:t>
      </w:r>
      <w:r w:rsidR="00BD1D50" w:rsidRPr="004F7242">
        <w:rPr>
          <w:rFonts w:ascii="Times New Roman" w:hAnsi="Times New Roman"/>
          <w:sz w:val="24"/>
          <w:szCs w:val="24"/>
        </w:rPr>
        <w:t>i</w:t>
      </w:r>
      <w:r w:rsidR="00704F9E" w:rsidRPr="004F7242">
        <w:rPr>
          <w:rFonts w:ascii="Times New Roman" w:hAnsi="Times New Roman"/>
          <w:sz w:val="24"/>
          <w:szCs w:val="24"/>
        </w:rPr>
        <w:t xml:space="preserve">nter-relational dynamics </w:t>
      </w:r>
      <w:r w:rsidR="00BD1D50" w:rsidRPr="004F7242">
        <w:rPr>
          <w:rFonts w:ascii="Times New Roman" w:hAnsi="Times New Roman"/>
          <w:sz w:val="24"/>
          <w:szCs w:val="24"/>
        </w:rPr>
        <w:t xml:space="preserve">between the agents </w:t>
      </w:r>
      <w:r w:rsidR="00704F9E" w:rsidRPr="004F7242">
        <w:rPr>
          <w:rFonts w:ascii="Times New Roman" w:hAnsi="Times New Roman"/>
          <w:sz w:val="24"/>
          <w:szCs w:val="24"/>
        </w:rPr>
        <w:t xml:space="preserve">determine whether there is shared ownership and responsibility to manage the stressor (Afifi. Hutchinson, &amp; Krouse, 2006). </w:t>
      </w:r>
    </w:p>
    <w:p w:rsidR="00AE3485" w:rsidRPr="004F7242" w:rsidRDefault="00225080">
      <w:pPr>
        <w:pStyle w:val="Heading1"/>
      </w:pPr>
      <w:r w:rsidRPr="004F7242">
        <w:t>Result</w:t>
      </w:r>
    </w:p>
    <w:p w:rsidR="00AE3485" w:rsidRPr="004F7242" w:rsidRDefault="00225080">
      <w:pPr>
        <w:spacing w:line="276" w:lineRule="auto"/>
        <w:rPr>
          <w:rFonts w:ascii="Times New Roman" w:hAnsi="Times New Roman"/>
          <w:sz w:val="24"/>
          <w:szCs w:val="24"/>
        </w:rPr>
      </w:pPr>
      <w:r w:rsidRPr="004F7242">
        <w:rPr>
          <w:rFonts w:ascii="Times New Roman" w:hAnsi="Times New Roman"/>
          <w:sz w:val="24"/>
          <w:szCs w:val="24"/>
        </w:rPr>
        <w:t>Our systematic search yielded a total of 4,647 studies (11 studies were retrieved from addition sources). After screening for title and abstract, 4,508 studies were excluded and the remaining 139 were screened for eligibility against our inclus</w:t>
      </w:r>
      <w:r w:rsidR="00E55286" w:rsidRPr="004F7242">
        <w:rPr>
          <w:rFonts w:ascii="Times New Roman" w:hAnsi="Times New Roman"/>
          <w:sz w:val="24"/>
          <w:szCs w:val="24"/>
        </w:rPr>
        <w:t>ion/exclusion criteria (Figure 2</w:t>
      </w:r>
      <w:r w:rsidRPr="004F7242">
        <w:rPr>
          <w:rFonts w:ascii="Times New Roman" w:hAnsi="Times New Roman"/>
          <w:sz w:val="24"/>
          <w:szCs w:val="24"/>
        </w:rPr>
        <w:t xml:space="preserve"> for the flow chart of the selection process).  We further excluded 122 studies with reason and included in</w:t>
      </w:r>
      <w:r w:rsidR="00EC74E4" w:rsidRPr="004F7242">
        <w:rPr>
          <w:rFonts w:ascii="Times New Roman" w:hAnsi="Times New Roman"/>
          <w:sz w:val="24"/>
          <w:szCs w:val="24"/>
        </w:rPr>
        <w:t xml:space="preserve"> the review 17 studies.</w:t>
      </w:r>
    </w:p>
    <w:p w:rsidR="00AE3485" w:rsidRPr="004F7242" w:rsidRDefault="00225080">
      <w:pPr>
        <w:pStyle w:val="Heading2"/>
      </w:pPr>
      <w:r w:rsidRPr="004F7242">
        <w:t xml:space="preserve">Studies characteristics </w:t>
      </w:r>
    </w:p>
    <w:p w:rsidR="00AE3485" w:rsidRPr="004F7242" w:rsidRDefault="00225080">
      <w:pPr>
        <w:spacing w:after="0" w:line="276" w:lineRule="auto"/>
        <w:rPr>
          <w:rFonts w:ascii="Times New Roman" w:hAnsi="Times New Roman"/>
          <w:sz w:val="24"/>
          <w:szCs w:val="24"/>
        </w:rPr>
      </w:pPr>
      <w:r w:rsidRPr="004F7242">
        <w:rPr>
          <w:rFonts w:ascii="Times New Roman" w:hAnsi="Times New Roman"/>
          <w:sz w:val="24"/>
          <w:szCs w:val="24"/>
        </w:rPr>
        <w:t>The 17 studies we included, were published on peer reviewed journa</w:t>
      </w:r>
      <w:r w:rsidR="00F21762" w:rsidRPr="004F7242">
        <w:rPr>
          <w:rFonts w:ascii="Times New Roman" w:hAnsi="Times New Roman"/>
          <w:sz w:val="24"/>
          <w:szCs w:val="24"/>
        </w:rPr>
        <w:t>ls f</w:t>
      </w:r>
      <w:r w:rsidR="00433B67" w:rsidRPr="004F7242">
        <w:rPr>
          <w:rFonts w:ascii="Times New Roman" w:hAnsi="Times New Roman"/>
          <w:sz w:val="24"/>
          <w:szCs w:val="24"/>
        </w:rPr>
        <w:t>rom 1999 to 2016 (Appendix B</w:t>
      </w:r>
      <w:r w:rsidRPr="004F7242">
        <w:rPr>
          <w:rFonts w:ascii="Times New Roman" w:hAnsi="Times New Roman"/>
          <w:sz w:val="24"/>
          <w:szCs w:val="24"/>
        </w:rPr>
        <w:t xml:space="preserve"> for single study characteristics). </w:t>
      </w:r>
    </w:p>
    <w:p w:rsidR="00AE3485" w:rsidRPr="004F7242" w:rsidRDefault="00225080" w:rsidP="00807207">
      <w:pPr>
        <w:spacing w:after="0" w:line="276" w:lineRule="auto"/>
      </w:pPr>
      <w:r w:rsidRPr="004F7242">
        <w:rPr>
          <w:rFonts w:ascii="Times New Roman" w:hAnsi="Times New Roman"/>
          <w:bCs/>
          <w:sz w:val="24"/>
          <w:szCs w:val="24"/>
          <w:lang w:val="en"/>
        </w:rPr>
        <w:t xml:space="preserve">Most studies were from the UK (n=6), Canada (n=4), Sweden (n=3) and the USA (n=2). Only one study was from France and one from Singapore. </w:t>
      </w:r>
      <w:r w:rsidR="00AC46FF" w:rsidRPr="004F7242">
        <w:rPr>
          <w:rFonts w:ascii="Times New Roman" w:hAnsi="Times New Roman"/>
          <w:bCs/>
          <w:sz w:val="24"/>
          <w:szCs w:val="24"/>
          <w:lang w:val="en"/>
        </w:rPr>
        <w:t>We found five</w:t>
      </w:r>
      <w:r w:rsidRPr="004F7242">
        <w:rPr>
          <w:rFonts w:ascii="Times New Roman" w:hAnsi="Times New Roman"/>
          <w:bCs/>
          <w:sz w:val="24"/>
          <w:szCs w:val="24"/>
          <w:lang w:val="en"/>
        </w:rPr>
        <w:t xml:space="preserve"> most frequently reported themes across studies</w:t>
      </w:r>
      <w:r w:rsidR="00AC46FF" w:rsidRPr="004F7242">
        <w:rPr>
          <w:rFonts w:ascii="Times New Roman" w:hAnsi="Times New Roman"/>
          <w:bCs/>
          <w:sz w:val="24"/>
          <w:szCs w:val="24"/>
          <w:lang w:val="en"/>
        </w:rPr>
        <w:t>, these</w:t>
      </w:r>
      <w:r w:rsidRPr="004F7242">
        <w:rPr>
          <w:rFonts w:ascii="Times New Roman" w:hAnsi="Times New Roman"/>
          <w:bCs/>
          <w:sz w:val="24"/>
          <w:szCs w:val="24"/>
          <w:lang w:val="en"/>
        </w:rPr>
        <w:t xml:space="preserve"> were: </w:t>
      </w:r>
      <w:r w:rsidRPr="004F7242">
        <w:rPr>
          <w:rFonts w:ascii="Times New Roman" w:hAnsi="Times New Roman"/>
          <w:sz w:val="24"/>
          <w:szCs w:val="24"/>
        </w:rPr>
        <w:t>Experi</w:t>
      </w:r>
      <w:r w:rsidR="00731206" w:rsidRPr="004F7242">
        <w:rPr>
          <w:rFonts w:ascii="Times New Roman" w:hAnsi="Times New Roman"/>
          <w:sz w:val="24"/>
          <w:szCs w:val="24"/>
        </w:rPr>
        <w:t xml:space="preserve">ence of dementia caregiving </w:t>
      </w:r>
      <w:r w:rsidRPr="004F7242">
        <w:rPr>
          <w:rFonts w:ascii="Times New Roman" w:hAnsi="Times New Roman"/>
          <w:sz w:val="24"/>
          <w:szCs w:val="24"/>
        </w:rPr>
        <w:t>(N=10), dya</w:t>
      </w:r>
      <w:r w:rsidR="00731206" w:rsidRPr="004F7242">
        <w:rPr>
          <w:rFonts w:ascii="Times New Roman" w:hAnsi="Times New Roman"/>
          <w:sz w:val="24"/>
          <w:szCs w:val="24"/>
        </w:rPr>
        <w:t>dic experience of dementia</w:t>
      </w:r>
      <w:r w:rsidRPr="004F7242">
        <w:rPr>
          <w:rFonts w:ascii="Times New Roman" w:hAnsi="Times New Roman"/>
          <w:sz w:val="24"/>
          <w:szCs w:val="24"/>
        </w:rPr>
        <w:t xml:space="preserve"> (N=4), carers’ strateg</w:t>
      </w:r>
      <w:r w:rsidR="00731206" w:rsidRPr="004F7242">
        <w:rPr>
          <w:rFonts w:ascii="Times New Roman" w:hAnsi="Times New Roman"/>
          <w:sz w:val="24"/>
          <w:szCs w:val="24"/>
        </w:rPr>
        <w:t xml:space="preserve">ies in dementia caregiving </w:t>
      </w:r>
      <w:r w:rsidRPr="004F7242">
        <w:rPr>
          <w:rFonts w:ascii="Times New Roman" w:hAnsi="Times New Roman"/>
          <w:sz w:val="24"/>
          <w:szCs w:val="24"/>
        </w:rPr>
        <w:t>(N=1), conversationa</w:t>
      </w:r>
      <w:r w:rsidR="00731206" w:rsidRPr="004F7242">
        <w:rPr>
          <w:rFonts w:ascii="Times New Roman" w:hAnsi="Times New Roman"/>
          <w:sz w:val="24"/>
          <w:szCs w:val="24"/>
        </w:rPr>
        <w:t>l interaction between dyads</w:t>
      </w:r>
      <w:r w:rsidRPr="004F7242">
        <w:rPr>
          <w:rFonts w:ascii="Times New Roman" w:hAnsi="Times New Roman"/>
          <w:sz w:val="24"/>
          <w:szCs w:val="24"/>
        </w:rPr>
        <w:t xml:space="preserve"> (N=1), d</w:t>
      </w:r>
      <w:r w:rsidR="00731206" w:rsidRPr="004F7242">
        <w:rPr>
          <w:rFonts w:ascii="Times New Roman" w:hAnsi="Times New Roman"/>
          <w:sz w:val="24"/>
          <w:szCs w:val="24"/>
        </w:rPr>
        <w:t xml:space="preserve">yadic coping with dementia </w:t>
      </w:r>
      <w:r w:rsidRPr="004F7242">
        <w:rPr>
          <w:rFonts w:ascii="Times New Roman" w:hAnsi="Times New Roman"/>
          <w:sz w:val="24"/>
          <w:szCs w:val="24"/>
        </w:rPr>
        <w:t>(N=1).</w:t>
      </w:r>
    </w:p>
    <w:p w:rsidR="00807207" w:rsidRPr="004F7242" w:rsidRDefault="00807207" w:rsidP="00807207">
      <w:pPr>
        <w:spacing w:after="0" w:line="276" w:lineRule="auto"/>
      </w:pPr>
    </w:p>
    <w:p w:rsidR="00AE3485" w:rsidRPr="004F7242" w:rsidRDefault="00225080">
      <w:pPr>
        <w:pStyle w:val="Heading2"/>
      </w:pPr>
      <w:r w:rsidRPr="004F7242">
        <w:t>Quality appraisal of included studies</w:t>
      </w:r>
    </w:p>
    <w:p w:rsidR="00AE3485" w:rsidRPr="004F7242" w:rsidRDefault="00225080">
      <w:pPr>
        <w:spacing w:line="276" w:lineRule="auto"/>
      </w:pPr>
      <w:r w:rsidRPr="004F7242">
        <w:rPr>
          <w:rFonts w:ascii="Times New Roman" w:hAnsi="Times New Roman"/>
          <w:sz w:val="24"/>
          <w:szCs w:val="24"/>
        </w:rPr>
        <w:t xml:space="preserve">All the studies were found of medium/high quality, with some reporting medium scores only for the clarity in the description of the sample and data analysis. The inter-rater agreement ranged from moderate (k= 0.48) to almost perfect (k= 0.88). We found difficult to rate studies on ethical issues as this information was not clearly stated by the authors.  </w:t>
      </w:r>
    </w:p>
    <w:p w:rsidR="00AE3485" w:rsidRPr="004F7242" w:rsidRDefault="00225080">
      <w:pPr>
        <w:pStyle w:val="Heading2"/>
        <w:rPr>
          <w:b w:val="0"/>
        </w:rPr>
      </w:pPr>
      <w:r w:rsidRPr="004F7242">
        <w:rPr>
          <w:b w:val="0"/>
        </w:rPr>
        <w:t>Meta-ethnography</w:t>
      </w:r>
    </w:p>
    <w:p w:rsidR="00AE3485" w:rsidRPr="004F7242" w:rsidRDefault="00225080">
      <w:pPr>
        <w:spacing w:line="276" w:lineRule="auto"/>
        <w:rPr>
          <w:rFonts w:ascii="Times New Roman" w:hAnsi="Times New Roman"/>
          <w:sz w:val="24"/>
          <w:szCs w:val="24"/>
          <w:lang w:eastAsia="en-GB"/>
        </w:rPr>
      </w:pPr>
      <w:r w:rsidRPr="004F7242">
        <w:rPr>
          <w:rFonts w:ascii="Times New Roman" w:hAnsi="Times New Roman"/>
          <w:sz w:val="24"/>
          <w:szCs w:val="24"/>
          <w:lang w:eastAsia="en-GB"/>
        </w:rPr>
        <w:t>From the meta-ethnography, two third-order constructs emerged: Personal orientation and noises. Each third-order construct has a number of associated theme categories (Table 2 for a description of third order constructs and theme categories). The expressed synt</w:t>
      </w:r>
      <w:r w:rsidR="00D82EA9" w:rsidRPr="004F7242">
        <w:rPr>
          <w:rFonts w:ascii="Times New Roman" w:hAnsi="Times New Roman"/>
          <w:sz w:val="24"/>
          <w:szCs w:val="24"/>
          <w:lang w:eastAsia="en-GB"/>
        </w:rPr>
        <w:t>hesis is illustrated in Figure 3</w:t>
      </w:r>
      <w:r w:rsidR="003D5C2F" w:rsidRPr="004F7242">
        <w:rPr>
          <w:rFonts w:ascii="Times New Roman" w:hAnsi="Times New Roman"/>
          <w:sz w:val="24"/>
          <w:szCs w:val="24"/>
          <w:lang w:eastAsia="en-GB"/>
        </w:rPr>
        <w:t>.</w:t>
      </w:r>
      <w:r w:rsidRPr="004F7242">
        <w:rPr>
          <w:rFonts w:ascii="Times New Roman" w:hAnsi="Times New Roman"/>
          <w:sz w:val="24"/>
          <w:szCs w:val="24"/>
          <w:lang w:eastAsia="en-GB"/>
        </w:rPr>
        <w:t xml:space="preserve"> </w:t>
      </w:r>
      <w:r w:rsidR="00435F69" w:rsidRPr="004F7242">
        <w:rPr>
          <w:rFonts w:ascii="Times New Roman" w:hAnsi="Times New Roman"/>
          <w:sz w:val="24"/>
          <w:szCs w:val="24"/>
          <w:lang w:eastAsia="en-GB"/>
        </w:rPr>
        <w:t xml:space="preserve">Our expressed synthesis is </w:t>
      </w:r>
      <w:r w:rsidR="009C6823" w:rsidRPr="004F7242">
        <w:rPr>
          <w:rFonts w:ascii="Times New Roman" w:hAnsi="Times New Roman"/>
          <w:sz w:val="24"/>
          <w:szCs w:val="24"/>
          <w:lang w:eastAsia="en-GB"/>
        </w:rPr>
        <w:t>informed by a previous model on communal coping with a focus on the appraisal of the event and the actions made by each interacting agent. However, in our behaviour-process model, we highlight (i) how different care scenarios in dementia can elicit different appraisals of the situation, (ii) how these appraisals lead to various behavioural responses, (iii) the different levels of responsibility and personal orientation that each agent holds with respect to stressor</w:t>
      </w:r>
      <w:r w:rsidR="006E27FD" w:rsidRPr="004F7242">
        <w:rPr>
          <w:rFonts w:ascii="Times New Roman" w:hAnsi="Times New Roman"/>
          <w:sz w:val="24"/>
          <w:szCs w:val="24"/>
          <w:lang w:eastAsia="en-GB"/>
        </w:rPr>
        <w:t>s</w:t>
      </w:r>
      <w:r w:rsidR="009C6823" w:rsidRPr="004F7242">
        <w:rPr>
          <w:rFonts w:ascii="Times New Roman" w:hAnsi="Times New Roman"/>
          <w:sz w:val="24"/>
          <w:szCs w:val="24"/>
          <w:lang w:eastAsia="en-GB"/>
        </w:rPr>
        <w:t xml:space="preserve"> posed by dementia (i.e. they either self-orient or </w:t>
      </w:r>
      <w:r w:rsidR="00C445B8" w:rsidRPr="004F7242">
        <w:rPr>
          <w:rFonts w:ascii="Times New Roman" w:hAnsi="Times New Roman"/>
          <w:sz w:val="24"/>
          <w:szCs w:val="24"/>
          <w:lang w:eastAsia="en-GB"/>
        </w:rPr>
        <w:t>consider the stressor as a shared responsibility, a dyad-oriented response to the</w:t>
      </w:r>
      <w:r w:rsidR="009C6823" w:rsidRPr="004F7242">
        <w:rPr>
          <w:rFonts w:ascii="Times New Roman" w:hAnsi="Times New Roman"/>
          <w:sz w:val="24"/>
          <w:szCs w:val="24"/>
          <w:lang w:eastAsia="en-GB"/>
        </w:rPr>
        <w:t xml:space="preserve"> event).  </w:t>
      </w:r>
    </w:p>
    <w:p w:rsidR="00AE3485" w:rsidRPr="004F7242" w:rsidRDefault="00225080">
      <w:pPr>
        <w:spacing w:line="276" w:lineRule="auto"/>
      </w:pPr>
      <w:r w:rsidRPr="004F7242">
        <w:rPr>
          <w:rFonts w:ascii="Times New Roman" w:hAnsi="Times New Roman"/>
          <w:b/>
          <w:i/>
          <w:sz w:val="24"/>
          <w:szCs w:val="24"/>
          <w:lang w:eastAsia="en-GB"/>
        </w:rPr>
        <w:t>Personal orientation</w:t>
      </w:r>
      <w:r w:rsidR="008165BA" w:rsidRPr="004F7242">
        <w:rPr>
          <w:rFonts w:ascii="Times New Roman" w:hAnsi="Times New Roman"/>
          <w:b/>
          <w:i/>
          <w:sz w:val="24"/>
          <w:szCs w:val="24"/>
          <w:lang w:eastAsia="en-GB"/>
        </w:rPr>
        <w:t xml:space="preserve"> in presence of a stressor</w:t>
      </w:r>
      <w:r w:rsidRPr="004F7242">
        <w:rPr>
          <w:rFonts w:ascii="Times New Roman" w:hAnsi="Times New Roman"/>
          <w:b/>
          <w:i/>
          <w:sz w:val="24"/>
          <w:szCs w:val="24"/>
          <w:lang w:eastAsia="en-GB"/>
        </w:rPr>
        <w:t xml:space="preserve">. </w:t>
      </w:r>
      <w:r w:rsidRPr="004F7242">
        <w:rPr>
          <w:rFonts w:ascii="Times New Roman" w:hAnsi="Times New Roman"/>
          <w:sz w:val="24"/>
          <w:szCs w:val="24"/>
          <w:lang w:eastAsia="en-GB"/>
        </w:rPr>
        <w:t xml:space="preserve">This theme refers to the ways the agents involved in the social interaction orientate themselves with respect to the situation. In other words, this theme describes the appraisal and behavioural responses of each interacting agent and whether these are individual-oriented or dyad-oriented. </w:t>
      </w:r>
      <w:r w:rsidR="00F36560" w:rsidRPr="004F7242">
        <w:rPr>
          <w:rFonts w:ascii="Times New Roman" w:hAnsi="Times New Roman"/>
          <w:sz w:val="24"/>
          <w:szCs w:val="24"/>
          <w:lang w:eastAsia="en-GB"/>
        </w:rPr>
        <w:t>This theme comprises three subthemes: The first describes the way people with dementia appraise and respon</w:t>
      </w:r>
      <w:r w:rsidR="000F3950" w:rsidRPr="004F7242">
        <w:rPr>
          <w:rFonts w:ascii="Times New Roman" w:hAnsi="Times New Roman"/>
          <w:sz w:val="24"/>
          <w:szCs w:val="24"/>
          <w:lang w:eastAsia="en-GB"/>
        </w:rPr>
        <w:t>d to the</w:t>
      </w:r>
      <w:r w:rsidR="00F36560" w:rsidRPr="004F7242">
        <w:rPr>
          <w:rFonts w:ascii="Times New Roman" w:hAnsi="Times New Roman"/>
          <w:sz w:val="24"/>
          <w:szCs w:val="24"/>
          <w:lang w:eastAsia="en-GB"/>
        </w:rPr>
        <w:t xml:space="preserve"> stressful event and how this response is experienced by the carer; the second describes the carer’s appraisal and response to stressful events and how their response is experienced by the person with dementia; the third describes how the stressful </w:t>
      </w:r>
      <w:r w:rsidR="000F3950" w:rsidRPr="004F7242">
        <w:rPr>
          <w:rFonts w:ascii="Times New Roman" w:hAnsi="Times New Roman"/>
          <w:sz w:val="24"/>
          <w:szCs w:val="24"/>
          <w:lang w:eastAsia="en-GB"/>
        </w:rPr>
        <w:t>experience</w:t>
      </w:r>
      <w:r w:rsidR="00F36560" w:rsidRPr="004F7242">
        <w:rPr>
          <w:rFonts w:ascii="Times New Roman" w:hAnsi="Times New Roman"/>
          <w:sz w:val="24"/>
          <w:szCs w:val="24"/>
          <w:lang w:eastAsia="en-GB"/>
        </w:rPr>
        <w:t xml:space="preserve"> is shared by the dyad </w:t>
      </w:r>
      <w:r w:rsidR="00F201E0" w:rsidRPr="004F7242">
        <w:rPr>
          <w:rFonts w:ascii="Times New Roman" w:hAnsi="Times New Roman"/>
          <w:sz w:val="24"/>
          <w:szCs w:val="24"/>
          <w:lang w:eastAsia="en-GB"/>
        </w:rPr>
        <w:t>collaboratively and</w:t>
      </w:r>
      <w:r w:rsidR="000F3950" w:rsidRPr="004F7242">
        <w:rPr>
          <w:rFonts w:ascii="Times New Roman" w:hAnsi="Times New Roman"/>
          <w:sz w:val="24"/>
          <w:szCs w:val="24"/>
          <w:lang w:eastAsia="en-GB"/>
        </w:rPr>
        <w:t xml:space="preserve"> dealt with through co-ownership and responsibility of their response</w:t>
      </w:r>
      <w:r w:rsidR="00F201E0" w:rsidRPr="004F7242">
        <w:rPr>
          <w:rFonts w:ascii="Times New Roman" w:hAnsi="Times New Roman"/>
          <w:sz w:val="24"/>
          <w:szCs w:val="24"/>
          <w:lang w:eastAsia="en-GB"/>
        </w:rPr>
        <w:t>.</w:t>
      </w:r>
      <w:r w:rsidR="00F36560" w:rsidRPr="004F7242">
        <w:rPr>
          <w:rFonts w:ascii="Times New Roman" w:hAnsi="Times New Roman"/>
          <w:sz w:val="24"/>
          <w:szCs w:val="24"/>
          <w:lang w:eastAsia="en-GB"/>
        </w:rPr>
        <w:t xml:space="preserve"> </w:t>
      </w:r>
    </w:p>
    <w:p w:rsidR="00AE3485" w:rsidRPr="004F7242" w:rsidRDefault="00225080">
      <w:pPr>
        <w:spacing w:after="120" w:line="276" w:lineRule="auto"/>
      </w:pPr>
      <w:r w:rsidRPr="004F7242">
        <w:rPr>
          <w:rFonts w:ascii="Times New Roman" w:hAnsi="Times New Roman"/>
          <w:i/>
          <w:sz w:val="24"/>
          <w:szCs w:val="24"/>
          <w:lang w:eastAsia="en-GB"/>
        </w:rPr>
        <w:t xml:space="preserve">PWD appraisal and response (I think I do). </w:t>
      </w:r>
      <w:r w:rsidRPr="004F7242">
        <w:rPr>
          <w:rFonts w:ascii="Times New Roman" w:hAnsi="Times New Roman"/>
          <w:sz w:val="24"/>
          <w:szCs w:val="24"/>
          <w:lang w:eastAsia="en-GB"/>
        </w:rPr>
        <w:t>The way people with dementia experience the situation and the social interaction with their carers is highly influenced by the extent to which their primary appraisal is dyad- or individual- oriented.</w:t>
      </w:r>
      <w:r w:rsidRPr="004F7242">
        <w:rPr>
          <w:rFonts w:ascii="Times New Roman" w:hAnsi="Times New Roman"/>
          <w:i/>
          <w:sz w:val="24"/>
          <w:szCs w:val="24"/>
          <w:lang w:eastAsia="en-GB"/>
        </w:rPr>
        <w:t xml:space="preserve">  </w:t>
      </w:r>
      <w:r w:rsidRPr="004F7242">
        <w:rPr>
          <w:rFonts w:ascii="Times New Roman" w:hAnsi="Times New Roman"/>
          <w:sz w:val="24"/>
          <w:szCs w:val="24"/>
          <w:lang w:eastAsia="en-GB"/>
        </w:rPr>
        <w:t xml:space="preserve">Establishing an open communication with the carers, enables the person with dementia to appreciate the carers’ views of the situation and to give an empathic and altruistic response that attend to the needs of both agents: </w:t>
      </w:r>
    </w:p>
    <w:p w:rsidR="00AE3485" w:rsidRPr="004F7242" w:rsidRDefault="00225080">
      <w:pPr>
        <w:spacing w:after="120" w:line="276" w:lineRule="auto"/>
      </w:pPr>
      <w:r w:rsidRPr="004F7242">
        <w:rPr>
          <w:rFonts w:ascii="Times New Roman" w:hAnsi="Times New Roman"/>
          <w:i/>
          <w:sz w:val="24"/>
          <w:szCs w:val="24"/>
          <w:lang w:eastAsia="en-GB"/>
        </w:rPr>
        <w:t xml:space="preserve"> ‘I’m drawn closer because of his condition and the frequent contact with him and everything. Pain, he ask me to massage, I massage. Very close contact now, so learn to love him better.’</w:t>
      </w:r>
      <w:r w:rsidRPr="004F7242">
        <w:rPr>
          <w:rFonts w:ascii="Times New Roman" w:hAnsi="Times New Roman"/>
          <w:sz w:val="24"/>
          <w:szCs w:val="24"/>
        </w:rPr>
        <w:t xml:space="preserve"> (Netto, Gyn, &amp; Philip, 2009).</w:t>
      </w:r>
    </w:p>
    <w:p w:rsidR="00AE3485" w:rsidRPr="004F7242" w:rsidRDefault="00225080">
      <w:pPr>
        <w:spacing w:after="120" w:line="276" w:lineRule="auto"/>
        <w:rPr>
          <w:rFonts w:ascii="Times New Roman" w:hAnsi="Times New Roman"/>
          <w:sz w:val="24"/>
          <w:szCs w:val="24"/>
          <w:lang w:eastAsia="en-GB"/>
        </w:rPr>
      </w:pPr>
      <w:r w:rsidRPr="004F7242">
        <w:rPr>
          <w:rFonts w:ascii="Times New Roman" w:hAnsi="Times New Roman"/>
          <w:sz w:val="24"/>
          <w:szCs w:val="24"/>
          <w:lang w:eastAsia="en-GB"/>
        </w:rPr>
        <w:t>Considering the carer’s perspective on the situation, leads the person with dementia to compromise at times in order not to send a negative message to the carer:</w:t>
      </w:r>
    </w:p>
    <w:p w:rsidR="00AE3485" w:rsidRPr="004F7242" w:rsidRDefault="00225080">
      <w:pPr>
        <w:spacing w:after="0" w:line="276" w:lineRule="auto"/>
      </w:pPr>
      <w:r w:rsidRPr="004F7242">
        <w:rPr>
          <w:rFonts w:ascii="Times New Roman" w:hAnsi="Times New Roman"/>
          <w:i/>
          <w:sz w:val="24"/>
          <w:szCs w:val="24"/>
          <w:lang w:eastAsia="en-GB"/>
        </w:rPr>
        <w:t>‘I have a greater autonomy margin than she thinks, but there again, I do not want to upset her, so I often give in.’</w:t>
      </w:r>
      <w:r w:rsidRPr="004F7242">
        <w:rPr>
          <w:rFonts w:ascii="Times New Roman" w:hAnsi="Times New Roman"/>
          <w:sz w:val="24"/>
          <w:szCs w:val="24"/>
          <w:lang w:eastAsia="en-GB"/>
        </w:rPr>
        <w:t xml:space="preserve"> (Person with dementia) (Wawrziczny, Antoine, Ducharme, Kergoat, &amp; Pasquier, 2016).</w:t>
      </w:r>
    </w:p>
    <w:p w:rsidR="00AE3485" w:rsidRPr="004F7242" w:rsidRDefault="00AE3485">
      <w:pPr>
        <w:spacing w:after="0" w:line="276" w:lineRule="auto"/>
        <w:rPr>
          <w:sz w:val="24"/>
          <w:szCs w:val="24"/>
        </w:rPr>
      </w:pPr>
    </w:p>
    <w:p w:rsidR="00AE3485" w:rsidRPr="004F7242" w:rsidRDefault="00225080">
      <w:pPr>
        <w:spacing w:after="0" w:line="276" w:lineRule="auto"/>
        <w:rPr>
          <w:rFonts w:ascii="Times New Roman" w:hAnsi="Times New Roman"/>
          <w:sz w:val="24"/>
          <w:szCs w:val="24"/>
          <w:lang w:eastAsia="en-GB"/>
        </w:rPr>
      </w:pPr>
      <w:r w:rsidRPr="004F7242">
        <w:rPr>
          <w:rFonts w:ascii="Times New Roman" w:hAnsi="Times New Roman"/>
          <w:sz w:val="24"/>
          <w:szCs w:val="24"/>
          <w:lang w:eastAsia="en-GB"/>
        </w:rPr>
        <w:t>Another author reported how some people with dementia avoid also showing problems they have because of dementia to maintain a positive appraisal of the situation in the carer:</w:t>
      </w:r>
    </w:p>
    <w:p w:rsidR="00AE3485" w:rsidRPr="004F7242" w:rsidRDefault="00225080">
      <w:pPr>
        <w:spacing w:after="120" w:line="276" w:lineRule="auto"/>
      </w:pPr>
      <w:r w:rsidRPr="004F7242">
        <w:rPr>
          <w:rFonts w:ascii="Times New Roman" w:hAnsi="Times New Roman"/>
          <w:i/>
          <w:sz w:val="24"/>
          <w:szCs w:val="24"/>
          <w:lang w:eastAsia="en-GB"/>
        </w:rPr>
        <w:t xml:space="preserve">‘I’m well aware that there are some things that are not working at all anymore, that I no longer react as I used to. I realize it but I avoid talking about it, I avoid showing it too much and [talking to his wife] it’s for you, I know you’re going to worry about it.’ </w:t>
      </w:r>
      <w:r w:rsidRPr="004F7242">
        <w:rPr>
          <w:rFonts w:ascii="Times New Roman" w:hAnsi="Times New Roman"/>
          <w:sz w:val="24"/>
          <w:szCs w:val="24"/>
          <w:lang w:eastAsia="en-GB"/>
        </w:rPr>
        <w:t>(Person with dementia) (Wawrziczny et al., 2016).</w:t>
      </w:r>
    </w:p>
    <w:p w:rsidR="00AE3485" w:rsidRPr="004F7242" w:rsidRDefault="00225080">
      <w:pPr>
        <w:spacing w:after="120" w:line="276" w:lineRule="auto"/>
      </w:pPr>
      <w:r w:rsidRPr="004F7242">
        <w:rPr>
          <w:rFonts w:ascii="Times New Roman" w:hAnsi="Times New Roman"/>
          <w:sz w:val="24"/>
          <w:szCs w:val="24"/>
        </w:rPr>
        <w:t xml:space="preserve">The sense of reassuring that people with dementia experience as a result of the carers’ support, buffer the quality of appraisal of the situation and better the experience of caring: </w:t>
      </w:r>
      <w:r w:rsidRPr="004F7242">
        <w:rPr>
          <w:rFonts w:ascii="Times New Roman" w:hAnsi="Times New Roman"/>
          <w:i/>
          <w:sz w:val="24"/>
          <w:szCs w:val="24"/>
          <w:lang w:eastAsia="en-GB"/>
        </w:rPr>
        <w:t>‘She looks out for me... If I’m feeling a bit funny she’ll come and give me a cuddle ...’</w:t>
      </w:r>
      <w:r w:rsidRPr="004F7242">
        <w:rPr>
          <w:rFonts w:ascii="Times New Roman" w:hAnsi="Times New Roman"/>
          <w:sz w:val="24"/>
          <w:szCs w:val="24"/>
          <w:lang w:eastAsia="en-GB"/>
        </w:rPr>
        <w:t xml:space="preserve"> </w:t>
      </w:r>
      <w:r w:rsidRPr="004F7242">
        <w:rPr>
          <w:rFonts w:ascii="Times New Roman" w:hAnsi="Times New Roman"/>
          <w:sz w:val="24"/>
          <w:szCs w:val="24"/>
        </w:rPr>
        <w:t>(Merrick, Camic, &amp; O’Shaughnessy, 2016).</w:t>
      </w:r>
    </w:p>
    <w:p w:rsidR="00AE3485" w:rsidRPr="004F7242" w:rsidRDefault="00225080">
      <w:pPr>
        <w:spacing w:after="120" w:line="276" w:lineRule="auto"/>
      </w:pPr>
      <w:r w:rsidRPr="004F7242">
        <w:rPr>
          <w:rFonts w:ascii="Times New Roman" w:hAnsi="Times New Roman"/>
          <w:sz w:val="24"/>
          <w:szCs w:val="24"/>
          <w:lang w:eastAsia="en-GB"/>
        </w:rPr>
        <w:t>Whereas dyad-oriented goals positively influence the dyadic interaction, an individualistic orientation focussed entirely on own needs, will lead to an individualistic behavioural response to the situation, which will in turn affect the appraisal and behavioural response of the other agent involved in the social interaction.</w:t>
      </w:r>
    </w:p>
    <w:p w:rsidR="00AE3485" w:rsidRPr="004F7242" w:rsidRDefault="00225080">
      <w:pPr>
        <w:spacing w:after="120" w:line="276" w:lineRule="auto"/>
        <w:rPr>
          <w:rFonts w:ascii="Times New Roman" w:hAnsi="Times New Roman"/>
          <w:sz w:val="24"/>
          <w:szCs w:val="24"/>
          <w:lang w:eastAsia="en-GB"/>
        </w:rPr>
      </w:pPr>
      <w:r w:rsidRPr="004F7242">
        <w:rPr>
          <w:rFonts w:ascii="Times New Roman" w:hAnsi="Times New Roman"/>
          <w:sz w:val="24"/>
          <w:szCs w:val="24"/>
          <w:lang w:eastAsia="en-GB"/>
        </w:rPr>
        <w:t>In the next excerpt, an author reported on a conversation between a wife with dementia and a carer in which the negative experience of dementia has led the dyad to feel a sense of disconnection. In fact, the fear and distress caused by the new identity of the partner (now the carer) creates a sense of inadequacy in the person with dementia</w:t>
      </w:r>
      <w:r w:rsidR="00336066" w:rsidRPr="004F7242">
        <w:rPr>
          <w:rFonts w:ascii="Times New Roman" w:hAnsi="Times New Roman"/>
          <w:sz w:val="24"/>
          <w:szCs w:val="24"/>
          <w:lang w:eastAsia="en-GB"/>
        </w:rPr>
        <w:t xml:space="preserve"> who used to equally support each other before the diagnosis</w:t>
      </w:r>
      <w:r w:rsidRPr="004F7242">
        <w:rPr>
          <w:rFonts w:ascii="Times New Roman" w:hAnsi="Times New Roman"/>
          <w:sz w:val="24"/>
          <w:szCs w:val="24"/>
          <w:lang w:eastAsia="en-GB"/>
        </w:rPr>
        <w:t xml:space="preserve">:  </w:t>
      </w:r>
    </w:p>
    <w:p w:rsidR="00AE3485" w:rsidRPr="004F7242" w:rsidRDefault="00225080">
      <w:pPr>
        <w:spacing w:after="120" w:line="276" w:lineRule="auto"/>
      </w:pPr>
      <w:r w:rsidRPr="004F7242">
        <w:rPr>
          <w:rFonts w:ascii="Times New Roman" w:hAnsi="Times New Roman"/>
          <w:sz w:val="24"/>
          <w:szCs w:val="24"/>
          <w:lang w:eastAsia="en-GB"/>
        </w:rPr>
        <w:t>‘I think Jim’s more of a carer than I am.’ (Person with dementia)</w:t>
      </w:r>
      <w:r w:rsidRPr="004F7242">
        <w:rPr>
          <w:rFonts w:ascii="Times New Roman" w:hAnsi="Times New Roman"/>
          <w:sz w:val="24"/>
          <w:szCs w:val="24"/>
        </w:rPr>
        <w:t xml:space="preserve"> (Molyneaux, Butchard, Simpson, &amp; Murray, 2011).</w:t>
      </w:r>
    </w:p>
    <w:p w:rsidR="00AE3485" w:rsidRPr="004F7242" w:rsidRDefault="00225080">
      <w:pPr>
        <w:spacing w:after="120" w:line="276" w:lineRule="auto"/>
      </w:pPr>
      <w:r w:rsidRPr="004F7242">
        <w:rPr>
          <w:rFonts w:ascii="Times New Roman" w:hAnsi="Times New Roman"/>
          <w:sz w:val="24"/>
          <w:szCs w:val="24"/>
          <w:lang w:eastAsia="en-GB"/>
        </w:rPr>
        <w:t xml:space="preserve">Despite the effort of the carer to re-orientate the goal of the appraisal from the individual to the dyad, the person with dementia holds a meaning of the new role of the husband as that of a carer, feeling this way disconnected from the very nature of their relationship. The behavioural response becomes entrenched with a feeling of detachment and a socially constructed role of recipient of care emerges from the interaction: </w:t>
      </w:r>
      <w:r w:rsidRPr="004F7242">
        <w:rPr>
          <w:rFonts w:ascii="Times New Roman" w:hAnsi="Times New Roman"/>
          <w:i/>
          <w:sz w:val="24"/>
          <w:szCs w:val="24"/>
          <w:lang w:eastAsia="en-GB"/>
        </w:rPr>
        <w:t>‘Well what about what a wife does?’</w:t>
      </w:r>
      <w:r w:rsidRPr="004F7242">
        <w:rPr>
          <w:rFonts w:ascii="Times New Roman" w:hAnsi="Times New Roman"/>
          <w:sz w:val="24"/>
          <w:szCs w:val="24"/>
        </w:rPr>
        <w:t xml:space="preserve"> (Person with dementia) (Molyneaux et al., 2011).</w:t>
      </w:r>
    </w:p>
    <w:p w:rsidR="00AE3485" w:rsidRPr="004F7242" w:rsidRDefault="00225080">
      <w:pPr>
        <w:spacing w:after="0" w:line="276" w:lineRule="auto"/>
      </w:pPr>
      <w:r w:rsidRPr="004F7242">
        <w:rPr>
          <w:rFonts w:ascii="Times New Roman" w:hAnsi="Times New Roman"/>
          <w:sz w:val="24"/>
          <w:szCs w:val="24"/>
          <w:lang w:eastAsia="en-GB"/>
        </w:rPr>
        <w:t>The constructed role of care recipient, is triggered by the condition</w:t>
      </w:r>
      <w:r w:rsidR="00731206" w:rsidRPr="004F7242">
        <w:rPr>
          <w:rFonts w:ascii="Times New Roman" w:hAnsi="Times New Roman"/>
          <w:sz w:val="24"/>
          <w:szCs w:val="24"/>
          <w:lang w:eastAsia="en-GB"/>
        </w:rPr>
        <w:t xml:space="preserve"> of dementia, and </w:t>
      </w:r>
      <w:r w:rsidRPr="004F7242">
        <w:rPr>
          <w:rFonts w:ascii="Times New Roman" w:hAnsi="Times New Roman"/>
          <w:sz w:val="24"/>
          <w:szCs w:val="24"/>
          <w:lang w:eastAsia="en-GB"/>
        </w:rPr>
        <w:t xml:space="preserve">reinforced by the lack of intimacy and closeness emerging from daily interactions: </w:t>
      </w:r>
      <w:r w:rsidRPr="004F7242">
        <w:rPr>
          <w:rFonts w:ascii="Times New Roman" w:hAnsi="Times New Roman"/>
          <w:i/>
          <w:sz w:val="24"/>
          <w:szCs w:val="24"/>
          <w:lang w:eastAsia="en-GB"/>
        </w:rPr>
        <w:t xml:space="preserve">‘There’s no way I want to be gaga with somebody looking after me all the time, not by anybody. </w:t>
      </w:r>
      <w:r w:rsidRPr="004F7242">
        <w:rPr>
          <w:rFonts w:ascii="Times New Roman" w:hAnsi="Times New Roman"/>
          <w:sz w:val="24"/>
          <w:szCs w:val="24"/>
          <w:lang w:eastAsia="en-GB"/>
        </w:rPr>
        <w:t>(Person with dementia)</w:t>
      </w:r>
      <w:r w:rsidRPr="004F7242">
        <w:rPr>
          <w:sz w:val="24"/>
          <w:szCs w:val="24"/>
        </w:rPr>
        <w:t xml:space="preserve"> </w:t>
      </w:r>
      <w:r w:rsidRPr="004F7242">
        <w:rPr>
          <w:rFonts w:ascii="Times New Roman" w:hAnsi="Times New Roman"/>
          <w:sz w:val="24"/>
          <w:szCs w:val="24"/>
          <w:lang w:eastAsia="en-GB"/>
        </w:rPr>
        <w:t>(Clare &amp; Shakespeare, 2004). This leads to an increased sense of inadequacy in the carer who impulsively reply in an attempt to manage the fear and anxiety posed by the situation:</w:t>
      </w:r>
      <w:r w:rsidRPr="004F7242">
        <w:rPr>
          <w:rFonts w:ascii="Times New Roman" w:hAnsi="Times New Roman"/>
          <w:i/>
          <w:sz w:val="24"/>
          <w:szCs w:val="24"/>
          <w:lang w:eastAsia="en-GB"/>
        </w:rPr>
        <w:t xml:space="preserve"> ‘Well, don’t worry about it.’</w:t>
      </w:r>
      <w:r w:rsidRPr="004F7242">
        <w:rPr>
          <w:rFonts w:ascii="Times New Roman" w:hAnsi="Times New Roman"/>
          <w:sz w:val="24"/>
          <w:szCs w:val="24"/>
        </w:rPr>
        <w:t xml:space="preserve"> (Carer) (Clare &amp; Shakespeare, 2004).</w:t>
      </w:r>
    </w:p>
    <w:p w:rsidR="00AE3485" w:rsidRPr="004F7242" w:rsidRDefault="00AE3485">
      <w:pPr>
        <w:spacing w:after="0" w:line="276" w:lineRule="auto"/>
        <w:rPr>
          <w:rFonts w:ascii="Times New Roman" w:hAnsi="Times New Roman"/>
          <w:sz w:val="24"/>
          <w:szCs w:val="24"/>
          <w:lang w:eastAsia="en-GB"/>
        </w:rPr>
      </w:pPr>
    </w:p>
    <w:p w:rsidR="00AE3485" w:rsidRPr="004F7242" w:rsidRDefault="00225080">
      <w:pPr>
        <w:spacing w:after="0" w:line="276" w:lineRule="auto"/>
      </w:pPr>
      <w:r w:rsidRPr="004F7242">
        <w:rPr>
          <w:rFonts w:ascii="Times New Roman" w:hAnsi="Times New Roman"/>
          <w:i/>
          <w:sz w:val="24"/>
          <w:szCs w:val="24"/>
          <w:lang w:eastAsia="en-GB"/>
        </w:rPr>
        <w:t>Carers’ appraisal and response</w:t>
      </w:r>
      <w:r w:rsidR="00677E00" w:rsidRPr="004F7242">
        <w:rPr>
          <w:rFonts w:ascii="Times New Roman" w:hAnsi="Times New Roman"/>
          <w:i/>
          <w:sz w:val="24"/>
          <w:szCs w:val="24"/>
          <w:lang w:eastAsia="en-GB"/>
        </w:rPr>
        <w:t xml:space="preserve"> (I think I do)</w:t>
      </w:r>
      <w:r w:rsidRPr="004F7242">
        <w:rPr>
          <w:rFonts w:ascii="Times New Roman" w:hAnsi="Times New Roman"/>
          <w:i/>
          <w:sz w:val="24"/>
          <w:szCs w:val="24"/>
          <w:lang w:eastAsia="en-GB"/>
        </w:rPr>
        <w:t xml:space="preserve">. </w:t>
      </w:r>
      <w:r w:rsidRPr="004F7242">
        <w:rPr>
          <w:rFonts w:ascii="Times New Roman" w:hAnsi="Times New Roman"/>
          <w:sz w:val="24"/>
          <w:szCs w:val="24"/>
          <w:lang w:eastAsia="en-GB"/>
        </w:rPr>
        <w:t>Similarly to what occurs for people with dementia, carers’ appraisal of the situation and behavioural response is influenced by their orientation with respect to the interaction/event.</w:t>
      </w:r>
      <w:r w:rsidRPr="004F7242">
        <w:rPr>
          <w:sz w:val="24"/>
          <w:szCs w:val="24"/>
        </w:rPr>
        <w:t xml:space="preserve"> </w:t>
      </w:r>
      <w:r w:rsidRPr="004F7242">
        <w:rPr>
          <w:rFonts w:ascii="Times New Roman" w:hAnsi="Times New Roman"/>
          <w:sz w:val="24"/>
          <w:szCs w:val="24"/>
        </w:rPr>
        <w:t>For example, the use of scaffoldings by the carers help the person with dementia engage in a conversation with decreased risks that their memory loss could negatively impact on their social interaction and on the functioning of the relationship.  This dyad-oriented strategy promotes positive communication between the agents:</w:t>
      </w:r>
    </w:p>
    <w:p w:rsidR="00AE3485" w:rsidRPr="004F7242" w:rsidRDefault="00225080">
      <w:pPr>
        <w:spacing w:after="0" w:line="276" w:lineRule="auto"/>
      </w:pPr>
      <w:r w:rsidRPr="004F7242">
        <w:rPr>
          <w:rFonts w:ascii="Times New Roman" w:hAnsi="Times New Roman"/>
          <w:i/>
          <w:sz w:val="24"/>
          <w:szCs w:val="24"/>
          <w:lang w:eastAsia="en-GB"/>
        </w:rPr>
        <w:t xml:space="preserve">‘I’ll say things more like, “It . . . wasn’t it fun when we, when we took a trip to Colorado?” and she’ll think about it and say, “Yeah, I remember that. It was fun.” And, uh, rather than saying, “Remember when we were in Colorado, we did such-and-such?’ </w:t>
      </w:r>
      <w:r w:rsidRPr="004F7242">
        <w:rPr>
          <w:rFonts w:ascii="Times New Roman" w:hAnsi="Times New Roman"/>
          <w:sz w:val="24"/>
          <w:szCs w:val="24"/>
          <w:lang w:eastAsia="en-GB"/>
        </w:rPr>
        <w:t>(Carer)</w:t>
      </w:r>
      <w:r w:rsidRPr="004F7242">
        <w:rPr>
          <w:rFonts w:ascii="Times New Roman" w:hAnsi="Times New Roman"/>
          <w:i/>
          <w:sz w:val="24"/>
          <w:szCs w:val="24"/>
          <w:lang w:eastAsia="en-GB"/>
        </w:rPr>
        <w:t xml:space="preserve"> </w:t>
      </w:r>
      <w:r w:rsidRPr="004F7242">
        <w:rPr>
          <w:rFonts w:ascii="Times New Roman" w:hAnsi="Times New Roman"/>
          <w:sz w:val="24"/>
          <w:szCs w:val="24"/>
          <w:lang w:eastAsia="en-GB"/>
        </w:rPr>
        <w:t>(Phinney, 2006).</w:t>
      </w:r>
    </w:p>
    <w:p w:rsidR="00AE3485" w:rsidRPr="004F7242" w:rsidRDefault="00AE3485">
      <w:pPr>
        <w:spacing w:after="0" w:line="276" w:lineRule="auto"/>
      </w:pPr>
    </w:p>
    <w:p w:rsidR="00AE3485" w:rsidRPr="004F7242" w:rsidRDefault="00225080">
      <w:pPr>
        <w:spacing w:after="120" w:line="276" w:lineRule="auto"/>
        <w:rPr>
          <w:rFonts w:ascii="Times New Roman" w:hAnsi="Times New Roman"/>
          <w:sz w:val="24"/>
          <w:szCs w:val="24"/>
          <w:lang w:eastAsia="en-GB"/>
        </w:rPr>
      </w:pPr>
      <w:r w:rsidRPr="004F7242">
        <w:rPr>
          <w:rFonts w:ascii="Times New Roman" w:hAnsi="Times New Roman"/>
          <w:sz w:val="24"/>
          <w:szCs w:val="24"/>
          <w:lang w:eastAsia="en-GB"/>
        </w:rPr>
        <w:t>Maintaining conversation with the person with dementia is key in determining the quality of interaction between partners. One way to keep the flow of conversation is to stimulate engagement in the person with dementia. This is a behavioural technique that carers act out in response to the lack of participation of the person with dementia in every-day life activities:</w:t>
      </w:r>
    </w:p>
    <w:p w:rsidR="00AE3485" w:rsidRPr="004F7242" w:rsidRDefault="00225080">
      <w:pPr>
        <w:spacing w:after="120" w:line="276" w:lineRule="auto"/>
      </w:pPr>
      <w:r w:rsidRPr="004F7242">
        <w:rPr>
          <w:rFonts w:ascii="Times New Roman" w:hAnsi="Times New Roman"/>
          <w:i/>
          <w:sz w:val="24"/>
          <w:szCs w:val="24"/>
          <w:lang w:eastAsia="en-GB"/>
        </w:rPr>
        <w:t>‘I suppose I’ve got into a routine now…. If we sit to have a meal, I’ll make sure there is conversation, or if he’s watching television I will comment on it. Even if it’s commenting on the adverts [advertisements] to see what he will say about them. For example, there’s a silly car advert . . . and I do it every time.’</w:t>
      </w:r>
      <w:r w:rsidRPr="004F7242">
        <w:rPr>
          <w:rFonts w:ascii="Times New Roman" w:hAnsi="Times New Roman"/>
          <w:sz w:val="24"/>
          <w:szCs w:val="24"/>
          <w:lang w:eastAsia="en-GB"/>
        </w:rPr>
        <w:t xml:space="preserve"> (Carer) (Kindell, Sage, Wilkinson, &amp; Keady, 2014).</w:t>
      </w:r>
    </w:p>
    <w:p w:rsidR="00AE3485" w:rsidRPr="004F7242" w:rsidRDefault="00225080">
      <w:pPr>
        <w:spacing w:after="120" w:line="276" w:lineRule="auto"/>
      </w:pPr>
      <w:r w:rsidRPr="004F7242">
        <w:rPr>
          <w:rFonts w:ascii="Times New Roman" w:hAnsi="Times New Roman"/>
          <w:sz w:val="24"/>
          <w:szCs w:val="24"/>
          <w:lang w:eastAsia="en-GB"/>
        </w:rPr>
        <w:t>In order to avoid the person with dementia feel a burden, carers make their caring tasks less explicit:</w:t>
      </w:r>
    </w:p>
    <w:p w:rsidR="00AE3485" w:rsidRPr="004F7242" w:rsidRDefault="00225080">
      <w:pPr>
        <w:spacing w:after="120" w:line="276" w:lineRule="auto"/>
      </w:pPr>
      <w:r w:rsidRPr="004F7242">
        <w:rPr>
          <w:rFonts w:ascii="Times New Roman" w:hAnsi="Times New Roman"/>
          <w:i/>
          <w:sz w:val="24"/>
          <w:szCs w:val="24"/>
          <w:lang w:eastAsia="en-GB"/>
        </w:rPr>
        <w:t>‘We always hope to be together. That is what we say every night, ‘I can’t manage without you’, he tells me. He is incredibly thankful for whatever I do. I don’t want him to feel like a burden for me. Instead I always try to cover up [some of my caring].</w:t>
      </w:r>
      <w:r w:rsidRPr="004F7242">
        <w:rPr>
          <w:rFonts w:ascii="Times New Roman" w:hAnsi="Times New Roman"/>
          <w:sz w:val="24"/>
          <w:szCs w:val="24"/>
        </w:rPr>
        <w:t xml:space="preserve"> (Carer) (Hellstrom, Nolan, &amp; Lundh, 2007).</w:t>
      </w:r>
    </w:p>
    <w:p w:rsidR="00AE3485" w:rsidRPr="004F7242" w:rsidRDefault="00225080">
      <w:pPr>
        <w:spacing w:after="120" w:line="276" w:lineRule="auto"/>
        <w:rPr>
          <w:rFonts w:ascii="Times New Roman" w:hAnsi="Times New Roman"/>
          <w:sz w:val="24"/>
          <w:szCs w:val="24"/>
          <w:lang w:eastAsia="en-GB"/>
        </w:rPr>
      </w:pPr>
      <w:r w:rsidRPr="004F7242">
        <w:rPr>
          <w:rFonts w:ascii="Times New Roman" w:hAnsi="Times New Roman"/>
          <w:sz w:val="24"/>
          <w:szCs w:val="24"/>
          <w:lang w:eastAsia="en-GB"/>
        </w:rPr>
        <w:t>Lack of open communication and shared understanding of the situation leads the carers to greater responsibilities, disappointment and to an appraisal of the situation made in terms of individual-oriented goals (i.e. I think I do and I feel I need):</w:t>
      </w:r>
    </w:p>
    <w:p w:rsidR="00AE3485" w:rsidRPr="004F7242" w:rsidRDefault="00225080">
      <w:pPr>
        <w:spacing w:after="120" w:line="276" w:lineRule="auto"/>
      </w:pPr>
      <w:r w:rsidRPr="004F7242">
        <w:rPr>
          <w:rFonts w:ascii="Times New Roman" w:hAnsi="Times New Roman"/>
          <w:i/>
          <w:sz w:val="24"/>
          <w:szCs w:val="24"/>
          <w:lang w:eastAsia="en-GB"/>
        </w:rPr>
        <w:t>‘I’ve got to keep, well, going through the act of making love once a week for him, because I know it will upset him if we hit that on the head [give it up] completely . . but I can’t wait for it to be over as quickly as possible, because I get no enjoyment out of it at all. And also I’m a carer, a mother, a nurse. I’m treating him like a child three quarters of the time, and then I’ve got to reverse my roles to be wife again, and a lover, and one thing and another.’</w:t>
      </w:r>
      <w:r w:rsidRPr="004F7242">
        <w:rPr>
          <w:rFonts w:ascii="Times New Roman" w:hAnsi="Times New Roman"/>
          <w:sz w:val="24"/>
          <w:szCs w:val="24"/>
        </w:rPr>
        <w:t xml:space="preserve"> (Oyebode, Bradley, &amp; Allen, 2013).</w:t>
      </w:r>
    </w:p>
    <w:p w:rsidR="00AE3485" w:rsidRPr="004F7242" w:rsidRDefault="00225080">
      <w:pPr>
        <w:spacing w:after="120" w:line="276" w:lineRule="auto"/>
      </w:pPr>
      <w:r w:rsidRPr="004F7242">
        <w:rPr>
          <w:rFonts w:ascii="Times New Roman" w:hAnsi="Times New Roman"/>
          <w:sz w:val="24"/>
          <w:szCs w:val="24"/>
          <w:lang w:eastAsia="en-GB"/>
        </w:rPr>
        <w:t>This negative scenario leads the way to a mechanical interaction between agents, with the carers disengaging from a genuine display of emotions:</w:t>
      </w:r>
      <w:r w:rsidRPr="004F7242">
        <w:rPr>
          <w:rFonts w:ascii="Times New Roman" w:hAnsi="Times New Roman"/>
          <w:i/>
          <w:sz w:val="24"/>
          <w:szCs w:val="24"/>
          <w:lang w:eastAsia="en-GB"/>
        </w:rPr>
        <w:t xml:space="preserve"> </w:t>
      </w:r>
    </w:p>
    <w:p w:rsidR="00AE3485" w:rsidRPr="004F7242" w:rsidRDefault="00225080">
      <w:pPr>
        <w:spacing w:after="120" w:line="276" w:lineRule="auto"/>
      </w:pPr>
      <w:r w:rsidRPr="004F7242">
        <w:rPr>
          <w:rFonts w:ascii="Times New Roman" w:hAnsi="Times New Roman"/>
          <w:i/>
          <w:sz w:val="24"/>
          <w:szCs w:val="24"/>
          <w:lang w:eastAsia="en-GB"/>
        </w:rPr>
        <w:t>‘I am mentally so filled with sorrow. In practical situations I go on like a</w:t>
      </w:r>
      <w:r w:rsidRPr="004F7242">
        <w:rPr>
          <w:rFonts w:ascii="Times New Roman" w:hAnsi="Times New Roman"/>
          <w:sz w:val="24"/>
          <w:szCs w:val="24"/>
          <w:lang w:eastAsia="en-GB"/>
        </w:rPr>
        <w:t xml:space="preserve"> </w:t>
      </w:r>
      <w:r w:rsidRPr="004F7242">
        <w:rPr>
          <w:rFonts w:ascii="Times New Roman" w:hAnsi="Times New Roman"/>
          <w:i/>
          <w:sz w:val="24"/>
          <w:szCs w:val="24"/>
          <w:lang w:eastAsia="en-GB"/>
        </w:rPr>
        <w:t>machine. And emotionally, I also go on like a machine. You just go on, and on, and on. My frustration increases, and my husband is victimized by it.’</w:t>
      </w:r>
      <w:r w:rsidRPr="004F7242">
        <w:rPr>
          <w:rFonts w:ascii="Times New Roman" w:hAnsi="Times New Roman"/>
          <w:sz w:val="24"/>
          <w:szCs w:val="24"/>
        </w:rPr>
        <w:t xml:space="preserve"> (Vikstrom, Josephsson, Stigsdotter-Neely, &amp; Nygard, 2008).</w:t>
      </w:r>
    </w:p>
    <w:p w:rsidR="00AE3485" w:rsidRPr="004F7242" w:rsidRDefault="00225080">
      <w:pPr>
        <w:spacing w:after="120" w:line="276" w:lineRule="auto"/>
      </w:pPr>
      <w:r w:rsidRPr="004F7242">
        <w:rPr>
          <w:rFonts w:ascii="Times New Roman" w:hAnsi="Times New Roman"/>
          <w:i/>
          <w:sz w:val="24"/>
          <w:szCs w:val="24"/>
          <w:lang w:eastAsia="en-GB"/>
        </w:rPr>
        <w:t xml:space="preserve">Dyad-specific behavioural response (We think we do). </w:t>
      </w:r>
      <w:r w:rsidRPr="004F7242">
        <w:rPr>
          <w:rFonts w:ascii="Times New Roman" w:hAnsi="Times New Roman"/>
          <w:sz w:val="24"/>
          <w:szCs w:val="24"/>
          <w:lang w:eastAsia="en-GB"/>
        </w:rPr>
        <w:t>Dyad-oriented goals represent the instances in which interacting agents take co-ownership and responsibility of their actions in order to maintain a positive relationship. Communal efforts are made and the agents socially construct a unifying entity, that of the ‘dyad’ through the use of the pronoun ‘We’:</w:t>
      </w:r>
      <w:r w:rsidRPr="004F7242">
        <w:rPr>
          <w:i/>
          <w:sz w:val="24"/>
          <w:szCs w:val="24"/>
        </w:rPr>
        <w:t xml:space="preserve"> </w:t>
      </w:r>
      <w:r w:rsidRPr="004F7242">
        <w:rPr>
          <w:rFonts w:ascii="Times New Roman" w:hAnsi="Times New Roman"/>
          <w:i/>
          <w:sz w:val="24"/>
          <w:szCs w:val="24"/>
          <w:lang w:eastAsia="en-GB"/>
        </w:rPr>
        <w:t>‘It is WE that is going through this. It isn’t him-me.’</w:t>
      </w:r>
      <w:r w:rsidRPr="004F7242">
        <w:rPr>
          <w:rFonts w:ascii="Times New Roman" w:hAnsi="Times New Roman"/>
          <w:sz w:val="24"/>
          <w:szCs w:val="24"/>
        </w:rPr>
        <w:t xml:space="preserve"> (Carer) (Merrick et al., 2016). </w:t>
      </w:r>
      <w:r w:rsidRPr="004F7242">
        <w:rPr>
          <w:rFonts w:ascii="Times New Roman" w:hAnsi="Times New Roman"/>
          <w:sz w:val="24"/>
          <w:szCs w:val="24"/>
          <w:lang w:eastAsia="en-GB"/>
        </w:rPr>
        <w:t>This clearly defines a shift from a ‘self-centred’ appraisal to an ‘altruistic’ appraisal of the situation. In other words, a shift from a behavioural response aiming at individual-oriented goals to a behavioural response aiming at communal/dyad-oriented goals. Also, through balancing roles, each agent acknowledges the autonomy, views, and preferences of the other. It follows that a sense of belongingness to the dyad is felt through reciprocity:</w:t>
      </w:r>
    </w:p>
    <w:p w:rsidR="00AE3485" w:rsidRPr="004F7242" w:rsidRDefault="00225080">
      <w:pPr>
        <w:spacing w:after="120" w:line="276" w:lineRule="auto"/>
      </w:pPr>
      <w:r w:rsidRPr="004F7242">
        <w:rPr>
          <w:rFonts w:ascii="Times New Roman" w:hAnsi="Times New Roman"/>
          <w:i/>
          <w:sz w:val="24"/>
          <w:szCs w:val="24"/>
          <w:lang w:eastAsia="en-GB"/>
        </w:rPr>
        <w:t>‘I mean it works very well. She does the laundry and ironing, we clean together.</w:t>
      </w:r>
      <w:r w:rsidRPr="004F7242">
        <w:rPr>
          <w:rFonts w:ascii="Times New Roman" w:hAnsi="Times New Roman"/>
          <w:sz w:val="24"/>
          <w:szCs w:val="24"/>
          <w:lang w:eastAsia="en-GB"/>
        </w:rPr>
        <w:t xml:space="preserve"> </w:t>
      </w:r>
      <w:r w:rsidRPr="004F7242">
        <w:rPr>
          <w:rFonts w:ascii="Times New Roman" w:hAnsi="Times New Roman"/>
          <w:i/>
          <w:sz w:val="24"/>
          <w:szCs w:val="24"/>
          <w:lang w:eastAsia="en-GB"/>
        </w:rPr>
        <w:t xml:space="preserve">I hoover and she dusts, so it works well, and then we go shopping together as much as we can…’ </w:t>
      </w:r>
      <w:r w:rsidRPr="004F7242">
        <w:rPr>
          <w:rFonts w:ascii="Times New Roman" w:hAnsi="Times New Roman"/>
          <w:sz w:val="24"/>
          <w:szCs w:val="24"/>
        </w:rPr>
        <w:t>(Hellstrom et al., 2007).</w:t>
      </w:r>
    </w:p>
    <w:p w:rsidR="00AE3485" w:rsidRPr="004F7242" w:rsidRDefault="00225080">
      <w:pPr>
        <w:spacing w:after="120" w:line="276" w:lineRule="auto"/>
      </w:pPr>
      <w:r w:rsidRPr="004F7242">
        <w:rPr>
          <w:rFonts w:ascii="Times New Roman" w:hAnsi="Times New Roman"/>
          <w:b/>
          <w:i/>
          <w:sz w:val="24"/>
          <w:szCs w:val="24"/>
          <w:lang w:eastAsia="en-GB"/>
        </w:rPr>
        <w:t>Noises</w:t>
      </w:r>
      <w:r w:rsidR="008165BA" w:rsidRPr="004F7242">
        <w:rPr>
          <w:rFonts w:ascii="Times New Roman" w:hAnsi="Times New Roman"/>
          <w:b/>
          <w:i/>
          <w:sz w:val="24"/>
          <w:szCs w:val="24"/>
          <w:lang w:eastAsia="en-GB"/>
        </w:rPr>
        <w:t xml:space="preserve"> buffering the quality of interaction</w:t>
      </w:r>
      <w:r w:rsidRPr="004F7242">
        <w:rPr>
          <w:rFonts w:ascii="Times New Roman" w:hAnsi="Times New Roman"/>
          <w:b/>
          <w:i/>
          <w:sz w:val="24"/>
          <w:szCs w:val="24"/>
          <w:lang w:eastAsia="en-GB"/>
        </w:rPr>
        <w:t xml:space="preserve">. </w:t>
      </w:r>
      <w:r w:rsidRPr="004F7242">
        <w:rPr>
          <w:rFonts w:ascii="Times New Roman" w:hAnsi="Times New Roman"/>
          <w:sz w:val="24"/>
          <w:szCs w:val="24"/>
          <w:lang w:eastAsia="en-GB"/>
        </w:rPr>
        <w:t xml:space="preserve">These represent the variables that negatively impact on the quality of interaction of the dyad. The variables are the dementia symptoms and the negative past experiences that are carried on in the interaction. When these are present, the ability of the agents to aim at dyad- oriented goals becomes altered. It follows that the appraisal of the situation is made according to each individual sets of goals, thus, an individualistic behavioural response is favoured. </w:t>
      </w:r>
    </w:p>
    <w:p w:rsidR="00AE3485" w:rsidRPr="004F7242" w:rsidRDefault="00225080">
      <w:pPr>
        <w:spacing w:after="120" w:line="276" w:lineRule="auto"/>
      </w:pPr>
      <w:r w:rsidRPr="004F7242">
        <w:rPr>
          <w:rFonts w:ascii="Times New Roman" w:hAnsi="Times New Roman"/>
          <w:i/>
          <w:sz w:val="24"/>
          <w:szCs w:val="24"/>
          <w:lang w:eastAsia="en-GB"/>
        </w:rPr>
        <w:t>Dementia symptoms.</w:t>
      </w:r>
      <w:r w:rsidRPr="004F7242">
        <w:rPr>
          <w:rFonts w:ascii="Times New Roman" w:hAnsi="Times New Roman"/>
          <w:sz w:val="24"/>
          <w:szCs w:val="24"/>
          <w:lang w:eastAsia="en-GB"/>
        </w:rPr>
        <w:t xml:space="preserve"> The cognitive decline of the person with dementia may prove difficult to manage for the carer and when this leads to increased burden, the carer elicits a behavioural response denoting frustration: </w:t>
      </w:r>
      <w:r w:rsidRPr="004F7242">
        <w:rPr>
          <w:rFonts w:ascii="Times New Roman" w:hAnsi="Times New Roman"/>
          <w:i/>
          <w:sz w:val="24"/>
          <w:szCs w:val="24"/>
          <w:lang w:eastAsia="en-GB"/>
        </w:rPr>
        <w:t xml:space="preserve">‘Her mind is sort of blank and it is frustrating for the caregiver ‘cause you sort of get mad.’ </w:t>
      </w:r>
      <w:r w:rsidRPr="004F7242">
        <w:rPr>
          <w:rFonts w:ascii="Times New Roman" w:hAnsi="Times New Roman"/>
          <w:sz w:val="24"/>
          <w:szCs w:val="24"/>
          <w:lang w:eastAsia="en-GB"/>
        </w:rPr>
        <w:t>(Carer)</w:t>
      </w:r>
      <w:r w:rsidRPr="004F7242">
        <w:rPr>
          <w:rFonts w:ascii="Times New Roman" w:hAnsi="Times New Roman"/>
          <w:i/>
          <w:sz w:val="24"/>
          <w:szCs w:val="24"/>
          <w:lang w:eastAsia="en-GB"/>
        </w:rPr>
        <w:t xml:space="preserve"> </w:t>
      </w:r>
      <w:r w:rsidRPr="004F7242">
        <w:rPr>
          <w:rFonts w:ascii="Times New Roman" w:hAnsi="Times New Roman"/>
          <w:sz w:val="24"/>
          <w:szCs w:val="24"/>
          <w:lang w:eastAsia="en-GB"/>
        </w:rPr>
        <w:t>(Siriopoulos, Brown, &amp; Wright, 1999).</w:t>
      </w:r>
    </w:p>
    <w:p w:rsidR="00AE3485" w:rsidRPr="004F7242" w:rsidRDefault="00225080">
      <w:pPr>
        <w:spacing w:after="120" w:line="276" w:lineRule="auto"/>
      </w:pPr>
      <w:r w:rsidRPr="004F7242">
        <w:rPr>
          <w:rFonts w:ascii="Times New Roman" w:hAnsi="Times New Roman"/>
          <w:i/>
          <w:sz w:val="24"/>
          <w:szCs w:val="24"/>
          <w:lang w:eastAsia="en-GB"/>
        </w:rPr>
        <w:t xml:space="preserve">Past experiences. </w:t>
      </w:r>
      <w:r w:rsidRPr="004F7242">
        <w:rPr>
          <w:rFonts w:ascii="Times New Roman" w:hAnsi="Times New Roman"/>
          <w:sz w:val="24"/>
          <w:szCs w:val="24"/>
          <w:lang w:eastAsia="en-GB"/>
        </w:rPr>
        <w:t>Negative past experiences with the person with dementia</w:t>
      </w:r>
      <w:r w:rsidRPr="004F7242">
        <w:rPr>
          <w:rFonts w:ascii="Times New Roman" w:hAnsi="Times New Roman"/>
          <w:i/>
          <w:sz w:val="24"/>
          <w:szCs w:val="24"/>
          <w:lang w:eastAsia="en-GB"/>
        </w:rPr>
        <w:t xml:space="preserve"> </w:t>
      </w:r>
      <w:r w:rsidRPr="004F7242">
        <w:rPr>
          <w:rFonts w:ascii="Times New Roman" w:hAnsi="Times New Roman"/>
          <w:sz w:val="24"/>
          <w:szCs w:val="24"/>
          <w:lang w:eastAsia="en-GB"/>
        </w:rPr>
        <w:t xml:space="preserve">buffer the ability of the carer to appraise and orientate the aims of the response in terms of communal goal: </w:t>
      </w:r>
      <w:r w:rsidRPr="004F7242">
        <w:rPr>
          <w:rFonts w:ascii="Times New Roman" w:hAnsi="Times New Roman"/>
          <w:i/>
          <w:sz w:val="24"/>
          <w:szCs w:val="24"/>
          <w:lang w:eastAsia="en-GB"/>
        </w:rPr>
        <w:t>‘He always puts me down and I haven’t felt like I was capable of doing anything. He still wants to be the head. He insults me. [. . .] I’ve never had any sympathy from</w:t>
      </w:r>
      <w:r w:rsidRPr="004F7242">
        <w:rPr>
          <w:rFonts w:ascii="Times New Roman" w:hAnsi="Times New Roman"/>
          <w:sz w:val="24"/>
          <w:szCs w:val="24"/>
          <w:lang w:eastAsia="en-GB"/>
        </w:rPr>
        <w:t xml:space="preserve"> </w:t>
      </w:r>
      <w:r w:rsidRPr="004F7242">
        <w:rPr>
          <w:rFonts w:ascii="Times New Roman" w:hAnsi="Times New Roman"/>
          <w:i/>
          <w:sz w:val="24"/>
          <w:szCs w:val="24"/>
          <w:lang w:eastAsia="en-GB"/>
        </w:rPr>
        <w:t xml:space="preserve">him so to speak.’’ </w:t>
      </w:r>
      <w:r w:rsidRPr="004F7242">
        <w:rPr>
          <w:rFonts w:ascii="Times New Roman" w:hAnsi="Times New Roman"/>
          <w:sz w:val="24"/>
          <w:szCs w:val="24"/>
          <w:lang w:eastAsia="en-GB"/>
        </w:rPr>
        <w:t>(Carer) (Shim, Barroso, &amp; Davis, 2012).</w:t>
      </w:r>
    </w:p>
    <w:p w:rsidR="00AB6119" w:rsidRPr="004F7242" w:rsidRDefault="00AB6119" w:rsidP="00AB6119">
      <w:pPr>
        <w:pStyle w:val="Heading1"/>
      </w:pPr>
      <w:r w:rsidRPr="004F7242">
        <w:rPr>
          <w:lang w:eastAsia="en-GB"/>
        </w:rPr>
        <w:t>Discussion</w:t>
      </w:r>
    </w:p>
    <w:p w:rsidR="00AB6119" w:rsidRPr="004F7242" w:rsidRDefault="00AB6119" w:rsidP="00AB6119">
      <w:pPr>
        <w:spacing w:line="276" w:lineRule="auto"/>
        <w:rPr>
          <w:rFonts w:ascii="Times New Roman" w:hAnsi="Times New Roman"/>
          <w:sz w:val="24"/>
          <w:szCs w:val="24"/>
          <w:lang w:eastAsia="en-GB"/>
        </w:rPr>
      </w:pPr>
      <w:r w:rsidRPr="004F7242">
        <w:rPr>
          <w:rFonts w:ascii="Times New Roman" w:hAnsi="Times New Roman"/>
          <w:sz w:val="24"/>
          <w:szCs w:val="24"/>
          <w:lang w:eastAsia="en-GB"/>
        </w:rPr>
        <w:t xml:space="preserve">This review aimed at the exploration of dyadic interaction in dementia care, between people with dementia and their carers. We were interested in how these agents construct their experience of care through conversation. What we found is that in the context of dementia care, and in presence of stressors posed by the condition, the interaction between agents is mediated by the degree to which they pursue either individual or dyad-oriented goals. </w:t>
      </w:r>
    </w:p>
    <w:p w:rsidR="00AE3485" w:rsidRPr="004F7242" w:rsidRDefault="00225080" w:rsidP="00AB6119">
      <w:pPr>
        <w:pStyle w:val="Heading2"/>
        <w:spacing w:line="276" w:lineRule="auto"/>
      </w:pPr>
      <w:r w:rsidRPr="004F7242">
        <w:t>Line of argument</w:t>
      </w:r>
      <w:r w:rsidR="00AB6119" w:rsidRPr="004F7242">
        <w:t>.</w:t>
      </w:r>
      <w:r w:rsidRPr="004F7242">
        <w:t xml:space="preserve"> </w:t>
      </w:r>
      <w:r w:rsidRPr="004F7242">
        <w:rPr>
          <w:b w:val="0"/>
          <w:i w:val="0"/>
        </w:rPr>
        <w:t xml:space="preserve">The personal orientation of the agents involved in interaction during dementia care proves key in influencing their appraisal and decoding of the verbal/non-verbal messages and in determining their behavioural responses. It follows that when both agents set dyad-oriented goals, their decoding of the messages and their behavioural responses are more likely to promote an equal distribution of power. When only one partner opts for shared goals, there may still be positive outcomes, however the burden and stress posed by the context is likely to affect the dyadic interaction because of no perceived shared understanding of the situation over time.   </w:t>
      </w:r>
    </w:p>
    <w:p w:rsidR="00AE3485" w:rsidRPr="004F7242" w:rsidRDefault="00225080">
      <w:pPr>
        <w:spacing w:line="276" w:lineRule="auto"/>
      </w:pPr>
      <w:r w:rsidRPr="004F7242">
        <w:rPr>
          <w:rFonts w:ascii="Times New Roman" w:hAnsi="Times New Roman"/>
          <w:b/>
          <w:i/>
          <w:sz w:val="24"/>
          <w:szCs w:val="24"/>
        </w:rPr>
        <w:t xml:space="preserve">Dyadic construction of the event/situation. </w:t>
      </w:r>
      <w:r w:rsidRPr="004F7242">
        <w:rPr>
          <w:rFonts w:ascii="Times New Roman" w:hAnsi="Times New Roman"/>
          <w:sz w:val="24"/>
          <w:szCs w:val="24"/>
        </w:rPr>
        <w:t xml:space="preserve">In line with previous findings on communal coping (Hobfoll, Schroder, &amp; Malek, 2002; Kowal, Johnson, &amp; Lee, 2003), our review confirmed the existence of the inter-dependant process of appraisal of an event between interacting agents of the dyad. This interpretation of coping in terms of dyadic effort, points at the role of different individuals in confronting the adverse event or situation. It follows that during interaction, the agents construct the event and the response to the event as a shared problem and having co-ownership of the experience. From this point of view, we are close to Lyon, Mickelson, Sullivan, and Coyne’s (1998) description of communal coping as involving both a shared appraisal and understanding of the situation and the </w:t>
      </w:r>
      <w:r w:rsidRPr="004F7242">
        <w:rPr>
          <w:rFonts w:ascii="Times New Roman" w:hAnsi="Times New Roman"/>
          <w:i/>
          <w:sz w:val="24"/>
          <w:szCs w:val="24"/>
        </w:rPr>
        <w:t>‘the pooling of resources of several individuals’</w:t>
      </w:r>
      <w:r w:rsidRPr="004F7242">
        <w:rPr>
          <w:rFonts w:ascii="Times New Roman" w:hAnsi="Times New Roman"/>
          <w:sz w:val="24"/>
          <w:szCs w:val="24"/>
        </w:rPr>
        <w:t xml:space="preserve"> to manage the situation. Contrary to the line of argument proposed by the literature on collective coping (Hobfoll et al., 2002), in which members of a group respond to the stressor with no shared responsibility and co-ownership of the experience, our review was based on concepts of shared meaning and responsibility of the event -A collaborative effort to aim at communal oriented goals. </w:t>
      </w:r>
    </w:p>
    <w:p w:rsidR="00AE3485" w:rsidRPr="004F7242" w:rsidRDefault="00225080">
      <w:pPr>
        <w:spacing w:line="276" w:lineRule="auto"/>
      </w:pPr>
      <w:r w:rsidRPr="004F7242">
        <w:rPr>
          <w:rFonts w:ascii="Times New Roman" w:hAnsi="Times New Roman"/>
          <w:b/>
          <w:i/>
          <w:sz w:val="24"/>
          <w:szCs w:val="24"/>
        </w:rPr>
        <w:t xml:space="preserve">Strength and limitations. </w:t>
      </w:r>
      <w:r w:rsidRPr="004F7242">
        <w:rPr>
          <w:rFonts w:ascii="Times New Roman" w:hAnsi="Times New Roman"/>
          <w:sz w:val="24"/>
          <w:szCs w:val="24"/>
        </w:rPr>
        <w:t xml:space="preserve">To our knowledge our review is the first to explore dyadic interaction in dementia care through the lens of social constructivism and to develop a behaviour-process model to express the synthesis of our findings. We engaged in a systematic search with pre-defined search criteria, whose strategy was checked for accuracy by an experienced librarian, the selection of studies was undertaken by two researchers independently and the synthesis process of meta-ethnography was checked by three experts in dementia care. As our studies were all of high quality, to decrease bias in the interpretation of our third order constructs, we further checked our interpretations against those studies that we excluded with reasons (e.g. because not clearly reporting qualitative methods, comorbid with other conditions). This strategy allowed to find new themes, however, we found that these were reflected in the data that we analysed to reach third order interpretations. Limitations may reside in the concept of dyadic coping, as it implies continuous negotiations between agents, rather than a static meaning-making process of coping between agents.  In concert with system theorists (Minuchin, 1974; vonBertalanffy, 1968), the behavioural response of the members of the dyad (be it a family, or social network), is mediated by their interaction with one another and by the level and quality of communication they establish. This means that our findings may not adequately reflect the fluid interactional dynamics that occur between multiple interacting agents in dementia care.  </w:t>
      </w:r>
    </w:p>
    <w:p w:rsidR="00AE3485" w:rsidRDefault="00225080">
      <w:pPr>
        <w:spacing w:line="276" w:lineRule="auto"/>
      </w:pPr>
      <w:r w:rsidRPr="004F7242">
        <w:rPr>
          <w:rFonts w:ascii="Times New Roman" w:hAnsi="Times New Roman"/>
          <w:b/>
          <w:i/>
          <w:sz w:val="24"/>
          <w:szCs w:val="24"/>
        </w:rPr>
        <w:t xml:space="preserve">Implications of the behaviour-process synthesis. </w:t>
      </w:r>
      <w:r w:rsidRPr="004F7242">
        <w:rPr>
          <w:rFonts w:ascii="Times New Roman" w:hAnsi="Times New Roman"/>
          <w:sz w:val="24"/>
          <w:szCs w:val="24"/>
        </w:rPr>
        <w:t>The model we derived has important implication for family carers and people with dementia as it provides a conceptual illustration of how interactional dynamics are influenced by the social construction of communal coping aiming at dyad-oriented goals. Our relational model further emphasises the transactional process of coping in dementia care which is influenced by the constant exchange of messages and experiences during social interaction. However, further research is needed to explore the extent to which and how the interacting members of the dyad negotiate the strategies to cope with the stress posed by the situation, and to what extent for example, people with dementia feel the need to conform to family carers’ request.</w:t>
      </w:r>
      <w:r>
        <w:rPr>
          <w:rFonts w:ascii="Times New Roman" w:hAnsi="Times New Roman"/>
          <w:sz w:val="24"/>
          <w:szCs w:val="24"/>
        </w:rPr>
        <w:t xml:space="preserve"> </w:t>
      </w:r>
    </w:p>
    <w:p w:rsidR="00AE3485" w:rsidRDefault="00AE3485"/>
    <w:p w:rsidR="00AE3485" w:rsidRDefault="00225080">
      <w:r>
        <w:t>Words: 4</w:t>
      </w:r>
      <w:r w:rsidR="001B1B17">
        <w:t>764</w:t>
      </w:r>
      <w:r>
        <w:t>/5000</w:t>
      </w:r>
    </w:p>
    <w:p w:rsidR="00AE3485" w:rsidRDefault="00AE3485">
      <w:bookmarkStart w:id="4" w:name="_GoBack"/>
      <w:bookmarkEnd w:id="4"/>
    </w:p>
    <w:p w:rsidR="00AE3485" w:rsidRDefault="00AE3485"/>
    <w:p w:rsidR="00AE3485" w:rsidRDefault="00AE3485"/>
    <w:p w:rsidR="00AE3485" w:rsidRDefault="00AE3485"/>
    <w:p w:rsidR="00AE3485" w:rsidRDefault="00225080">
      <w:r>
        <w:rPr>
          <w:rFonts w:ascii="Times New Roman" w:hAnsi="Times New Roman"/>
          <w:b/>
          <w:sz w:val="24"/>
          <w:szCs w:val="24"/>
          <w:lang w:val="en"/>
        </w:rPr>
        <w:t>Disclosure of interest:</w:t>
      </w:r>
      <w:r>
        <w:rPr>
          <w:rFonts w:ascii="Times New Roman" w:hAnsi="Times New Roman"/>
          <w:sz w:val="24"/>
          <w:szCs w:val="24"/>
          <w:lang w:val="en"/>
        </w:rPr>
        <w:t xml:space="preserve"> </w:t>
      </w:r>
      <w:r>
        <w:rPr>
          <w:rFonts w:ascii="Times New Roman" w:hAnsi="Times New Roman"/>
          <w:iCs/>
          <w:sz w:val="24"/>
          <w:szCs w:val="24"/>
          <w:lang w:val="en"/>
        </w:rPr>
        <w:t>The authors report no conflicts of interest</w:t>
      </w:r>
    </w:p>
    <w:p w:rsidR="00AE3485" w:rsidRDefault="00AE3485">
      <w:pPr>
        <w:spacing w:after="0"/>
      </w:pPr>
    </w:p>
    <w:p w:rsidR="00315404" w:rsidRDefault="00315404">
      <w:pPr>
        <w:spacing w:after="0"/>
      </w:pPr>
    </w:p>
    <w:p w:rsidR="00315404" w:rsidRDefault="00315404">
      <w:pPr>
        <w:spacing w:after="0"/>
      </w:pPr>
    </w:p>
    <w:p w:rsidR="00315404" w:rsidRDefault="00315404">
      <w:pPr>
        <w:spacing w:after="0"/>
      </w:pPr>
    </w:p>
    <w:p w:rsidR="00315404" w:rsidRDefault="00315404">
      <w:pPr>
        <w:spacing w:after="0"/>
      </w:pPr>
    </w:p>
    <w:p w:rsidR="00315404" w:rsidRDefault="00315404">
      <w:pPr>
        <w:spacing w:after="0"/>
      </w:pPr>
    </w:p>
    <w:p w:rsidR="00315404" w:rsidRDefault="00315404">
      <w:pPr>
        <w:spacing w:after="0"/>
      </w:pPr>
    </w:p>
    <w:p w:rsidR="00FF2AC5" w:rsidRDefault="00FF2AC5" w:rsidP="00FF2AC5">
      <w:pPr>
        <w:spacing w:after="0"/>
      </w:pPr>
      <w:r>
        <w:rPr>
          <w:rFonts w:ascii="Times New Roman" w:hAnsi="Times New Roman"/>
          <w:b/>
          <w:sz w:val="24"/>
          <w:szCs w:val="24"/>
        </w:rPr>
        <w:t>Corresponding author:</w:t>
      </w:r>
      <w:r>
        <w:rPr>
          <w:rFonts w:ascii="Times New Roman" w:hAnsi="Times New Roman"/>
          <w:sz w:val="24"/>
          <w:szCs w:val="24"/>
        </w:rPr>
        <w:t xml:space="preserve"> Alessandro Bosco, Room A10, Institute of Mental Health, Innovation Park, University of Nottingham, Triumph Road, Nottingham NG7 2TU, UK. </w:t>
      </w:r>
    </w:p>
    <w:p w:rsidR="00FF2AC5" w:rsidRDefault="00FF2AC5" w:rsidP="00FF2AC5">
      <w:pPr>
        <w:spacing w:after="0"/>
      </w:pPr>
      <w:r>
        <w:rPr>
          <w:rFonts w:ascii="Times New Roman" w:hAnsi="Times New Roman"/>
          <w:sz w:val="24"/>
          <w:szCs w:val="24"/>
        </w:rPr>
        <w:t xml:space="preserve">Email: </w:t>
      </w:r>
      <w:hyperlink r:id="rId7" w:history="1">
        <w:r>
          <w:rPr>
            <w:rStyle w:val="Hyperlink"/>
            <w:rFonts w:ascii="Times New Roman" w:hAnsi="Times New Roman"/>
            <w:color w:val="auto"/>
            <w:sz w:val="24"/>
            <w:szCs w:val="24"/>
            <w:u w:val="none"/>
          </w:rPr>
          <w:t>Alessandro.bosco@nottingham.ac.uk</w:t>
        </w:r>
      </w:hyperlink>
      <w:r>
        <w:rPr>
          <w:rFonts w:ascii="Times New Roman" w:hAnsi="Times New Roman"/>
          <w:sz w:val="24"/>
          <w:szCs w:val="24"/>
        </w:rPr>
        <w:t xml:space="preserve"> </w:t>
      </w:r>
    </w:p>
    <w:p w:rsidR="00FF2AC5" w:rsidRDefault="00FF2AC5" w:rsidP="00FF2AC5">
      <w:pPr>
        <w:spacing w:after="0"/>
        <w:rPr>
          <w:rFonts w:ascii="Times New Roman" w:hAnsi="Times New Roman"/>
          <w:sz w:val="24"/>
          <w:szCs w:val="24"/>
        </w:rPr>
      </w:pPr>
      <w:r>
        <w:rPr>
          <w:rFonts w:ascii="Times New Roman" w:hAnsi="Times New Roman"/>
          <w:sz w:val="24"/>
          <w:szCs w:val="24"/>
        </w:rPr>
        <w:t>Phone: (+44) 7453512212.</w:t>
      </w:r>
    </w:p>
    <w:p w:rsidR="00FF2AC5" w:rsidRDefault="00FF2AC5" w:rsidP="00FF2AC5">
      <w:pPr>
        <w:spacing w:after="0"/>
        <w:rPr>
          <w:rFonts w:ascii="Times New Roman" w:hAnsi="Times New Roman"/>
          <w:sz w:val="24"/>
          <w:szCs w:val="24"/>
        </w:rPr>
      </w:pPr>
    </w:p>
    <w:p w:rsidR="00FF2AC5" w:rsidRDefault="00FF2AC5" w:rsidP="00FF2AC5">
      <w:pPr>
        <w:rPr>
          <w:rFonts w:ascii="Times New Roman" w:hAnsi="Times New Roman"/>
          <w:b/>
          <w:sz w:val="24"/>
          <w:szCs w:val="24"/>
        </w:rPr>
      </w:pPr>
      <w:r>
        <w:rPr>
          <w:rFonts w:ascii="Times New Roman" w:hAnsi="Times New Roman"/>
          <w:b/>
          <w:sz w:val="24"/>
          <w:szCs w:val="24"/>
        </w:rPr>
        <w:t>Authors</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Alessandro Bosco, Room A10, Institute of Mental Health, Innovation Park, University of Nottingham, Triumph Road, Nottingham NG7 2TU, UK. </w:t>
      </w:r>
    </w:p>
    <w:p w:rsidR="00FF2AC5" w:rsidRDefault="00FF2AC5" w:rsidP="00FF2AC5">
      <w:pPr>
        <w:spacing w:after="0"/>
      </w:pPr>
      <w:r>
        <w:rPr>
          <w:rFonts w:ascii="Times New Roman" w:hAnsi="Times New Roman"/>
          <w:sz w:val="24"/>
          <w:szCs w:val="24"/>
        </w:rPr>
        <w:t xml:space="preserve">Email: </w:t>
      </w:r>
      <w:hyperlink r:id="rId8" w:history="1">
        <w:r>
          <w:rPr>
            <w:rStyle w:val="Hyperlink"/>
            <w:rFonts w:ascii="Times New Roman" w:hAnsi="Times New Roman"/>
            <w:color w:val="auto"/>
            <w:sz w:val="24"/>
            <w:szCs w:val="24"/>
            <w:u w:val="none"/>
          </w:rPr>
          <w:t>Alessandro.bosco@nottingham.ac.uk</w:t>
        </w:r>
      </w:hyperlink>
      <w:r>
        <w:rPr>
          <w:rFonts w:ascii="Times New Roman" w:hAnsi="Times New Roman"/>
          <w:sz w:val="24"/>
          <w:szCs w:val="24"/>
        </w:rPr>
        <w:t xml:space="preserve"> </w:t>
      </w:r>
    </w:p>
    <w:p w:rsidR="00FF2AC5" w:rsidRDefault="00FF2AC5" w:rsidP="00FF2AC5">
      <w:pPr>
        <w:spacing w:after="0"/>
        <w:rPr>
          <w:rFonts w:ascii="Times New Roman" w:hAnsi="Times New Roman"/>
          <w:sz w:val="24"/>
          <w:szCs w:val="24"/>
        </w:rPr>
      </w:pPr>
      <w:r>
        <w:rPr>
          <w:rFonts w:ascii="Times New Roman" w:hAnsi="Times New Roman"/>
          <w:sz w:val="24"/>
          <w:szCs w:val="24"/>
        </w:rPr>
        <w:t>Phone: (+44) 7453512212.</w:t>
      </w:r>
    </w:p>
    <w:p w:rsidR="00FF2AC5" w:rsidRDefault="00FF2AC5" w:rsidP="00FF2AC5">
      <w:pPr>
        <w:spacing w:after="0"/>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Justine Schneider</w:t>
      </w:r>
    </w:p>
    <w:p w:rsidR="00FF2AC5" w:rsidRDefault="00FF2AC5" w:rsidP="00FF2AC5">
      <w:pPr>
        <w:spacing w:after="0"/>
        <w:rPr>
          <w:rFonts w:ascii="Times New Roman" w:hAnsi="Times New Roman"/>
          <w:sz w:val="24"/>
          <w:szCs w:val="24"/>
        </w:rPr>
      </w:pPr>
      <w:r>
        <w:rPr>
          <w:rFonts w:ascii="Times New Roman" w:hAnsi="Times New Roman"/>
          <w:sz w:val="24"/>
          <w:szCs w:val="24"/>
        </w:rPr>
        <w:t>Room B23a Law and Social Sciences Building, University Park, Nottingham, NG7 2RD, UK</w:t>
      </w:r>
    </w:p>
    <w:p w:rsidR="00FF2AC5" w:rsidRDefault="00FF2AC5" w:rsidP="00FF2AC5">
      <w:pPr>
        <w:spacing w:after="0"/>
      </w:pPr>
      <w:r>
        <w:rPr>
          <w:rFonts w:ascii="Times New Roman" w:hAnsi="Times New Roman"/>
          <w:sz w:val="24"/>
          <w:szCs w:val="24"/>
        </w:rPr>
        <w:t>Email:</w:t>
      </w:r>
      <w:r>
        <w:rPr>
          <w:rFonts w:ascii="Times New Roman" w:hAnsi="Times New Roman"/>
          <w:color w:val="535353"/>
          <w:sz w:val="24"/>
          <w:szCs w:val="24"/>
        </w:rPr>
        <w:t xml:space="preserve"> </w:t>
      </w:r>
      <w:bookmarkStart w:id="5" w:name="_Hlk494874720"/>
      <w:r>
        <w:fldChar w:fldCharType="begin"/>
      </w:r>
      <w:r>
        <w:instrText xml:space="preserve"> HYPERLINK  "mailto:justine.schneider@nottingham.ac.uk" </w:instrText>
      </w:r>
      <w:r>
        <w:fldChar w:fldCharType="separate"/>
      </w:r>
      <w:r>
        <w:rPr>
          <w:rFonts w:ascii="Times New Roman" w:hAnsi="Times New Roman"/>
          <w:sz w:val="24"/>
          <w:szCs w:val="24"/>
        </w:rPr>
        <w:t>justine.schneider@nottingham.ac.uk</w:t>
      </w:r>
      <w:r>
        <w:rPr>
          <w:rFonts w:ascii="Times New Roman" w:hAnsi="Times New Roman"/>
          <w:sz w:val="24"/>
          <w:szCs w:val="24"/>
        </w:rPr>
        <w:fldChar w:fldCharType="end"/>
      </w:r>
    </w:p>
    <w:bookmarkEnd w:id="5"/>
    <w:p w:rsidR="00FF2AC5" w:rsidRDefault="00FF2AC5" w:rsidP="00FF2AC5">
      <w:pPr>
        <w:spacing w:after="0"/>
        <w:rPr>
          <w:rFonts w:ascii="Times New Roman" w:hAnsi="Times New Roman"/>
          <w:sz w:val="24"/>
          <w:szCs w:val="24"/>
        </w:rPr>
      </w:pPr>
      <w:r>
        <w:rPr>
          <w:rFonts w:ascii="Times New Roman" w:hAnsi="Times New Roman"/>
          <w:sz w:val="24"/>
          <w:szCs w:val="24"/>
        </w:rPr>
        <w:t>Phone: (+44) 01158467307</w:t>
      </w:r>
    </w:p>
    <w:p w:rsidR="00FF2AC5" w:rsidRDefault="00FF2AC5" w:rsidP="00FF2AC5">
      <w:pPr>
        <w:spacing w:after="0"/>
        <w:rPr>
          <w:rFonts w:ascii="Times New Roman" w:hAnsi="Times New Roman"/>
          <w:sz w:val="24"/>
          <w:szCs w:val="24"/>
        </w:rPr>
      </w:pPr>
    </w:p>
    <w:p w:rsidR="00FF2AC5" w:rsidRDefault="00FF2AC5" w:rsidP="00FF2AC5">
      <w:pPr>
        <w:spacing w:after="0"/>
        <w:rPr>
          <w:rFonts w:ascii="Times New Roman" w:hAnsi="Times New Roman"/>
          <w:sz w:val="24"/>
          <w:szCs w:val="24"/>
        </w:rPr>
      </w:pPr>
      <w:r>
        <w:rPr>
          <w:rFonts w:ascii="Times New Roman" w:hAnsi="Times New Roman"/>
          <w:sz w:val="24"/>
          <w:szCs w:val="24"/>
        </w:rPr>
        <w:t>Donna Maria Coleston-Shields</w:t>
      </w:r>
    </w:p>
    <w:p w:rsidR="00FF2AC5" w:rsidRDefault="00FF2AC5" w:rsidP="00FF2AC5">
      <w:pPr>
        <w:spacing w:after="0"/>
        <w:rPr>
          <w:rFonts w:ascii="Times New Roman" w:hAnsi="Times New Roman"/>
          <w:color w:val="000000"/>
          <w:sz w:val="24"/>
          <w:szCs w:val="24"/>
          <w:lang w:eastAsia="en-GB"/>
        </w:rPr>
      </w:pPr>
      <w:r>
        <w:rPr>
          <w:rFonts w:ascii="Times New Roman" w:hAnsi="Times New Roman"/>
          <w:color w:val="000000"/>
          <w:sz w:val="24"/>
          <w:szCs w:val="24"/>
          <w:lang w:eastAsia="en-GB"/>
        </w:rPr>
        <w:t>Division of Psychiatry &amp; Applied Psychology, Institute of Mental Health, University of Nottingham, Triumph Road, Nottingham, NG7 2TU, UK</w:t>
      </w:r>
    </w:p>
    <w:p w:rsidR="00FF2AC5" w:rsidRDefault="00FF2AC5" w:rsidP="00FF2AC5">
      <w:pPr>
        <w:spacing w:after="0"/>
      </w:pPr>
      <w:r>
        <w:rPr>
          <w:rFonts w:ascii="Times New Roman" w:hAnsi="Times New Roman"/>
          <w:color w:val="000000"/>
          <w:sz w:val="24"/>
          <w:szCs w:val="24"/>
          <w:lang w:eastAsia="en-GB"/>
        </w:rPr>
        <w:t>Email:</w:t>
      </w:r>
      <w:r>
        <w:rPr>
          <w:rFonts w:ascii="Times New Roman" w:hAnsi="Times New Roman"/>
          <w:color w:val="1F497D"/>
          <w:sz w:val="24"/>
          <w:szCs w:val="24"/>
          <w:lang w:eastAsia="en-GB"/>
        </w:rPr>
        <w:t xml:space="preserve"> </w:t>
      </w:r>
      <w:bookmarkStart w:id="6" w:name="_Hlk494874749"/>
      <w:r>
        <w:fldChar w:fldCharType="begin"/>
      </w:r>
      <w:r>
        <w:instrText xml:space="preserve"> HYPERLINK  "mailto:Dons.Coleston-Shields@nottshc.nhs.uk" </w:instrText>
      </w:r>
      <w:r>
        <w:fldChar w:fldCharType="separate"/>
      </w:r>
      <w:r>
        <w:rPr>
          <w:rStyle w:val="Hyperlink"/>
          <w:rFonts w:ascii="Times New Roman" w:hAnsi="Times New Roman"/>
          <w:color w:val="auto"/>
          <w:sz w:val="24"/>
          <w:szCs w:val="24"/>
          <w:u w:val="none"/>
          <w:lang w:eastAsia="en-GB"/>
        </w:rPr>
        <w:t>Dons.Coleston-Shields@nottshc.nhs.uk</w:t>
      </w:r>
      <w:r>
        <w:rPr>
          <w:rStyle w:val="Hyperlink"/>
          <w:rFonts w:ascii="Times New Roman" w:hAnsi="Times New Roman"/>
          <w:color w:val="auto"/>
          <w:sz w:val="24"/>
          <w:szCs w:val="24"/>
          <w:u w:val="none"/>
          <w:lang w:eastAsia="en-GB"/>
        </w:rPr>
        <w:fldChar w:fldCharType="end"/>
      </w:r>
      <w:bookmarkEnd w:id="6"/>
    </w:p>
    <w:p w:rsidR="00FF2AC5" w:rsidRDefault="00FF2AC5" w:rsidP="00FF2AC5">
      <w:r>
        <w:rPr>
          <w:rFonts w:ascii="Times New Roman" w:hAnsi="Times New Roman"/>
          <w:color w:val="000000"/>
          <w:sz w:val="24"/>
          <w:szCs w:val="24"/>
          <w:lang w:eastAsia="en-GB"/>
        </w:rPr>
        <w:t>Phone:</w:t>
      </w:r>
      <w:r>
        <w:rPr>
          <w:rFonts w:ascii="Times New Roman" w:hAnsi="Times New Roman"/>
          <w:color w:val="1F497D"/>
          <w:sz w:val="24"/>
          <w:szCs w:val="24"/>
          <w:lang w:eastAsia="en-GB"/>
        </w:rPr>
        <w:t xml:space="preserve"> </w:t>
      </w:r>
      <w:r>
        <w:rPr>
          <w:rFonts w:ascii="Times New Roman" w:hAnsi="Times New Roman"/>
          <w:sz w:val="24"/>
          <w:szCs w:val="24"/>
          <w:lang w:eastAsia="en-GB"/>
        </w:rPr>
        <w:t xml:space="preserve">(+44) 0115 7484313 </w:t>
      </w:r>
    </w:p>
    <w:p w:rsidR="00FF2AC5" w:rsidRDefault="00FF2AC5" w:rsidP="00FF2AC5">
      <w:pPr>
        <w:spacing w:after="0"/>
        <w:rPr>
          <w:rFonts w:ascii="Times New Roman" w:hAnsi="Times New Roman"/>
          <w:sz w:val="24"/>
          <w:szCs w:val="24"/>
          <w:lang w:eastAsia="en-GB"/>
        </w:rPr>
      </w:pPr>
      <w:r>
        <w:rPr>
          <w:rFonts w:ascii="Times New Roman" w:hAnsi="Times New Roman"/>
          <w:sz w:val="24"/>
          <w:szCs w:val="24"/>
          <w:lang w:eastAsia="en-GB"/>
        </w:rPr>
        <w:t>Lidia Sousa</w:t>
      </w:r>
    </w:p>
    <w:p w:rsidR="00FF2AC5" w:rsidRDefault="00FF2AC5" w:rsidP="00FF2AC5">
      <w:pPr>
        <w:spacing w:after="0"/>
      </w:pPr>
      <w:r>
        <w:rPr>
          <w:rFonts w:ascii="Times New Roman" w:hAnsi="Times New Roman"/>
          <w:sz w:val="24"/>
          <w:szCs w:val="24"/>
        </w:rPr>
        <w:t>Department of Psychiatry and Mental Health, Santa Maria University Hospital, Avenida Professor Egas Moniz, 1649-035, Lisbon, Portugal</w:t>
      </w:r>
    </w:p>
    <w:p w:rsidR="00FF2AC5" w:rsidRDefault="00FF2AC5" w:rsidP="00FF2AC5">
      <w:pPr>
        <w:spacing w:after="0"/>
        <w:rPr>
          <w:rFonts w:ascii="Times New Roman" w:hAnsi="Times New Roman"/>
          <w:sz w:val="24"/>
          <w:szCs w:val="24"/>
        </w:rPr>
      </w:pPr>
      <w:r>
        <w:rPr>
          <w:rFonts w:ascii="Times New Roman" w:hAnsi="Times New Roman"/>
          <w:sz w:val="24"/>
          <w:szCs w:val="24"/>
        </w:rPr>
        <w:t xml:space="preserve">Email: </w:t>
      </w:r>
      <w:bookmarkStart w:id="7" w:name="_Hlk494874841"/>
      <w:r>
        <w:rPr>
          <w:rFonts w:ascii="Times New Roman" w:hAnsi="Times New Roman"/>
          <w:sz w:val="24"/>
          <w:szCs w:val="24"/>
        </w:rPr>
        <w:t>lidiasousa99@gmail.com</w:t>
      </w:r>
      <w:bookmarkEnd w:id="7"/>
    </w:p>
    <w:p w:rsidR="00FF2AC5" w:rsidRDefault="00FF2AC5" w:rsidP="00FF2AC5">
      <w:r>
        <w:rPr>
          <w:rFonts w:ascii="Times New Roman" w:hAnsi="Times New Roman"/>
          <w:sz w:val="24"/>
          <w:szCs w:val="24"/>
        </w:rPr>
        <w:t>Phone: (+44) 07706534091</w:t>
      </w:r>
    </w:p>
    <w:p w:rsidR="00FF2AC5" w:rsidRDefault="00FF2AC5" w:rsidP="00FF2AC5">
      <w:pPr>
        <w:spacing w:after="0"/>
        <w:rPr>
          <w:rFonts w:ascii="Times New Roman" w:hAnsi="Times New Roman"/>
          <w:sz w:val="24"/>
          <w:szCs w:val="24"/>
          <w:lang w:eastAsia="en-GB"/>
        </w:rPr>
      </w:pPr>
      <w:r>
        <w:rPr>
          <w:rFonts w:ascii="Times New Roman" w:hAnsi="Times New Roman"/>
          <w:sz w:val="24"/>
          <w:szCs w:val="24"/>
          <w:lang w:eastAsia="en-GB"/>
        </w:rPr>
        <w:t>Martin Orrell</w:t>
      </w:r>
    </w:p>
    <w:p w:rsidR="00FF2AC5" w:rsidRDefault="00FF2AC5" w:rsidP="00FF2AC5">
      <w:pPr>
        <w:spacing w:after="0"/>
      </w:pPr>
      <w:r>
        <w:rPr>
          <w:rStyle w:val="street-address"/>
          <w:rFonts w:ascii="Times New Roman" w:hAnsi="Times New Roman"/>
          <w:sz w:val="24"/>
          <w:szCs w:val="24"/>
        </w:rPr>
        <w:t>Room D07 Institute of Mental Health, Division of Psychiatry &amp; Applied Psychology</w:t>
      </w:r>
      <w:r>
        <w:rPr>
          <w:rFonts w:ascii="Times New Roman" w:hAnsi="Times New Roman"/>
          <w:sz w:val="24"/>
          <w:szCs w:val="24"/>
        </w:rPr>
        <w:br/>
      </w:r>
      <w:r>
        <w:rPr>
          <w:rStyle w:val="street-address"/>
          <w:rFonts w:ascii="Times New Roman" w:hAnsi="Times New Roman"/>
          <w:sz w:val="24"/>
          <w:szCs w:val="24"/>
        </w:rPr>
        <w:t>Innovation Park</w:t>
      </w:r>
      <w:r>
        <w:rPr>
          <w:rFonts w:ascii="Times New Roman" w:hAnsi="Times New Roman"/>
          <w:sz w:val="24"/>
          <w:szCs w:val="24"/>
        </w:rPr>
        <w:t xml:space="preserve">, </w:t>
      </w:r>
      <w:r>
        <w:rPr>
          <w:rStyle w:val="extended-address"/>
          <w:rFonts w:ascii="Times New Roman" w:hAnsi="Times New Roman"/>
          <w:sz w:val="24"/>
          <w:szCs w:val="24"/>
        </w:rPr>
        <w:t>Triumph Road</w:t>
      </w:r>
      <w:r>
        <w:rPr>
          <w:rFonts w:ascii="Times New Roman" w:hAnsi="Times New Roman"/>
          <w:sz w:val="24"/>
          <w:szCs w:val="24"/>
        </w:rPr>
        <w:t xml:space="preserve">, </w:t>
      </w:r>
      <w:r>
        <w:rPr>
          <w:rStyle w:val="locality"/>
          <w:rFonts w:ascii="Times New Roman" w:hAnsi="Times New Roman"/>
          <w:sz w:val="24"/>
          <w:szCs w:val="24"/>
        </w:rPr>
        <w:t>Nottingham</w:t>
      </w:r>
      <w:r>
        <w:rPr>
          <w:rFonts w:ascii="Times New Roman" w:hAnsi="Times New Roman"/>
          <w:sz w:val="24"/>
          <w:szCs w:val="24"/>
        </w:rPr>
        <w:t xml:space="preserve">, </w:t>
      </w:r>
      <w:r>
        <w:rPr>
          <w:rStyle w:val="postal-code"/>
          <w:rFonts w:ascii="Times New Roman" w:hAnsi="Times New Roman"/>
          <w:sz w:val="24"/>
          <w:szCs w:val="24"/>
        </w:rPr>
        <w:t>NG7 2TU</w:t>
      </w:r>
      <w:r>
        <w:rPr>
          <w:rFonts w:ascii="Times New Roman" w:hAnsi="Times New Roman"/>
          <w:sz w:val="24"/>
          <w:szCs w:val="24"/>
        </w:rPr>
        <w:t xml:space="preserve">, </w:t>
      </w:r>
      <w:r>
        <w:rPr>
          <w:rStyle w:val="country-name"/>
          <w:rFonts w:ascii="Times New Roman" w:hAnsi="Times New Roman"/>
          <w:sz w:val="24"/>
          <w:szCs w:val="24"/>
        </w:rPr>
        <w:t>UK</w:t>
      </w:r>
    </w:p>
    <w:p w:rsidR="00FF2AC5" w:rsidRDefault="00FF2AC5" w:rsidP="00FF2AC5">
      <w:pPr>
        <w:spacing w:after="0"/>
      </w:pPr>
      <w:r>
        <w:rPr>
          <w:rStyle w:val="country-name"/>
          <w:rFonts w:ascii="Times New Roman" w:hAnsi="Times New Roman"/>
          <w:sz w:val="24"/>
          <w:szCs w:val="24"/>
        </w:rPr>
        <w:t>Email:</w:t>
      </w:r>
      <w:r>
        <w:rPr>
          <w:rFonts w:ascii="Times New Roman" w:hAnsi="Times New Roman"/>
          <w:sz w:val="24"/>
          <w:szCs w:val="24"/>
        </w:rPr>
        <w:t xml:space="preserve"> </w:t>
      </w:r>
      <w:hyperlink r:id="rId9" w:history="1">
        <w:r>
          <w:rPr>
            <w:rFonts w:ascii="Times New Roman" w:hAnsi="Times New Roman"/>
            <w:sz w:val="24"/>
            <w:szCs w:val="24"/>
          </w:rPr>
          <w:t>M.Orrell@nottingham.ac.uk</w:t>
        </w:r>
      </w:hyperlink>
    </w:p>
    <w:p w:rsidR="00FF2AC5" w:rsidRDefault="00FF2AC5" w:rsidP="00FF2AC5">
      <w:pPr>
        <w:spacing w:after="0"/>
      </w:pPr>
      <w:r>
        <w:rPr>
          <w:rStyle w:val="country-name"/>
          <w:rFonts w:ascii="Times New Roman" w:hAnsi="Times New Roman"/>
          <w:sz w:val="24"/>
          <w:szCs w:val="24"/>
        </w:rPr>
        <w:t>Phone: (+44) 01158231291</w:t>
      </w: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FF2AC5" w:rsidRDefault="00FF2AC5">
      <w:pPr>
        <w:spacing w:after="0"/>
        <w:rPr>
          <w:rFonts w:ascii="Times New Roman" w:hAnsi="Times New Roman"/>
          <w:sz w:val="24"/>
          <w:szCs w:val="24"/>
        </w:rPr>
      </w:pPr>
    </w:p>
    <w:p w:rsidR="00AE3485" w:rsidRDefault="00225080">
      <w:pPr>
        <w:spacing w:after="0"/>
      </w:pPr>
      <w:r>
        <w:rPr>
          <w:rFonts w:ascii="Times New Roman" w:hAnsi="Times New Roman"/>
          <w:sz w:val="24"/>
          <w:szCs w:val="24"/>
        </w:rPr>
        <w:t>Table 1. Search strategy run for EMBASE</w:t>
      </w:r>
      <w:r>
        <w:rPr>
          <w:rFonts w:ascii="Times New Roman" w:eastAsia="Arial Unicode MS" w:hAnsi="Times New Roman"/>
          <w:sz w:val="24"/>
          <w:szCs w:val="24"/>
        </w:rPr>
        <w:t xml:space="preserve"> (1980 to 2017 Week 05).</w:t>
      </w:r>
    </w:p>
    <w:tbl>
      <w:tblPr>
        <w:tblW w:w="9016" w:type="dxa"/>
        <w:tblCellMar>
          <w:left w:w="10" w:type="dxa"/>
          <w:right w:w="10" w:type="dxa"/>
        </w:tblCellMar>
        <w:tblLook w:val="0000" w:firstRow="0" w:lastRow="0" w:firstColumn="0" w:lastColumn="0" w:noHBand="0" w:noVBand="0"/>
      </w:tblPr>
      <w:tblGrid>
        <w:gridCol w:w="848"/>
        <w:gridCol w:w="7652"/>
        <w:gridCol w:w="516"/>
      </w:tblGrid>
      <w:tr w:rsidR="00AE3485">
        <w:tc>
          <w:tcPr>
            <w:tcW w:w="848" w:type="dxa"/>
            <w:tcBorders>
              <w:top w:val="single" w:sz="2" w:space="0" w:color="000000"/>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AE3485">
            <w:pPr>
              <w:spacing w:after="0"/>
              <w:rPr>
                <w:rFonts w:ascii="Times New Roman" w:hAnsi="Times New Roman"/>
                <w:b/>
                <w:sz w:val="24"/>
                <w:szCs w:val="24"/>
              </w:rPr>
            </w:pPr>
          </w:p>
        </w:tc>
        <w:tc>
          <w:tcPr>
            <w:tcW w:w="7652" w:type="dxa"/>
            <w:tcBorders>
              <w:top w:val="single" w:sz="2" w:space="0" w:color="000000"/>
              <w:left w:val="single" w:sz="2" w:space="0" w:color="F2F2F2"/>
              <w:bottom w:val="single" w:sz="12" w:space="0" w:color="000000"/>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Defining Terms</w:t>
            </w:r>
          </w:p>
        </w:tc>
        <w:tc>
          <w:tcPr>
            <w:tcW w:w="516" w:type="dxa"/>
            <w:tcBorders>
              <w:top w:val="single" w:sz="2" w:space="0" w:color="000000"/>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b/>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w:t>
            </w:r>
          </w:p>
        </w:tc>
        <w:tc>
          <w:tcPr>
            <w:tcW w:w="7652" w:type="dxa"/>
            <w:tcBorders>
              <w:top w:val="single" w:sz="12" w:space="0" w:color="000000"/>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dementia/</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2</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alzheimer's disease/</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rsidRPr="00225080">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3</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Pr="00225080" w:rsidRDefault="00225080">
            <w:pPr>
              <w:spacing w:after="0"/>
              <w:rPr>
                <w:rFonts w:ascii="Times New Roman" w:hAnsi="Times New Roman"/>
                <w:sz w:val="24"/>
                <w:szCs w:val="24"/>
                <w:lang w:val="de-DE"/>
              </w:rPr>
            </w:pPr>
            <w:r w:rsidRPr="00225080">
              <w:rPr>
                <w:rFonts w:ascii="Times New Roman" w:hAnsi="Times New Roman"/>
                <w:sz w:val="24"/>
                <w:szCs w:val="24"/>
                <w:lang w:val="de-DE"/>
              </w:rPr>
              <w:t>(dement* or alzheimer*).ti,ab.</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Pr="00225080" w:rsidRDefault="00AE3485">
            <w:pPr>
              <w:spacing w:after="0"/>
              <w:rPr>
                <w:rFonts w:ascii="Times New Roman" w:hAnsi="Times New Roman"/>
                <w:sz w:val="24"/>
                <w:szCs w:val="24"/>
                <w:lang w:val="de-DE"/>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sidRPr="00225080">
              <w:rPr>
                <w:rFonts w:ascii="Times New Roman" w:hAnsi="Times New Roman"/>
                <w:b/>
                <w:sz w:val="24"/>
                <w:szCs w:val="24"/>
                <w:lang w:val="de-DE"/>
              </w:rPr>
              <w:t xml:space="preserve">  </w:t>
            </w:r>
            <w:r>
              <w:rPr>
                <w:rFonts w:ascii="Times New Roman" w:hAnsi="Times New Roman"/>
                <w:b/>
                <w:sz w:val="24"/>
                <w:szCs w:val="24"/>
              </w:rPr>
              <w:t>4</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family relation/ or exp human relation/ or exp sibling relation/</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5</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social interaction/ or exp family interaction/</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6</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interpersonal communication/</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7</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experience/ or exp personal experience/</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8</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experienc*.ti,ab.</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9</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"social* constru*".ti,ab.</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10</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(caregiver* or relative* or spouse* or dyad* or carer* or partner*).ti,ab.</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11</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(communicat* or relation* or “social interaction*” or “famil* interaction*” or “dyad* interaction”).ti,ab.</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12</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1 or 2 or 3</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13</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caregiver support/</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14</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exp caregiver/</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15</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4 or 5 or 6 or 11</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16</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10 or 13 or 14</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rPr>
          <w:trHeight w:val="306"/>
        </w:trPr>
        <w:tc>
          <w:tcPr>
            <w:tcW w:w="848" w:type="dxa"/>
            <w:tcBorders>
              <w:top w:val="single" w:sz="2" w:space="0" w:color="F2F2F2"/>
              <w:left w:val="single" w:sz="2" w:space="0" w:color="000000"/>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17</w:t>
            </w:r>
          </w:p>
        </w:tc>
        <w:tc>
          <w:tcPr>
            <w:tcW w:w="7652" w:type="dxa"/>
            <w:tcBorders>
              <w:top w:val="single" w:sz="2" w:space="0" w:color="F2F2F2"/>
              <w:left w:val="single" w:sz="2" w:space="0" w:color="F2F2F2"/>
              <w:bottom w:val="single" w:sz="2" w:space="0" w:color="F2F2F2"/>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7 or 8 or 9</w:t>
            </w:r>
          </w:p>
        </w:tc>
        <w:tc>
          <w:tcPr>
            <w:tcW w:w="516" w:type="dxa"/>
            <w:tcBorders>
              <w:top w:val="single" w:sz="2" w:space="0" w:color="F2F2F2"/>
              <w:left w:val="single" w:sz="2" w:space="0" w:color="F2F2F2"/>
              <w:bottom w:val="single" w:sz="2" w:space="0" w:color="F2F2F2"/>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r w:rsidR="00AE3485">
        <w:trPr>
          <w:trHeight w:val="306"/>
        </w:trPr>
        <w:tc>
          <w:tcPr>
            <w:tcW w:w="848" w:type="dxa"/>
            <w:tcBorders>
              <w:top w:val="single" w:sz="2" w:space="0" w:color="F2F2F2"/>
              <w:left w:val="single" w:sz="2" w:space="0" w:color="000000"/>
              <w:bottom w:val="single" w:sz="2" w:space="0" w:color="000000"/>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b/>
                <w:sz w:val="24"/>
                <w:szCs w:val="24"/>
              </w:rPr>
            </w:pPr>
            <w:r>
              <w:rPr>
                <w:rFonts w:ascii="Times New Roman" w:hAnsi="Times New Roman"/>
                <w:b/>
                <w:sz w:val="24"/>
                <w:szCs w:val="24"/>
              </w:rPr>
              <w:t xml:space="preserve">  18</w:t>
            </w:r>
          </w:p>
        </w:tc>
        <w:tc>
          <w:tcPr>
            <w:tcW w:w="7652" w:type="dxa"/>
            <w:tcBorders>
              <w:top w:val="single" w:sz="2" w:space="0" w:color="F2F2F2"/>
              <w:left w:val="single" w:sz="2" w:space="0" w:color="F2F2F2"/>
              <w:bottom w:val="single" w:sz="2" w:space="0" w:color="000000"/>
              <w:right w:val="single" w:sz="2" w:space="0" w:color="F2F2F2"/>
            </w:tcBorders>
            <w:shd w:val="clear" w:color="auto" w:fill="F2F2F2"/>
            <w:tcMar>
              <w:top w:w="0" w:type="dxa"/>
              <w:left w:w="108" w:type="dxa"/>
              <w:bottom w:w="0" w:type="dxa"/>
              <w:right w:w="108" w:type="dxa"/>
            </w:tcMar>
          </w:tcPr>
          <w:p w:rsidR="00AE3485" w:rsidRDefault="00225080">
            <w:pPr>
              <w:spacing w:after="0"/>
              <w:rPr>
                <w:rFonts w:ascii="Times New Roman" w:hAnsi="Times New Roman"/>
                <w:sz w:val="24"/>
                <w:szCs w:val="24"/>
              </w:rPr>
            </w:pPr>
            <w:r>
              <w:rPr>
                <w:rFonts w:ascii="Times New Roman" w:hAnsi="Times New Roman"/>
                <w:sz w:val="24"/>
                <w:szCs w:val="24"/>
              </w:rPr>
              <w:t>12 and 15 and 16 and 17</w:t>
            </w:r>
          </w:p>
        </w:tc>
        <w:tc>
          <w:tcPr>
            <w:tcW w:w="516" w:type="dxa"/>
            <w:tcBorders>
              <w:top w:val="single" w:sz="2" w:space="0" w:color="F2F2F2"/>
              <w:left w:val="single" w:sz="2" w:space="0" w:color="F2F2F2"/>
              <w:bottom w:val="single" w:sz="2" w:space="0" w:color="000000"/>
              <w:right w:val="single" w:sz="2" w:space="0" w:color="000000"/>
            </w:tcBorders>
            <w:shd w:val="clear" w:color="auto" w:fill="F2F2F2"/>
            <w:tcMar>
              <w:top w:w="0" w:type="dxa"/>
              <w:left w:w="108" w:type="dxa"/>
              <w:bottom w:w="0" w:type="dxa"/>
              <w:right w:w="108" w:type="dxa"/>
            </w:tcMar>
          </w:tcPr>
          <w:p w:rsidR="00AE3485" w:rsidRDefault="00AE3485">
            <w:pPr>
              <w:spacing w:after="0"/>
              <w:rPr>
                <w:rFonts w:ascii="Times New Roman" w:hAnsi="Times New Roman"/>
                <w:sz w:val="24"/>
                <w:szCs w:val="24"/>
              </w:rPr>
            </w:pPr>
          </w:p>
        </w:tc>
      </w:tr>
    </w:tbl>
    <w:p w:rsidR="00AE3485" w:rsidRDefault="00AE3485">
      <w:pPr>
        <w:rPr>
          <w:rFonts w:ascii="Verdana" w:hAnsi="Verdana"/>
          <w:sz w:val="18"/>
          <w:szCs w:val="18"/>
          <w:lang w:eastAsia="en-GB"/>
        </w:rPr>
      </w:pPr>
    </w:p>
    <w:p w:rsidR="00AE3485" w:rsidRDefault="00AE3485">
      <w:pPr>
        <w:rPr>
          <w:rFonts w:ascii="Times New Roman" w:hAnsi="Times New Roman"/>
          <w:sz w:val="24"/>
          <w:szCs w:val="24"/>
        </w:rPr>
      </w:pPr>
    </w:p>
    <w:p w:rsidR="00AE3485" w:rsidRDefault="00AE3485">
      <w:pPr>
        <w:rPr>
          <w:rFonts w:ascii="Times New Roman" w:hAnsi="Times New Roman"/>
          <w:sz w:val="24"/>
          <w:szCs w:val="24"/>
        </w:rPr>
      </w:pPr>
    </w:p>
    <w:p w:rsidR="00AE3485" w:rsidRDefault="00D82EA9">
      <w:pPr>
        <w:rPr>
          <w:rFonts w:ascii="Times New Roman" w:hAnsi="Times New Roman"/>
          <w:sz w:val="24"/>
          <w:szCs w:val="24"/>
        </w:rPr>
      </w:pPr>
      <w:r>
        <w:rPr>
          <w:rFonts w:ascii="Times New Roman" w:hAnsi="Times New Roman"/>
          <w:sz w:val="24"/>
          <w:szCs w:val="24"/>
        </w:rPr>
        <w:t xml:space="preserve">Figure 1. </w:t>
      </w:r>
      <w:r w:rsidR="004275E9">
        <w:rPr>
          <w:rFonts w:ascii="Times New Roman" w:hAnsi="Times New Roman"/>
          <w:sz w:val="24"/>
          <w:szCs w:val="24"/>
        </w:rPr>
        <w:t xml:space="preserve">Dimension of communal coping by Afifi, </w:t>
      </w:r>
      <w:r w:rsidR="004275E9" w:rsidRPr="004275E9">
        <w:rPr>
          <w:rFonts w:ascii="Times New Roman" w:hAnsi="Times New Roman"/>
          <w:sz w:val="24"/>
          <w:szCs w:val="24"/>
        </w:rPr>
        <w:t>Hutchinson, and Krouse (2006</w:t>
      </w:r>
      <w:r w:rsidR="004275E9">
        <w:rPr>
          <w:rFonts w:ascii="Times New Roman" w:hAnsi="Times New Roman"/>
          <w:sz w:val="24"/>
          <w:szCs w:val="24"/>
        </w:rPr>
        <w:t xml:space="preserve">). </w:t>
      </w:r>
    </w:p>
    <w:p w:rsidR="00AE3485" w:rsidRDefault="004275E9">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3543300</wp:posOffset>
                </wp:positionH>
                <wp:positionV relativeFrom="paragraph">
                  <wp:posOffset>46355</wp:posOffset>
                </wp:positionV>
                <wp:extent cx="914400" cy="495300"/>
                <wp:effectExtent l="0" t="0" r="10160" b="19050"/>
                <wp:wrapNone/>
                <wp:docPr id="37" name="Text Box 37"/>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15F4" w:rsidRPr="004275E9" w:rsidRDefault="004615F4">
                            <w:pPr>
                              <w:rPr>
                                <w:rFonts w:ascii="Times New Roman" w:hAnsi="Times New Roman"/>
                                <w:b/>
                                <w:sz w:val="20"/>
                                <w:szCs w:val="20"/>
                              </w:rPr>
                            </w:pPr>
                            <w:r w:rsidRPr="004275E9">
                              <w:rPr>
                                <w:rFonts w:ascii="Times New Roman" w:hAnsi="Times New Roman"/>
                                <w:b/>
                                <w:sz w:val="20"/>
                                <w:szCs w:val="20"/>
                              </w:rPr>
                              <w:t>Orientation</w:t>
                            </w:r>
                          </w:p>
                          <w:p w:rsidR="004615F4" w:rsidRPr="004275E9" w:rsidRDefault="004615F4">
                            <w:pPr>
                              <w:rPr>
                                <w:rFonts w:ascii="Times New Roman" w:hAnsi="Times New Roman"/>
                                <w:sz w:val="20"/>
                                <w:szCs w:val="20"/>
                              </w:rPr>
                            </w:pPr>
                            <w:r w:rsidRPr="004275E9">
                              <w:rPr>
                                <w:rFonts w:ascii="Times New Roman" w:hAnsi="Times New Roman"/>
                                <w:sz w:val="20"/>
                                <w:szCs w:val="20"/>
                              </w:rPr>
                              <w:t>Individualistic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279pt;margin-top:3.65pt;width:1in;height:39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" fillcolor="white [3201]" strokecolor="white [3212]" strokeweight=".5pt">
                <v:textbox>
                  <w:txbxContent>
                    <w:p w:rsidR="004615F4" w:rsidRPr="004275E9" w:rsidRDefault="004615F4">
                      <w:pPr>
                        <w:rPr>
                          <w:rFonts w:ascii="Times New Roman" w:hAnsi="Times New Roman"/>
                          <w:b/>
                          <w:sz w:val="20"/>
                          <w:szCs w:val="20"/>
                        </w:rPr>
                      </w:pPr>
                      <w:r w:rsidRPr="004275E9">
                        <w:rPr>
                          <w:rFonts w:ascii="Times New Roman" w:hAnsi="Times New Roman"/>
                          <w:b/>
                          <w:sz w:val="20"/>
                          <w:szCs w:val="20"/>
                        </w:rPr>
                        <w:t>Orientation</w:t>
                      </w:r>
                    </w:p>
                    <w:p w:rsidR="004615F4" w:rsidRPr="004275E9" w:rsidRDefault="004615F4">
                      <w:pPr>
                        <w:rPr>
                          <w:rFonts w:ascii="Times New Roman" w:hAnsi="Times New Roman"/>
                          <w:sz w:val="20"/>
                          <w:szCs w:val="20"/>
                        </w:rPr>
                      </w:pPr>
                      <w:r w:rsidRPr="004275E9">
                        <w:rPr>
                          <w:rFonts w:ascii="Times New Roman" w:hAnsi="Times New Roman"/>
                          <w:sz w:val="20"/>
                          <w:szCs w:val="20"/>
                        </w:rPr>
                        <w:t>Individualistic</w:t>
                      </w:r>
                    </w:p>
                  </w:txbxContent>
                </v:textbox>
              </v:shape>
            </w:pict>
          </mc:Fallback>
        </mc:AlternateContent>
      </w:r>
    </w:p>
    <w:p w:rsidR="00D82EA9" w:rsidRDefault="004275E9">
      <w:pPr>
        <w:rPr>
          <w:rFonts w:ascii="Times New Roman" w:hAnsi="Times New Roman"/>
          <w:sz w:val="24"/>
          <w:szCs w:val="24"/>
        </w:rPr>
      </w:pPr>
      <w:r>
        <w:rPr>
          <w:rFonts w:ascii="Times New Roman" w:hAnsi="Times New Roman"/>
          <w:sz w:val="24"/>
          <w:szCs w:val="24"/>
        </w:rPr>
        <w:t xml:space="preserve">                </w:t>
      </w:r>
    </w:p>
    <w:p w:rsidR="00D82EA9" w:rsidRDefault="004275E9">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02272" behindDoc="0" locked="0" layoutInCell="1" allowOverlap="1" wp14:anchorId="26431821" wp14:editId="77016D32">
                <wp:simplePos x="0" y="0"/>
                <wp:positionH relativeFrom="column">
                  <wp:posOffset>4325620</wp:posOffset>
                </wp:positionH>
                <wp:positionV relativeFrom="paragraph">
                  <wp:posOffset>140335</wp:posOffset>
                </wp:positionV>
                <wp:extent cx="1419225" cy="10668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1419225" cy="1066800"/>
                        </a:xfrm>
                        <a:prstGeom prst="rect">
                          <a:avLst/>
                        </a:prstGeom>
                        <a:solidFill>
                          <a:sysClr val="window" lastClr="FFFFFF"/>
                        </a:solidFill>
                        <a:ln w="6350">
                          <a:solidFill>
                            <a:sysClr val="window" lastClr="FFFFFF"/>
                          </a:solidFill>
                        </a:ln>
                        <a:effectLst/>
                      </wps:spPr>
                      <wps:txbx>
                        <w:txbxContent>
                          <w:p w:rsidR="004615F4" w:rsidRDefault="004615F4" w:rsidP="004275E9">
                            <w:pPr>
                              <w:rPr>
                                <w:rFonts w:ascii="Times New Roman" w:hAnsi="Times New Roman"/>
                                <w:b/>
                                <w:sz w:val="20"/>
                                <w:szCs w:val="20"/>
                              </w:rPr>
                            </w:pPr>
                            <w:r>
                              <w:rPr>
                                <w:rFonts w:ascii="Times New Roman" w:hAnsi="Times New Roman"/>
                                <w:b/>
                                <w:sz w:val="20"/>
                                <w:szCs w:val="20"/>
                              </w:rPr>
                              <w:t>Group norms</w:t>
                            </w:r>
                          </w:p>
                          <w:p w:rsidR="004615F4" w:rsidRDefault="004615F4" w:rsidP="004275E9">
                            <w:pPr>
                              <w:rPr>
                                <w:rFonts w:ascii="Times New Roman" w:hAnsi="Times New Roman"/>
                                <w:b/>
                                <w:sz w:val="20"/>
                                <w:szCs w:val="20"/>
                              </w:rPr>
                            </w:pPr>
                            <w:r>
                              <w:rPr>
                                <w:rFonts w:ascii="Times New Roman" w:hAnsi="Times New Roman"/>
                                <w:b/>
                                <w:sz w:val="20"/>
                                <w:szCs w:val="20"/>
                              </w:rPr>
                              <w:t>Practices, behaviours</w:t>
                            </w:r>
                          </w:p>
                          <w:p w:rsidR="004615F4" w:rsidRDefault="004615F4" w:rsidP="004275E9">
                            <w:pPr>
                              <w:rPr>
                                <w:rFonts w:ascii="Times New Roman" w:hAnsi="Times New Roman"/>
                                <w:b/>
                                <w:sz w:val="20"/>
                                <w:szCs w:val="20"/>
                              </w:rPr>
                            </w:pPr>
                            <w:r>
                              <w:rPr>
                                <w:rFonts w:ascii="Times New Roman" w:hAnsi="Times New Roman"/>
                                <w:b/>
                                <w:sz w:val="20"/>
                                <w:szCs w:val="20"/>
                              </w:rPr>
                              <w:t>Power</w:t>
                            </w:r>
                          </w:p>
                          <w:p w:rsidR="004615F4" w:rsidRPr="004275E9" w:rsidRDefault="004615F4" w:rsidP="004275E9">
                            <w:pPr>
                              <w:rPr>
                                <w:rFonts w:ascii="Times New Roman" w:hAnsi="Times New Roman"/>
                                <w:sz w:val="20"/>
                                <w:szCs w:val="20"/>
                              </w:rPr>
                            </w:pPr>
                            <w:r>
                              <w:rPr>
                                <w:rFonts w:ascii="Times New Roman" w:hAnsi="Times New Roman"/>
                                <w:b/>
                                <w:sz w:val="20"/>
                                <w:szCs w:val="20"/>
                              </w:rPr>
                              <w:t xml:space="preserve">Shared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1821" id="Text Box 39" o:spid="_x0000_s1027" type="#_x0000_t202" style="position:absolute;margin-left:340.6pt;margin-top:11.05pt;width:111.75pt;height: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" fillcolor="window" strokecolor="window" strokeweight=".5pt">
                <v:textbox>
                  <w:txbxContent>
                    <w:p w:rsidR="004615F4" w:rsidRDefault="004615F4" w:rsidP="004275E9">
                      <w:pPr>
                        <w:rPr>
                          <w:rFonts w:ascii="Times New Roman" w:hAnsi="Times New Roman"/>
                          <w:b/>
                          <w:sz w:val="20"/>
                          <w:szCs w:val="20"/>
                        </w:rPr>
                      </w:pPr>
                      <w:r>
                        <w:rPr>
                          <w:rFonts w:ascii="Times New Roman" w:hAnsi="Times New Roman"/>
                          <w:b/>
                          <w:sz w:val="20"/>
                          <w:szCs w:val="20"/>
                        </w:rPr>
                        <w:t>Group norms</w:t>
                      </w:r>
                    </w:p>
                    <w:p w:rsidR="004615F4" w:rsidRDefault="004615F4" w:rsidP="004275E9">
                      <w:pPr>
                        <w:rPr>
                          <w:rFonts w:ascii="Times New Roman" w:hAnsi="Times New Roman"/>
                          <w:b/>
                          <w:sz w:val="20"/>
                          <w:szCs w:val="20"/>
                        </w:rPr>
                      </w:pPr>
                      <w:r>
                        <w:rPr>
                          <w:rFonts w:ascii="Times New Roman" w:hAnsi="Times New Roman"/>
                          <w:b/>
                          <w:sz w:val="20"/>
                          <w:szCs w:val="20"/>
                        </w:rPr>
                        <w:t>Practices, behaviours</w:t>
                      </w:r>
                    </w:p>
                    <w:p w:rsidR="004615F4" w:rsidRDefault="004615F4" w:rsidP="004275E9">
                      <w:pPr>
                        <w:rPr>
                          <w:rFonts w:ascii="Times New Roman" w:hAnsi="Times New Roman"/>
                          <w:b/>
                          <w:sz w:val="20"/>
                          <w:szCs w:val="20"/>
                        </w:rPr>
                      </w:pPr>
                      <w:r>
                        <w:rPr>
                          <w:rFonts w:ascii="Times New Roman" w:hAnsi="Times New Roman"/>
                          <w:b/>
                          <w:sz w:val="20"/>
                          <w:szCs w:val="20"/>
                        </w:rPr>
                        <w:t>Power</w:t>
                      </w:r>
                    </w:p>
                    <w:p w:rsidR="004615F4" w:rsidRPr="004275E9" w:rsidRDefault="004615F4" w:rsidP="004275E9">
                      <w:pPr>
                        <w:rPr>
                          <w:rFonts w:ascii="Times New Roman" w:hAnsi="Times New Roman"/>
                          <w:sz w:val="20"/>
                          <w:szCs w:val="20"/>
                        </w:rPr>
                      </w:pPr>
                      <w:r>
                        <w:rPr>
                          <w:rFonts w:ascii="Times New Roman" w:hAnsi="Times New Roman"/>
                          <w:b/>
                          <w:sz w:val="20"/>
                          <w:szCs w:val="20"/>
                        </w:rPr>
                        <w:t xml:space="preserve">Shared understanding </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3848100</wp:posOffset>
                </wp:positionH>
                <wp:positionV relativeFrom="paragraph">
                  <wp:posOffset>178435</wp:posOffset>
                </wp:positionV>
                <wp:extent cx="371475" cy="866775"/>
                <wp:effectExtent l="19050" t="19050" r="47625" b="47625"/>
                <wp:wrapNone/>
                <wp:docPr id="36" name="Up-Down Arrow 36"/>
                <wp:cNvGraphicFramePr/>
                <a:graphic xmlns:a="http://schemas.openxmlformats.org/drawingml/2006/main">
                  <a:graphicData uri="http://schemas.microsoft.com/office/word/2010/wordprocessingShape">
                    <wps:wsp>
                      <wps:cNvSpPr/>
                      <wps:spPr>
                        <a:xfrm>
                          <a:off x="0" y="0"/>
                          <a:ext cx="371475" cy="8667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29C34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6" o:spid="_x0000_s1026" type="#_x0000_t70" style="position:absolute;margin-left:303pt;margin-top:14.05pt;width:29.25pt;height:68.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" adj=",4629" fillcolor="#4472c4 [3204]" strokecolor="#1f3763 [1604]" strokeweight="1pt"/>
            </w:pict>
          </mc:Fallback>
        </mc:AlternateContent>
      </w:r>
    </w:p>
    <w:p w:rsidR="00D82EA9" w:rsidRDefault="004275E9">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04320" behindDoc="0" locked="0" layoutInCell="1" allowOverlap="1" wp14:anchorId="34D3B804" wp14:editId="39474107">
                <wp:simplePos x="0" y="0"/>
                <wp:positionH relativeFrom="column">
                  <wp:posOffset>0</wp:posOffset>
                </wp:positionH>
                <wp:positionV relativeFrom="paragraph">
                  <wp:posOffset>130175</wp:posOffset>
                </wp:positionV>
                <wp:extent cx="914400" cy="5715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solidFill>
                            <a:sysClr val="window" lastClr="FFFFFF"/>
                          </a:solidFill>
                        </a:ln>
                        <a:effectLst/>
                      </wps:spPr>
                      <wps:txbx>
                        <w:txbxContent>
                          <w:p w:rsidR="004615F4" w:rsidRDefault="004615F4" w:rsidP="004275E9">
                            <w:pPr>
                              <w:spacing w:after="0"/>
                              <w:rPr>
                                <w:rFonts w:ascii="Times New Roman" w:hAnsi="Times New Roman"/>
                                <w:b/>
                                <w:sz w:val="20"/>
                                <w:szCs w:val="20"/>
                              </w:rPr>
                            </w:pPr>
                            <w:r w:rsidRPr="004275E9">
                              <w:rPr>
                                <w:rFonts w:ascii="Times New Roman" w:hAnsi="Times New Roman"/>
                                <w:b/>
                                <w:sz w:val="20"/>
                                <w:szCs w:val="20"/>
                              </w:rPr>
                              <w:t>Context/</w:t>
                            </w:r>
                          </w:p>
                          <w:p w:rsidR="004615F4" w:rsidRPr="004275E9" w:rsidRDefault="004615F4" w:rsidP="004275E9">
                            <w:pPr>
                              <w:spacing w:after="0"/>
                              <w:rPr>
                                <w:rFonts w:ascii="Times New Roman" w:hAnsi="Times New Roman"/>
                                <w:sz w:val="20"/>
                                <w:szCs w:val="20"/>
                              </w:rPr>
                            </w:pPr>
                            <w:r w:rsidRPr="004275E9">
                              <w:rPr>
                                <w:rFonts w:ascii="Times New Roman" w:hAnsi="Times New Roman"/>
                                <w:b/>
                                <w:sz w:val="20"/>
                                <w:szCs w:val="20"/>
                              </w:rPr>
                              <w:t xml:space="preserve">Type of stressor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3B804" id="Text Box 40" o:spid="_x0000_s1028" type="#_x0000_t202" style="position:absolute;margin-left:0;margin-top:10.25pt;width:1in;height:4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" fillcolor="window" strokecolor="window" strokeweight=".5pt">
                <v:textbox>
                  <w:txbxContent>
                    <w:p w:rsidR="004615F4" w:rsidRDefault="004615F4" w:rsidP="004275E9">
                      <w:pPr>
                        <w:spacing w:after="0"/>
                        <w:rPr>
                          <w:rFonts w:ascii="Times New Roman" w:hAnsi="Times New Roman"/>
                          <w:b/>
                          <w:sz w:val="20"/>
                          <w:szCs w:val="20"/>
                        </w:rPr>
                      </w:pPr>
                      <w:r w:rsidRPr="004275E9">
                        <w:rPr>
                          <w:rFonts w:ascii="Times New Roman" w:hAnsi="Times New Roman"/>
                          <w:b/>
                          <w:sz w:val="20"/>
                          <w:szCs w:val="20"/>
                        </w:rPr>
                        <w:t>Context/</w:t>
                      </w:r>
                    </w:p>
                    <w:p w:rsidR="004615F4" w:rsidRPr="004275E9" w:rsidRDefault="004615F4" w:rsidP="004275E9">
                      <w:pPr>
                        <w:spacing w:after="0"/>
                        <w:rPr>
                          <w:rFonts w:ascii="Times New Roman" w:hAnsi="Times New Roman"/>
                          <w:sz w:val="20"/>
                          <w:szCs w:val="20"/>
                        </w:rPr>
                      </w:pPr>
                      <w:r w:rsidRPr="004275E9">
                        <w:rPr>
                          <w:rFonts w:ascii="Times New Roman" w:hAnsi="Times New Roman"/>
                          <w:b/>
                          <w:sz w:val="20"/>
                          <w:szCs w:val="20"/>
                        </w:rPr>
                        <w:t xml:space="preserve">Type of stressor                       </w:t>
                      </w:r>
                    </w:p>
                  </w:txbxContent>
                </v:textbox>
              </v:shape>
            </w:pict>
          </mc:Fallback>
        </mc:AlternateContent>
      </w:r>
    </w:p>
    <w:p w:rsidR="00D82EA9" w:rsidRPr="004275E9" w:rsidRDefault="004275E9" w:rsidP="00D82EA9">
      <w:pPr>
        <w:spacing w:after="0"/>
        <w:rPr>
          <w:rFonts w:ascii="Times New Roman" w:hAnsi="Times New Roman"/>
          <w:sz w:val="20"/>
          <w:szCs w:val="20"/>
        </w:rPr>
      </w:pPr>
      <w:r w:rsidRPr="004275E9">
        <w:rPr>
          <w:rFonts w:ascii="Times New Roman" w:hAnsi="Times New Roman"/>
          <w:noProof/>
          <w:sz w:val="20"/>
          <w:szCs w:val="20"/>
          <w:lang w:eastAsia="en-GB"/>
        </w:rPr>
        <mc:AlternateContent>
          <mc:Choice Requires="wps">
            <w:drawing>
              <wp:anchor distT="0" distB="0" distL="114300" distR="114300" simplePos="0" relativeHeight="251696128" behindDoc="0" locked="0" layoutInCell="1" allowOverlap="1" wp14:anchorId="53194EEF" wp14:editId="0CF60F0E">
                <wp:simplePos x="0" y="0"/>
                <wp:positionH relativeFrom="column">
                  <wp:posOffset>3200400</wp:posOffset>
                </wp:positionH>
                <wp:positionV relativeFrom="paragraph">
                  <wp:posOffset>85725</wp:posOffset>
                </wp:positionV>
                <wp:extent cx="609600" cy="0"/>
                <wp:effectExtent l="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53BB26AC" id="_x0000_t32" coordsize="21600,21600" o:spt="32" o:oned="t" path="m,l21600,21600e" filled="f">
                <v:path arrowok="t" fillok="f" o:connecttype="none"/>
                <o:lock v:ext="edit" shapetype="t"/>
              </v:shapetype>
              <v:shape id="Straight Arrow Connector 35" o:spid="_x0000_s1026" type="#_x0000_t32" style="position:absolute;margin-left:252pt;margin-top:6.75pt;width:4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" strokecolor="windowText" strokeweight="1.5pt">
                <v:stroke endarrow="block" joinstyle="miter"/>
              </v:shape>
            </w:pict>
          </mc:Fallback>
        </mc:AlternateContent>
      </w:r>
      <w:r w:rsidRPr="004275E9">
        <w:rPr>
          <w:rFonts w:ascii="Times New Roman" w:hAnsi="Times New Roman"/>
          <w:noProof/>
          <w:sz w:val="20"/>
          <w:szCs w:val="20"/>
          <w:lang w:eastAsia="en-GB"/>
        </w:rPr>
        <mc:AlternateContent>
          <mc:Choice Requires="wps">
            <w:drawing>
              <wp:anchor distT="0" distB="0" distL="114300" distR="114300" simplePos="0" relativeHeight="251694080" behindDoc="0" locked="0" layoutInCell="1" allowOverlap="1">
                <wp:simplePos x="0" y="0"/>
                <wp:positionH relativeFrom="column">
                  <wp:posOffset>1085850</wp:posOffset>
                </wp:positionH>
                <wp:positionV relativeFrom="paragraph">
                  <wp:posOffset>81915</wp:posOffset>
                </wp:positionV>
                <wp:extent cx="609600" cy="0"/>
                <wp:effectExtent l="0" t="76200" r="19050" b="95250"/>
                <wp:wrapNone/>
                <wp:docPr id="34" name="Straight Arrow Connector 34"/>
                <wp:cNvGraphicFramePr/>
                <a:graphic xmlns:a="http://schemas.openxmlformats.org/drawingml/2006/main">
                  <a:graphicData uri="http://schemas.microsoft.com/office/word/2010/wordprocessingShape">
                    <wps:wsp>
                      <wps:cNvCnPr/>
                      <wps:spPr>
                        <a:xfrm>
                          <a:off x="0" y="0"/>
                          <a:ext cx="609600" cy="0"/>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1508C4DC" id="Straight Arrow Connector 34" o:spid="_x0000_s1026" type="#_x0000_t32" style="position:absolute;margin-left:85.5pt;margin-top:6.45pt;width:4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" strokecolor="black [3213]" strokeweight="1.5pt">
                <v:stroke endarrow="block" joinstyle="miter"/>
              </v:shape>
            </w:pict>
          </mc:Fallback>
        </mc:AlternateContent>
      </w:r>
      <w:r w:rsidR="00D82EA9" w:rsidRPr="004275E9">
        <w:rPr>
          <w:rFonts w:ascii="Times New Roman" w:hAnsi="Times New Roman"/>
          <w:sz w:val="20"/>
          <w:szCs w:val="20"/>
        </w:rPr>
        <w:t xml:space="preserve"> </w:t>
      </w:r>
      <w:r>
        <w:rPr>
          <w:rFonts w:ascii="Times New Roman" w:hAnsi="Times New Roman"/>
          <w:sz w:val="20"/>
          <w:szCs w:val="20"/>
        </w:rPr>
        <w:t xml:space="preserve">                                                      </w:t>
      </w:r>
      <w:r w:rsidR="00D82EA9" w:rsidRPr="004275E9">
        <w:rPr>
          <w:rFonts w:ascii="Times New Roman" w:hAnsi="Times New Roman"/>
          <w:sz w:val="20"/>
          <w:szCs w:val="20"/>
        </w:rPr>
        <w:t xml:space="preserve">Choosing appropriate level         </w:t>
      </w:r>
      <w:r>
        <w:rPr>
          <w:rFonts w:ascii="Times New Roman" w:hAnsi="Times New Roman"/>
          <w:sz w:val="20"/>
          <w:szCs w:val="20"/>
        </w:rPr>
        <w:t xml:space="preserve">                   </w:t>
      </w:r>
    </w:p>
    <w:p w:rsidR="00D82EA9" w:rsidRPr="004275E9" w:rsidRDefault="00D82EA9" w:rsidP="00D82EA9">
      <w:pPr>
        <w:spacing w:after="0"/>
        <w:rPr>
          <w:rFonts w:ascii="Times New Roman" w:hAnsi="Times New Roman"/>
          <w:sz w:val="20"/>
          <w:szCs w:val="20"/>
        </w:rPr>
      </w:pPr>
      <w:r w:rsidRPr="004275E9">
        <w:rPr>
          <w:rFonts w:ascii="Times New Roman" w:hAnsi="Times New Roman"/>
          <w:sz w:val="20"/>
          <w:szCs w:val="20"/>
        </w:rPr>
        <w:t xml:space="preserve">                         </w:t>
      </w:r>
      <w:r w:rsidR="004275E9">
        <w:rPr>
          <w:rFonts w:ascii="Times New Roman" w:hAnsi="Times New Roman"/>
          <w:sz w:val="20"/>
          <w:szCs w:val="20"/>
        </w:rPr>
        <w:t xml:space="preserve">                            </w:t>
      </w:r>
      <w:r w:rsidRPr="004275E9">
        <w:rPr>
          <w:rFonts w:ascii="Times New Roman" w:hAnsi="Times New Roman"/>
          <w:sz w:val="20"/>
          <w:szCs w:val="20"/>
        </w:rPr>
        <w:t xml:space="preserve">  of ownership and </w:t>
      </w:r>
    </w:p>
    <w:p w:rsidR="00D82EA9" w:rsidRPr="004275E9" w:rsidRDefault="00D82EA9" w:rsidP="00D82EA9">
      <w:pPr>
        <w:spacing w:after="0"/>
        <w:rPr>
          <w:rFonts w:ascii="Times New Roman" w:hAnsi="Times New Roman"/>
          <w:sz w:val="20"/>
          <w:szCs w:val="20"/>
        </w:rPr>
      </w:pPr>
      <w:r w:rsidRPr="004275E9">
        <w:rPr>
          <w:rFonts w:ascii="Times New Roman" w:hAnsi="Times New Roman"/>
          <w:sz w:val="20"/>
          <w:szCs w:val="20"/>
        </w:rPr>
        <w:t xml:space="preserve">                          </w:t>
      </w:r>
      <w:r w:rsidR="004275E9">
        <w:rPr>
          <w:rFonts w:ascii="Times New Roman" w:hAnsi="Times New Roman"/>
          <w:sz w:val="20"/>
          <w:szCs w:val="20"/>
        </w:rPr>
        <w:t xml:space="preserve">                           </w:t>
      </w:r>
      <w:r w:rsidRPr="004275E9">
        <w:rPr>
          <w:rFonts w:ascii="Times New Roman" w:hAnsi="Times New Roman"/>
          <w:sz w:val="20"/>
          <w:szCs w:val="20"/>
        </w:rPr>
        <w:t xml:space="preserve">  </w:t>
      </w:r>
      <w:r w:rsidR="004275E9" w:rsidRPr="004275E9">
        <w:rPr>
          <w:rFonts w:ascii="Times New Roman" w:hAnsi="Times New Roman"/>
          <w:sz w:val="20"/>
          <w:szCs w:val="20"/>
        </w:rPr>
        <w:t xml:space="preserve">responsibility </w:t>
      </w:r>
      <w:r w:rsidRPr="004275E9">
        <w:rPr>
          <w:rFonts w:ascii="Times New Roman" w:hAnsi="Times New Roman"/>
          <w:sz w:val="20"/>
          <w:szCs w:val="20"/>
        </w:rPr>
        <w:t>for stressor</w:t>
      </w:r>
    </w:p>
    <w:p w:rsidR="00D82EA9" w:rsidRDefault="00D82EA9">
      <w:pPr>
        <w:rPr>
          <w:rFonts w:ascii="Times New Roman" w:hAnsi="Times New Roman"/>
          <w:sz w:val="24"/>
          <w:szCs w:val="24"/>
        </w:rPr>
      </w:pPr>
    </w:p>
    <w:p w:rsidR="00D82EA9" w:rsidRDefault="004275E9">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00224" behindDoc="0" locked="0" layoutInCell="1" allowOverlap="1" wp14:anchorId="6963FEFE" wp14:editId="3C3A4219">
                <wp:simplePos x="0" y="0"/>
                <wp:positionH relativeFrom="column">
                  <wp:posOffset>3627755</wp:posOffset>
                </wp:positionH>
                <wp:positionV relativeFrom="paragraph">
                  <wp:posOffset>56515</wp:posOffset>
                </wp:positionV>
                <wp:extent cx="914400" cy="495300"/>
                <wp:effectExtent l="0" t="0" r="10160" b="19050"/>
                <wp:wrapNone/>
                <wp:docPr id="38" name="Text Box 38"/>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ysClr val="window" lastClr="FFFFFF"/>
                        </a:solidFill>
                        <a:ln w="6350">
                          <a:solidFill>
                            <a:sysClr val="window" lastClr="FFFFFF"/>
                          </a:solidFill>
                        </a:ln>
                        <a:effectLst/>
                      </wps:spPr>
                      <wps:txbx>
                        <w:txbxContent>
                          <w:p w:rsidR="004615F4" w:rsidRPr="004275E9" w:rsidRDefault="004615F4" w:rsidP="004275E9">
                            <w:pPr>
                              <w:rPr>
                                <w:rFonts w:ascii="Times New Roman" w:hAnsi="Times New Roman"/>
                                <w:sz w:val="20"/>
                                <w:szCs w:val="20"/>
                              </w:rPr>
                            </w:pPr>
                            <w:r w:rsidRPr="004275E9">
                              <w:rPr>
                                <w:rFonts w:ascii="Times New Roman" w:hAnsi="Times New Roman"/>
                                <w:sz w:val="20"/>
                                <w:szCs w:val="20"/>
                              </w:rPr>
                              <w:t>Communal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3FEFE" id="Text Box 38" o:spid="_x0000_s1029" type="#_x0000_t202" style="position:absolute;margin-left:285.65pt;margin-top:4.45pt;width:1in;height:39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" fillcolor="window" strokecolor="window" strokeweight=".5pt">
                <v:textbox>
                  <w:txbxContent>
                    <w:p w:rsidR="004615F4" w:rsidRPr="004275E9" w:rsidRDefault="004615F4" w:rsidP="004275E9">
                      <w:pPr>
                        <w:rPr>
                          <w:rFonts w:ascii="Times New Roman" w:hAnsi="Times New Roman"/>
                          <w:sz w:val="20"/>
                          <w:szCs w:val="20"/>
                        </w:rPr>
                      </w:pPr>
                      <w:r w:rsidRPr="004275E9">
                        <w:rPr>
                          <w:rFonts w:ascii="Times New Roman" w:hAnsi="Times New Roman"/>
                          <w:sz w:val="20"/>
                          <w:szCs w:val="20"/>
                        </w:rPr>
                        <w:t>Communal</w:t>
                      </w:r>
                    </w:p>
                  </w:txbxContent>
                </v:textbox>
              </v:shape>
            </w:pict>
          </mc:Fallback>
        </mc:AlternateContent>
      </w:r>
    </w:p>
    <w:p w:rsidR="00D82EA9" w:rsidRDefault="00D82EA9">
      <w:pPr>
        <w:rPr>
          <w:rFonts w:ascii="Times New Roman" w:hAnsi="Times New Roman"/>
          <w:sz w:val="24"/>
          <w:szCs w:val="24"/>
        </w:rPr>
      </w:pPr>
    </w:p>
    <w:p w:rsidR="00D82EA9" w:rsidRDefault="00D82EA9">
      <w:pPr>
        <w:rPr>
          <w:rFonts w:ascii="Times New Roman" w:hAnsi="Times New Roman"/>
          <w:sz w:val="24"/>
          <w:szCs w:val="24"/>
        </w:rPr>
      </w:pPr>
    </w:p>
    <w:p w:rsidR="00D82EA9" w:rsidRDefault="00D82EA9">
      <w:pPr>
        <w:rPr>
          <w:rFonts w:ascii="Times New Roman" w:hAnsi="Times New Roman"/>
          <w:sz w:val="24"/>
          <w:szCs w:val="24"/>
        </w:rPr>
      </w:pPr>
    </w:p>
    <w:p w:rsidR="00D82EA9" w:rsidRDefault="00D82EA9">
      <w:pPr>
        <w:rPr>
          <w:rFonts w:ascii="Times New Roman" w:hAnsi="Times New Roman"/>
          <w:sz w:val="24"/>
          <w:szCs w:val="24"/>
        </w:rPr>
      </w:pPr>
    </w:p>
    <w:p w:rsidR="00D82EA9" w:rsidRDefault="00D82EA9">
      <w:pPr>
        <w:rPr>
          <w:rFonts w:ascii="Times New Roman" w:hAnsi="Times New Roman"/>
          <w:sz w:val="24"/>
          <w:szCs w:val="24"/>
        </w:rPr>
      </w:pPr>
    </w:p>
    <w:p w:rsidR="00677E00" w:rsidRDefault="00677E00">
      <w:pPr>
        <w:rPr>
          <w:rFonts w:ascii="Times New Roman" w:hAnsi="Times New Roman"/>
          <w:sz w:val="24"/>
          <w:szCs w:val="24"/>
        </w:rPr>
      </w:pPr>
    </w:p>
    <w:p w:rsidR="00677E00" w:rsidRDefault="00677E00">
      <w:pPr>
        <w:rPr>
          <w:rFonts w:ascii="Times New Roman" w:hAnsi="Times New Roman"/>
          <w:sz w:val="24"/>
          <w:szCs w:val="24"/>
        </w:rPr>
      </w:pPr>
    </w:p>
    <w:p w:rsidR="00AE3485" w:rsidRDefault="00D82EA9">
      <w:pPr>
        <w:rPr>
          <w:rFonts w:ascii="Times New Roman" w:hAnsi="Times New Roman"/>
          <w:sz w:val="24"/>
          <w:szCs w:val="24"/>
        </w:rPr>
      </w:pPr>
      <w:r>
        <w:rPr>
          <w:rFonts w:ascii="Times New Roman" w:hAnsi="Times New Roman"/>
          <w:sz w:val="24"/>
          <w:szCs w:val="24"/>
        </w:rPr>
        <w:t>Figure 2</w:t>
      </w:r>
      <w:r w:rsidR="00225080">
        <w:rPr>
          <w:rFonts w:ascii="Times New Roman" w:hAnsi="Times New Roman"/>
          <w:sz w:val="24"/>
          <w:szCs w:val="24"/>
        </w:rPr>
        <w:t>. Flow chart for selection of papers.</w:t>
      </w:r>
    </w:p>
    <w:p w:rsidR="00AE3485" w:rsidRDefault="00225080">
      <w:r>
        <w:rPr>
          <w:rFonts w:ascii="Verdana" w:hAnsi="Verdana"/>
          <w:noProof/>
          <w:sz w:val="18"/>
          <w:szCs w:val="18"/>
          <w:lang w:eastAsia="en-GB"/>
        </w:rPr>
        <mc:AlternateContent>
          <mc:Choice Requires="wps">
            <w:drawing>
              <wp:anchor distT="0" distB="0" distL="114300" distR="114300" simplePos="0" relativeHeight="251664384" behindDoc="0" locked="0" layoutInCell="1" allowOverlap="1">
                <wp:simplePos x="0" y="0"/>
                <wp:positionH relativeFrom="column">
                  <wp:posOffset>2628899</wp:posOffset>
                </wp:positionH>
                <wp:positionV relativeFrom="paragraph">
                  <wp:posOffset>184781</wp:posOffset>
                </wp:positionV>
                <wp:extent cx="1600200" cy="666753"/>
                <wp:effectExtent l="0" t="0" r="19050" b="19047"/>
                <wp:wrapNone/>
                <wp:docPr id="1" name="Text Box 21"/>
                <wp:cNvGraphicFramePr/>
                <a:graphic xmlns:a="http://schemas.openxmlformats.org/drawingml/2006/main">
                  <a:graphicData uri="http://schemas.microsoft.com/office/word/2010/wordprocessingShape">
                    <wps:wsp>
                      <wps:cNvSpPr txBox="1"/>
                      <wps:spPr>
                        <a:xfrm>
                          <a:off x="0" y="0"/>
                          <a:ext cx="1600200" cy="666753"/>
                        </a:xfrm>
                        <a:prstGeom prst="rect">
                          <a:avLst/>
                        </a:prstGeom>
                        <a:solidFill>
                          <a:srgbClr val="FFFFFF"/>
                        </a:solidFill>
                        <a:ln w="6345">
                          <a:solidFill>
                            <a:srgbClr val="000000"/>
                          </a:solidFill>
                          <a:prstDash val="solid"/>
                        </a:ln>
                      </wps:spPr>
                      <wps:txbx>
                        <w:txbxContent>
                          <w:p w:rsidR="004615F4" w:rsidRDefault="004615F4">
                            <w:pPr>
                              <w:rPr>
                                <w:rFonts w:ascii="Times New Roman" w:hAnsi="Times New Roman"/>
                                <w:sz w:val="24"/>
                                <w:szCs w:val="24"/>
                              </w:rPr>
                            </w:pPr>
                            <w:r>
                              <w:rPr>
                                <w:rFonts w:ascii="Times New Roman" w:hAnsi="Times New Roman"/>
                                <w:sz w:val="24"/>
                                <w:szCs w:val="24"/>
                              </w:rPr>
                              <w:t>Additional records identified through other sources (n = 30)</w:t>
                            </w:r>
                          </w:p>
                        </w:txbxContent>
                      </wps:txbx>
                      <wps:bodyPr vert="horz" wrap="square" lIns="91440" tIns="45720" rIns="91440" bIns="45720" anchor="t" anchorCtr="0" compatLnSpc="1">
                        <a:noAutofit/>
                      </wps:bodyPr>
                    </wps:wsp>
                  </a:graphicData>
                </a:graphic>
              </wp:anchor>
            </w:drawing>
          </mc:Choice>
          <mc:Fallback>
            <w:pict>
              <v:shape id="Text Box 21" o:spid="_x0000_s1030" type="#_x0000_t202" style="position:absolute;margin-left:207pt;margin-top:14.55pt;width:126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" strokeweight=".17625mm">
                <v:textbox>
                  <w:txbxContent>
                    <w:p w:rsidR="004615F4" w:rsidRDefault="004615F4">
                      <w:pPr>
                        <w:rPr>
                          <w:rFonts w:ascii="Times New Roman" w:hAnsi="Times New Roman"/>
                          <w:sz w:val="24"/>
                          <w:szCs w:val="24"/>
                        </w:rPr>
                      </w:pPr>
                      <w:r>
                        <w:rPr>
                          <w:rFonts w:ascii="Times New Roman" w:hAnsi="Times New Roman"/>
                          <w:sz w:val="24"/>
                          <w:szCs w:val="24"/>
                        </w:rPr>
                        <w:t>Additional records identified through other sources (n = 30)</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182880</wp:posOffset>
                </wp:positionV>
                <wp:extent cx="1600200" cy="666753"/>
                <wp:effectExtent l="0" t="0" r="19050" b="19047"/>
                <wp:wrapNone/>
                <wp:docPr id="2" name="Text Box 20"/>
                <wp:cNvGraphicFramePr/>
                <a:graphic xmlns:a="http://schemas.openxmlformats.org/drawingml/2006/main">
                  <a:graphicData uri="http://schemas.microsoft.com/office/word/2010/wordprocessingShape">
                    <wps:wsp>
                      <wps:cNvSpPr txBox="1"/>
                      <wps:spPr>
                        <a:xfrm>
                          <a:off x="0" y="0"/>
                          <a:ext cx="1600200" cy="666753"/>
                        </a:xfrm>
                        <a:prstGeom prst="rect">
                          <a:avLst/>
                        </a:prstGeom>
                        <a:solidFill>
                          <a:srgbClr val="FFFFFF"/>
                        </a:solidFill>
                        <a:ln w="6345">
                          <a:solidFill>
                            <a:srgbClr val="000000"/>
                          </a:solidFill>
                          <a:prstDash val="solid"/>
                        </a:ln>
                      </wps:spPr>
                      <wps:txbx>
                        <w:txbxContent>
                          <w:p w:rsidR="004615F4" w:rsidRDefault="004615F4">
                            <w:pPr>
                              <w:rPr>
                                <w:rFonts w:ascii="Times New Roman" w:hAnsi="Times New Roman"/>
                                <w:sz w:val="24"/>
                                <w:szCs w:val="24"/>
                              </w:rPr>
                            </w:pPr>
                            <w:r>
                              <w:rPr>
                                <w:rFonts w:ascii="Times New Roman" w:hAnsi="Times New Roman"/>
                                <w:sz w:val="24"/>
                                <w:szCs w:val="24"/>
                              </w:rPr>
                              <w:t>Records identified through database searching (n = 4,617)</w:t>
                            </w:r>
                          </w:p>
                        </w:txbxContent>
                      </wps:txbx>
                      <wps:bodyPr vert="horz" wrap="square" lIns="91440" tIns="45720" rIns="91440" bIns="45720" anchor="t" anchorCtr="0" compatLnSpc="1">
                        <a:noAutofit/>
                      </wps:bodyPr>
                    </wps:wsp>
                  </a:graphicData>
                </a:graphic>
              </wp:anchor>
            </w:drawing>
          </mc:Choice>
          <mc:Fallback>
            <w:pict>
              <v:shape id="Text Box 20" o:spid="_x0000_s1031" type="#_x0000_t202" style="position:absolute;margin-left:63pt;margin-top:14.4pt;width:126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" strokeweight=".17625mm">
                <v:textbox>
                  <w:txbxContent>
                    <w:p w:rsidR="004615F4" w:rsidRDefault="004615F4">
                      <w:pPr>
                        <w:rPr>
                          <w:rFonts w:ascii="Times New Roman" w:hAnsi="Times New Roman"/>
                          <w:sz w:val="24"/>
                          <w:szCs w:val="24"/>
                        </w:rPr>
                      </w:pPr>
                      <w:r>
                        <w:rPr>
                          <w:rFonts w:ascii="Times New Roman" w:hAnsi="Times New Roman"/>
                          <w:sz w:val="24"/>
                          <w:szCs w:val="24"/>
                        </w:rPr>
                        <w:t>Records identified through database searching (n = 4,617)</w:t>
                      </w:r>
                    </w:p>
                  </w:txbxContent>
                </v:textbox>
              </v:shape>
            </w:pict>
          </mc:Fallback>
        </mc:AlternateContent>
      </w:r>
    </w:p>
    <w:p w:rsidR="00AE3485" w:rsidRDefault="00AE3485">
      <w:pPr>
        <w:rPr>
          <w:rFonts w:ascii="Verdana" w:hAnsi="Verdana"/>
          <w:sz w:val="18"/>
          <w:szCs w:val="18"/>
        </w:rPr>
      </w:pPr>
    </w:p>
    <w:p w:rsidR="00AE3485" w:rsidRDefault="00AE3485">
      <w:pPr>
        <w:rPr>
          <w:rFonts w:ascii="Verdana" w:hAnsi="Verdana"/>
          <w:sz w:val="18"/>
          <w:szCs w:val="18"/>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71552" behindDoc="0" locked="0" layoutInCell="1" allowOverlap="1">
                <wp:simplePos x="0" y="0"/>
                <wp:positionH relativeFrom="column">
                  <wp:posOffset>2847971</wp:posOffset>
                </wp:positionH>
                <wp:positionV relativeFrom="paragraph">
                  <wp:posOffset>128902</wp:posOffset>
                </wp:positionV>
                <wp:extent cx="228600" cy="818516"/>
                <wp:effectExtent l="19050" t="0" r="19050" b="38734"/>
                <wp:wrapNone/>
                <wp:docPr id="7" name="Arrow: Down 24"/>
                <wp:cNvGraphicFramePr/>
                <a:graphic xmlns:a="http://schemas.openxmlformats.org/drawingml/2006/main">
                  <a:graphicData uri="http://schemas.microsoft.com/office/word/2010/wordprocessingShape">
                    <wps:wsp>
                      <wps:cNvSpPr/>
                      <wps:spPr>
                        <a:xfrm>
                          <a:off x="0" y="0"/>
                          <a:ext cx="228600" cy="818516"/>
                        </a:xfrm>
                        <a:custGeom>
                          <a:avLst>
                            <a:gd name="f0" fmla="val 1858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12F46967" id="Arrow: Down 24" o:spid="_x0000_s1026" style="position:absolute;margin-left:224.25pt;margin-top:10.15pt;width:18pt;height:64.4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" path="m5400,r,18586l,18586r10800,3014l21600,18586r-5400,l16200,,5400,xe" strokeweight=".35281mm">
                <v:stroke joinstyle="miter"/>
                <v:path arrowok="t" o:connecttype="custom" o:connectlocs="114300,0;228600,409258;114300,818516;0,409258;0,704303;228600,704303" o:connectangles="270,0,90,180,180,0" textboxrect="5400,0,16200,20093"/>
              </v:shape>
            </w:pict>
          </mc:Fallback>
        </mc:AlternateContent>
      </w:r>
      <w:r>
        <w:rPr>
          <w:rFonts w:ascii="Verdana" w:hAnsi="Verdana"/>
          <w:noProof/>
          <w:sz w:val="18"/>
          <w:szCs w:val="18"/>
          <w:lang w:eastAsia="en-GB"/>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121286</wp:posOffset>
                </wp:positionV>
                <wp:extent cx="228600" cy="818516"/>
                <wp:effectExtent l="19050" t="0" r="19050" b="38734"/>
                <wp:wrapNone/>
                <wp:docPr id="8" name="Arrow: Down 23"/>
                <wp:cNvGraphicFramePr/>
                <a:graphic xmlns:a="http://schemas.openxmlformats.org/drawingml/2006/main">
                  <a:graphicData uri="http://schemas.microsoft.com/office/word/2010/wordprocessingShape">
                    <wps:wsp>
                      <wps:cNvSpPr/>
                      <wps:spPr>
                        <a:xfrm>
                          <a:off x="0" y="0"/>
                          <a:ext cx="228600" cy="818516"/>
                        </a:xfrm>
                        <a:custGeom>
                          <a:avLst>
                            <a:gd name="f0" fmla="val 1858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7B08FE1E" id="Arrow: Down 23" o:spid="_x0000_s1026" style="position:absolute;margin-left:153pt;margin-top:9.55pt;width:18pt;height:64.4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" path="m5400,r,18586l,18586r10800,3014l21600,18586r-5400,l16200,,5400,xe" strokeweight=".35281mm">
                <v:stroke joinstyle="miter"/>
                <v:path arrowok="t" o:connecttype="custom" o:connectlocs="114300,0;228600,409258;114300,818516;0,409258;0,704303;228600,704303" o:connectangles="270,0,90,180,180,0" textboxrect="5400,0,16200,20093"/>
              </v:shape>
            </w:pict>
          </mc:Fallback>
        </mc:AlternateContent>
      </w:r>
    </w:p>
    <w:p w:rsidR="00AE3485" w:rsidRDefault="00AE3485">
      <w:pPr>
        <w:rPr>
          <w:rFonts w:ascii="Verdana" w:hAnsi="Verdana"/>
          <w:sz w:val="18"/>
          <w:szCs w:val="18"/>
        </w:rPr>
      </w:pPr>
    </w:p>
    <w:p w:rsidR="00AE3485" w:rsidRDefault="00AE3485">
      <w:pPr>
        <w:rPr>
          <w:rFonts w:ascii="Verdana" w:hAnsi="Verdana"/>
          <w:sz w:val="18"/>
          <w:szCs w:val="18"/>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66432" behindDoc="0" locked="0" layoutInCell="1" allowOverlap="1">
                <wp:simplePos x="0" y="0"/>
                <wp:positionH relativeFrom="column">
                  <wp:posOffset>3904616</wp:posOffset>
                </wp:positionH>
                <wp:positionV relativeFrom="paragraph">
                  <wp:posOffset>218441</wp:posOffset>
                </wp:positionV>
                <wp:extent cx="1714500" cy="571500"/>
                <wp:effectExtent l="0" t="0" r="19050" b="19050"/>
                <wp:wrapNone/>
                <wp:docPr id="9" name="Text Box 24"/>
                <wp:cNvGraphicFramePr/>
                <a:graphic xmlns:a="http://schemas.openxmlformats.org/drawingml/2006/main">
                  <a:graphicData uri="http://schemas.microsoft.com/office/word/2010/wordprocessingShape">
                    <wps:wsp>
                      <wps:cNvSpPr txBox="1"/>
                      <wps:spPr>
                        <a:xfrm>
                          <a:off x="0" y="0"/>
                          <a:ext cx="1714500" cy="571500"/>
                        </a:xfrm>
                        <a:prstGeom prst="rect">
                          <a:avLst/>
                        </a:prstGeom>
                        <a:solidFill>
                          <a:srgbClr val="FFFFFF"/>
                        </a:solidFill>
                        <a:ln w="6345">
                          <a:solidFill>
                            <a:srgbClr val="000000"/>
                          </a:solidFill>
                          <a:prstDash val="solid"/>
                        </a:ln>
                      </wps:spPr>
                      <wps:txbx>
                        <w:txbxContent>
                          <w:p w:rsidR="004615F4" w:rsidRDefault="004615F4">
                            <w:pPr>
                              <w:spacing w:after="0"/>
                              <w:rPr>
                                <w:rFonts w:ascii="Times New Roman" w:hAnsi="Times New Roman"/>
                                <w:sz w:val="24"/>
                                <w:szCs w:val="24"/>
                              </w:rPr>
                            </w:pPr>
                            <w:r>
                              <w:rPr>
                                <w:rFonts w:ascii="Times New Roman" w:hAnsi="Times New Roman"/>
                                <w:sz w:val="24"/>
                                <w:szCs w:val="24"/>
                              </w:rPr>
                              <w:t xml:space="preserve">Records excluded      </w:t>
                            </w:r>
                          </w:p>
                          <w:p w:rsidR="004615F4" w:rsidRDefault="004615F4">
                            <w:pPr>
                              <w:spacing w:after="0"/>
                              <w:rPr>
                                <w:rFonts w:ascii="Times New Roman" w:hAnsi="Times New Roman"/>
                                <w:sz w:val="24"/>
                                <w:szCs w:val="24"/>
                              </w:rPr>
                            </w:pPr>
                            <w:r>
                              <w:rPr>
                                <w:rFonts w:ascii="Times New Roman" w:hAnsi="Times New Roman"/>
                                <w:sz w:val="24"/>
                                <w:szCs w:val="24"/>
                              </w:rPr>
                              <w:t xml:space="preserve"> (n = 4,508)  </w:t>
                            </w:r>
                          </w:p>
                        </w:txbxContent>
                      </wps:txbx>
                      <wps:bodyPr vert="horz" wrap="square" lIns="91440" tIns="45720" rIns="91440" bIns="45720" anchor="t" anchorCtr="0" compatLnSpc="1">
                        <a:noAutofit/>
                      </wps:bodyPr>
                    </wps:wsp>
                  </a:graphicData>
                </a:graphic>
              </wp:anchor>
            </w:drawing>
          </mc:Choice>
          <mc:Fallback>
            <w:pict>
              <v:shape id="Text Box 24" o:spid="_x0000_s1036" type="#_x0000_t202" style="position:absolute;margin-left:307.45pt;margin-top:17.2pt;width:135pt;height: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" strokeweight=".17625mm">
                <v:textbox>
                  <w:txbxContent>
                    <w:p w:rsidR="004615F4" w:rsidRDefault="004615F4">
                      <w:pPr>
                        <w:spacing w:after="0"/>
                        <w:rPr>
                          <w:rFonts w:ascii="Times New Roman" w:hAnsi="Times New Roman"/>
                          <w:sz w:val="24"/>
                          <w:szCs w:val="24"/>
                        </w:rPr>
                      </w:pPr>
                      <w:r>
                        <w:rPr>
                          <w:rFonts w:ascii="Times New Roman" w:hAnsi="Times New Roman"/>
                          <w:sz w:val="24"/>
                          <w:szCs w:val="24"/>
                        </w:rPr>
                        <w:t xml:space="preserve">Records excluded      </w:t>
                      </w:r>
                    </w:p>
                    <w:p w:rsidR="004615F4" w:rsidRDefault="004615F4">
                      <w:pPr>
                        <w:spacing w:after="0"/>
                        <w:rPr>
                          <w:rFonts w:ascii="Times New Roman" w:hAnsi="Times New Roman"/>
                          <w:sz w:val="24"/>
                          <w:szCs w:val="24"/>
                        </w:rPr>
                      </w:pPr>
                      <w:r>
                        <w:rPr>
                          <w:rFonts w:ascii="Times New Roman" w:hAnsi="Times New Roman"/>
                          <w:sz w:val="24"/>
                          <w:szCs w:val="24"/>
                        </w:rPr>
                        <w:t xml:space="preserve"> (n = 4,508)  </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227969</wp:posOffset>
                </wp:positionV>
                <wp:extent cx="1714500" cy="571500"/>
                <wp:effectExtent l="0" t="0" r="19050" b="19050"/>
                <wp:wrapNone/>
                <wp:docPr id="10" name="Text Box 23"/>
                <wp:cNvGraphicFramePr/>
                <a:graphic xmlns:a="http://schemas.openxmlformats.org/drawingml/2006/main">
                  <a:graphicData uri="http://schemas.microsoft.com/office/word/2010/wordprocessingShape">
                    <wps:wsp>
                      <wps:cNvSpPr txBox="1"/>
                      <wps:spPr>
                        <a:xfrm>
                          <a:off x="0" y="0"/>
                          <a:ext cx="1714500" cy="571500"/>
                        </a:xfrm>
                        <a:prstGeom prst="rect">
                          <a:avLst/>
                        </a:prstGeom>
                        <a:solidFill>
                          <a:srgbClr val="FFFFFF"/>
                        </a:solidFill>
                        <a:ln w="6345">
                          <a:solidFill>
                            <a:srgbClr val="000000"/>
                          </a:solidFill>
                          <a:prstDash val="solid"/>
                        </a:ln>
                      </wps:spPr>
                      <wps:txbx>
                        <w:txbxContent>
                          <w:p w:rsidR="004615F4" w:rsidRDefault="004615F4">
                            <w:pPr>
                              <w:spacing w:after="0"/>
                              <w:rPr>
                                <w:rFonts w:ascii="Times New Roman" w:hAnsi="Times New Roman"/>
                                <w:sz w:val="24"/>
                                <w:szCs w:val="24"/>
                              </w:rPr>
                            </w:pPr>
                            <w:r>
                              <w:rPr>
                                <w:rFonts w:ascii="Times New Roman" w:hAnsi="Times New Roman"/>
                                <w:sz w:val="24"/>
                                <w:szCs w:val="24"/>
                              </w:rPr>
                              <w:t xml:space="preserve">Records screened      </w:t>
                            </w:r>
                          </w:p>
                          <w:p w:rsidR="004615F4" w:rsidRDefault="004615F4">
                            <w:pPr>
                              <w:spacing w:after="0"/>
                              <w:rPr>
                                <w:rFonts w:ascii="Times New Roman" w:hAnsi="Times New Roman"/>
                                <w:sz w:val="24"/>
                                <w:szCs w:val="24"/>
                              </w:rPr>
                            </w:pPr>
                            <w:r>
                              <w:rPr>
                                <w:rFonts w:ascii="Times New Roman" w:hAnsi="Times New Roman"/>
                                <w:sz w:val="24"/>
                                <w:szCs w:val="24"/>
                              </w:rPr>
                              <w:t>(n = 4,647)</w:t>
                            </w:r>
                          </w:p>
                        </w:txbxContent>
                      </wps:txbx>
                      <wps:bodyPr vert="horz" wrap="square" lIns="91440" tIns="45720" rIns="91440" bIns="45720" anchor="t" anchorCtr="0" compatLnSpc="1">
                        <a:noAutofit/>
                      </wps:bodyPr>
                    </wps:wsp>
                  </a:graphicData>
                </a:graphic>
              </wp:anchor>
            </w:drawing>
          </mc:Choice>
          <mc:Fallback>
            <w:pict>
              <v:shape id="Text Box 23" o:spid="_x0000_s1037" type="#_x0000_t202" style="position:absolute;margin-left:126pt;margin-top:17.95pt;width:13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" strokeweight=".17625mm">
                <v:textbox>
                  <w:txbxContent>
                    <w:p w:rsidR="004615F4" w:rsidRDefault="004615F4">
                      <w:pPr>
                        <w:spacing w:after="0"/>
                        <w:rPr>
                          <w:rFonts w:ascii="Times New Roman" w:hAnsi="Times New Roman"/>
                          <w:sz w:val="24"/>
                          <w:szCs w:val="24"/>
                        </w:rPr>
                      </w:pPr>
                      <w:r>
                        <w:rPr>
                          <w:rFonts w:ascii="Times New Roman" w:hAnsi="Times New Roman"/>
                          <w:sz w:val="24"/>
                          <w:szCs w:val="24"/>
                        </w:rPr>
                        <w:t xml:space="preserve">Records screened      </w:t>
                      </w:r>
                    </w:p>
                    <w:p w:rsidR="004615F4" w:rsidRDefault="004615F4">
                      <w:pPr>
                        <w:spacing w:after="0"/>
                        <w:rPr>
                          <w:rFonts w:ascii="Times New Roman" w:hAnsi="Times New Roman"/>
                          <w:sz w:val="24"/>
                          <w:szCs w:val="24"/>
                        </w:rPr>
                      </w:pPr>
                      <w:r>
                        <w:rPr>
                          <w:rFonts w:ascii="Times New Roman" w:hAnsi="Times New Roman"/>
                          <w:sz w:val="24"/>
                          <w:szCs w:val="24"/>
                        </w:rPr>
                        <w:t>(n = 4,647)</w:t>
                      </w:r>
                    </w:p>
                  </w:txbxContent>
                </v:textbox>
              </v:shape>
            </w:pict>
          </mc:Fallback>
        </mc:AlternateContent>
      </w:r>
    </w:p>
    <w:p w:rsidR="00AE3485" w:rsidRDefault="00225080">
      <w:r>
        <w:rPr>
          <w:rFonts w:ascii="Verdana" w:hAnsi="Verdana"/>
          <w:noProof/>
          <w:sz w:val="18"/>
          <w:szCs w:val="18"/>
          <w:lang w:eastAsia="en-GB"/>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73664</wp:posOffset>
                </wp:positionV>
                <wp:extent cx="571500" cy="228600"/>
                <wp:effectExtent l="0" t="19050" r="38100" b="38100"/>
                <wp:wrapNone/>
                <wp:docPr id="11" name="Arrow: Right 25"/>
                <wp:cNvGraphicFramePr/>
                <a:graphic xmlns:a="http://schemas.openxmlformats.org/drawingml/2006/main">
                  <a:graphicData uri="http://schemas.microsoft.com/office/word/2010/wordprocessingShape">
                    <wps:wsp>
                      <wps:cNvSpPr/>
                      <wps:spPr>
                        <a:xfrm>
                          <a:off x="0" y="0"/>
                          <a:ext cx="571500" cy="228600"/>
                        </a:xfrm>
                        <a:custGeom>
                          <a:avLst>
                            <a:gd name="f0" fmla="val 1728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59CCEE2E" id="Arrow: Right 25" o:spid="_x0000_s1026" style="position:absolute;margin-left:261pt;margin-top:5.8pt;width:4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svSwQAABw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" path="m,5400r17280,l17280,r4320,10800l17280,21600r,-5400l,16200,,5400xe" strokeweight=".35281mm">
                <v:stroke joinstyle="miter"/>
                <v:path arrowok="t" o:connecttype="custom" o:connectlocs="285750,0;571500,114300;285750,228600;0,114300;457200,0;457200,228600" o:connectangles="270,0,90,180,270,90" textboxrect="0,5400,19440,16200"/>
              </v:shape>
            </w:pict>
          </mc:Fallback>
        </mc:AlternateContent>
      </w:r>
    </w:p>
    <w:p w:rsidR="00AE3485" w:rsidRDefault="00AE3485">
      <w:pPr>
        <w:rPr>
          <w:rFonts w:ascii="Verdana" w:hAnsi="Verdana"/>
          <w:sz w:val="18"/>
          <w:szCs w:val="18"/>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81911</wp:posOffset>
                </wp:positionV>
                <wp:extent cx="228600" cy="685800"/>
                <wp:effectExtent l="19050" t="0" r="38100" b="38100"/>
                <wp:wrapNone/>
                <wp:docPr id="12" name="Arrow: Down 26"/>
                <wp:cNvGraphicFramePr/>
                <a:graphic xmlns:a="http://schemas.openxmlformats.org/drawingml/2006/main">
                  <a:graphicData uri="http://schemas.microsoft.com/office/word/2010/wordprocessingShape">
                    <wps:wsp>
                      <wps:cNvSpPr/>
                      <wps:spPr>
                        <a:xfrm>
                          <a:off x="0" y="0"/>
                          <a:ext cx="228600" cy="685800"/>
                        </a:xfrm>
                        <a:custGeom>
                          <a:avLst>
                            <a:gd name="f0" fmla="val 180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6B329970" id="Arrow: Down 26" o:spid="_x0000_s1026" style="position:absolute;margin-left:189pt;margin-top:6.45pt;width:18pt;height:54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" path="m5400,r,18000l,18000r10800,3600l21600,18000r-5400,l16200,,5400,xe" strokeweight=".35281mm">
                <v:stroke joinstyle="miter"/>
                <v:path arrowok="t" o:connecttype="custom" o:connectlocs="114300,0;228600,342900;114300,685800;0,342900;0,571500;228600,571500" o:connectangles="270,0,90,180,180,0" textboxrect="5400,0,16200,19800"/>
              </v:shape>
            </w:pict>
          </mc:Fallback>
        </mc:AlternateContent>
      </w:r>
    </w:p>
    <w:p w:rsidR="00AE3485" w:rsidRDefault="00AE3485">
      <w:pPr>
        <w:rPr>
          <w:rFonts w:ascii="Verdana" w:hAnsi="Verdana"/>
          <w:sz w:val="18"/>
          <w:szCs w:val="18"/>
        </w:rPr>
      </w:pPr>
    </w:p>
    <w:p w:rsidR="00AE3485" w:rsidRDefault="00AE3485">
      <w:pPr>
        <w:rPr>
          <w:rFonts w:ascii="Verdana" w:hAnsi="Verdana"/>
          <w:sz w:val="18"/>
          <w:szCs w:val="18"/>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68480" behindDoc="0" locked="0" layoutInCell="1" allowOverlap="1">
                <wp:simplePos x="0" y="0"/>
                <wp:positionH relativeFrom="column">
                  <wp:posOffset>3895106</wp:posOffset>
                </wp:positionH>
                <wp:positionV relativeFrom="paragraph">
                  <wp:posOffset>69220</wp:posOffset>
                </wp:positionV>
                <wp:extent cx="1732916" cy="2077087"/>
                <wp:effectExtent l="0" t="0" r="19684" b="18413"/>
                <wp:wrapNone/>
                <wp:docPr id="13" name="Text Box 23"/>
                <wp:cNvGraphicFramePr/>
                <a:graphic xmlns:a="http://schemas.openxmlformats.org/drawingml/2006/main">
                  <a:graphicData uri="http://schemas.microsoft.com/office/word/2010/wordprocessingShape">
                    <wps:wsp>
                      <wps:cNvSpPr txBox="1"/>
                      <wps:spPr>
                        <a:xfrm>
                          <a:off x="0" y="0"/>
                          <a:ext cx="1732916" cy="2077087"/>
                        </a:xfrm>
                        <a:prstGeom prst="rect">
                          <a:avLst/>
                        </a:prstGeom>
                        <a:solidFill>
                          <a:srgbClr val="FFFFFF"/>
                        </a:solidFill>
                        <a:ln w="6345">
                          <a:solidFill>
                            <a:srgbClr val="000000"/>
                          </a:solidFill>
                          <a:prstDash val="solid"/>
                        </a:ln>
                      </wps:spPr>
                      <wps:txbx>
                        <w:txbxContent>
                          <w:p w:rsidR="004615F4" w:rsidRDefault="004615F4">
                            <w:pPr>
                              <w:spacing w:after="0"/>
                              <w:rPr>
                                <w:rFonts w:ascii="Times New Roman" w:hAnsi="Times New Roman"/>
                                <w:sz w:val="24"/>
                                <w:szCs w:val="24"/>
                              </w:rPr>
                            </w:pPr>
                            <w:r>
                              <w:rPr>
                                <w:rFonts w:ascii="Times New Roman" w:hAnsi="Times New Roman"/>
                                <w:sz w:val="24"/>
                                <w:szCs w:val="24"/>
                              </w:rPr>
                              <w:t xml:space="preserve">Full-text articles excluded with reasons </w:t>
                            </w:r>
                          </w:p>
                          <w:p w:rsidR="004615F4" w:rsidRDefault="004615F4">
                            <w:pPr>
                              <w:spacing w:after="0"/>
                              <w:rPr>
                                <w:rFonts w:ascii="Times New Roman" w:hAnsi="Times New Roman"/>
                                <w:sz w:val="24"/>
                                <w:szCs w:val="24"/>
                              </w:rPr>
                            </w:pPr>
                            <w:r>
                              <w:rPr>
                                <w:rFonts w:ascii="Times New Roman" w:hAnsi="Times New Roman"/>
                                <w:sz w:val="24"/>
                                <w:szCs w:val="24"/>
                              </w:rPr>
                              <w:t>(n = 122)</w:t>
                            </w:r>
                          </w:p>
                          <w:p w:rsidR="004615F4" w:rsidRDefault="004615F4">
                            <w:pPr>
                              <w:spacing w:after="0"/>
                              <w:rPr>
                                <w:rFonts w:ascii="Times New Roman" w:hAnsi="Times New Roman"/>
                                <w:sz w:val="24"/>
                                <w:szCs w:val="24"/>
                              </w:rPr>
                            </w:pPr>
                            <w:r>
                              <w:rPr>
                                <w:rFonts w:ascii="Times New Roman" w:hAnsi="Times New Roman"/>
                                <w:sz w:val="24"/>
                                <w:szCs w:val="24"/>
                              </w:rPr>
                              <w:t>n= 93 not clearly reporting first or second order constructs.</w:t>
                            </w:r>
                          </w:p>
                          <w:p w:rsidR="004615F4" w:rsidRDefault="004615F4">
                            <w:pPr>
                              <w:spacing w:after="0"/>
                              <w:rPr>
                                <w:rFonts w:ascii="Times New Roman" w:hAnsi="Times New Roman"/>
                                <w:sz w:val="24"/>
                                <w:szCs w:val="24"/>
                              </w:rPr>
                            </w:pPr>
                            <w:r>
                              <w:rPr>
                                <w:rFonts w:ascii="Times New Roman" w:hAnsi="Times New Roman"/>
                                <w:sz w:val="24"/>
                                <w:szCs w:val="24"/>
                              </w:rPr>
                              <w:t>n= 18 comorbid with other conditions</w:t>
                            </w:r>
                          </w:p>
                          <w:p w:rsidR="004615F4" w:rsidRDefault="004615F4">
                            <w:pPr>
                              <w:spacing w:after="0"/>
                              <w:rPr>
                                <w:rFonts w:ascii="Times New Roman" w:hAnsi="Times New Roman"/>
                                <w:sz w:val="24"/>
                                <w:szCs w:val="24"/>
                              </w:rPr>
                            </w:pPr>
                            <w:r>
                              <w:rPr>
                                <w:rFonts w:ascii="Times New Roman" w:hAnsi="Times New Roman"/>
                                <w:sz w:val="24"/>
                                <w:szCs w:val="24"/>
                              </w:rPr>
                              <w:t>n= 10 not reporting qualitative methods</w:t>
                            </w:r>
                          </w:p>
                          <w:p w:rsidR="004615F4" w:rsidRDefault="004615F4">
                            <w:pPr>
                              <w:spacing w:after="0"/>
                              <w:rPr>
                                <w:rFonts w:ascii="Times New Roman" w:hAnsi="Times New Roman"/>
                                <w:sz w:val="24"/>
                                <w:szCs w:val="24"/>
                              </w:rPr>
                            </w:pPr>
                            <w:r>
                              <w:rPr>
                                <w:rFonts w:ascii="Times New Roman" w:hAnsi="Times New Roman"/>
                                <w:sz w:val="24"/>
                                <w:szCs w:val="24"/>
                              </w:rPr>
                              <w:t>n= 1 book</w:t>
                            </w:r>
                          </w:p>
                          <w:p w:rsidR="004615F4" w:rsidRDefault="004615F4">
                            <w:pPr>
                              <w:spacing w:after="0"/>
                              <w:rPr>
                                <w:rFonts w:ascii="Times New Roman" w:hAnsi="Times New Roman"/>
                                <w:sz w:val="24"/>
                                <w:szCs w:val="24"/>
                              </w:rPr>
                            </w:pPr>
                          </w:p>
                          <w:p w:rsidR="004615F4" w:rsidRDefault="004615F4">
                            <w:pPr>
                              <w:spacing w:after="0"/>
                              <w:rPr>
                                <w:rFonts w:ascii="Times New Roman" w:hAnsi="Times New Roman"/>
                                <w:sz w:val="24"/>
                                <w:szCs w:val="24"/>
                              </w:rPr>
                            </w:pPr>
                          </w:p>
                        </w:txbxContent>
                      </wps:txbx>
                      <wps:bodyPr vert="horz" wrap="square" lIns="91440" tIns="45720" rIns="91440" bIns="45720" anchor="t" anchorCtr="0" compatLnSpc="1">
                        <a:noAutofit/>
                      </wps:bodyPr>
                    </wps:wsp>
                  </a:graphicData>
                </a:graphic>
              </wp:anchor>
            </w:drawing>
          </mc:Choice>
          <mc:Fallback>
            <w:pict>
              <v:shape id="_x0000_s1038" type="#_x0000_t202" style="position:absolute;margin-left:306.7pt;margin-top:5.45pt;width:136.45pt;height:163.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" strokeweight=".17625mm">
                <v:textbox>
                  <w:txbxContent>
                    <w:p w:rsidR="004615F4" w:rsidRDefault="004615F4">
                      <w:pPr>
                        <w:spacing w:after="0"/>
                        <w:rPr>
                          <w:rFonts w:ascii="Times New Roman" w:hAnsi="Times New Roman"/>
                          <w:sz w:val="24"/>
                          <w:szCs w:val="24"/>
                        </w:rPr>
                      </w:pPr>
                      <w:r>
                        <w:rPr>
                          <w:rFonts w:ascii="Times New Roman" w:hAnsi="Times New Roman"/>
                          <w:sz w:val="24"/>
                          <w:szCs w:val="24"/>
                        </w:rPr>
                        <w:t xml:space="preserve">Full-text articles excluded with reasons </w:t>
                      </w:r>
                    </w:p>
                    <w:p w:rsidR="004615F4" w:rsidRDefault="004615F4">
                      <w:pPr>
                        <w:spacing w:after="0"/>
                        <w:rPr>
                          <w:rFonts w:ascii="Times New Roman" w:hAnsi="Times New Roman"/>
                          <w:sz w:val="24"/>
                          <w:szCs w:val="24"/>
                        </w:rPr>
                      </w:pPr>
                      <w:r>
                        <w:rPr>
                          <w:rFonts w:ascii="Times New Roman" w:hAnsi="Times New Roman"/>
                          <w:sz w:val="24"/>
                          <w:szCs w:val="24"/>
                        </w:rPr>
                        <w:t>(n = 122)</w:t>
                      </w:r>
                    </w:p>
                    <w:p w:rsidR="004615F4" w:rsidRDefault="004615F4">
                      <w:pPr>
                        <w:spacing w:after="0"/>
                        <w:rPr>
                          <w:rFonts w:ascii="Times New Roman" w:hAnsi="Times New Roman"/>
                          <w:sz w:val="24"/>
                          <w:szCs w:val="24"/>
                        </w:rPr>
                      </w:pPr>
                      <w:r>
                        <w:rPr>
                          <w:rFonts w:ascii="Times New Roman" w:hAnsi="Times New Roman"/>
                          <w:sz w:val="24"/>
                          <w:szCs w:val="24"/>
                        </w:rPr>
                        <w:t>n= 93 not clearly reporting first or second order constructs.</w:t>
                      </w:r>
                    </w:p>
                    <w:p w:rsidR="004615F4" w:rsidRDefault="004615F4">
                      <w:pPr>
                        <w:spacing w:after="0"/>
                        <w:rPr>
                          <w:rFonts w:ascii="Times New Roman" w:hAnsi="Times New Roman"/>
                          <w:sz w:val="24"/>
                          <w:szCs w:val="24"/>
                        </w:rPr>
                      </w:pPr>
                      <w:r>
                        <w:rPr>
                          <w:rFonts w:ascii="Times New Roman" w:hAnsi="Times New Roman"/>
                          <w:sz w:val="24"/>
                          <w:szCs w:val="24"/>
                        </w:rPr>
                        <w:t>n= 18 comorbid with other conditions</w:t>
                      </w:r>
                    </w:p>
                    <w:p w:rsidR="004615F4" w:rsidRDefault="004615F4">
                      <w:pPr>
                        <w:spacing w:after="0"/>
                        <w:rPr>
                          <w:rFonts w:ascii="Times New Roman" w:hAnsi="Times New Roman"/>
                          <w:sz w:val="24"/>
                          <w:szCs w:val="24"/>
                        </w:rPr>
                      </w:pPr>
                      <w:r>
                        <w:rPr>
                          <w:rFonts w:ascii="Times New Roman" w:hAnsi="Times New Roman"/>
                          <w:sz w:val="24"/>
                          <w:szCs w:val="24"/>
                        </w:rPr>
                        <w:t>n= 10 not reporting qualitative methods</w:t>
                      </w:r>
                    </w:p>
                    <w:p w:rsidR="004615F4" w:rsidRDefault="004615F4">
                      <w:pPr>
                        <w:spacing w:after="0"/>
                        <w:rPr>
                          <w:rFonts w:ascii="Times New Roman" w:hAnsi="Times New Roman"/>
                          <w:sz w:val="24"/>
                          <w:szCs w:val="24"/>
                        </w:rPr>
                      </w:pPr>
                      <w:r>
                        <w:rPr>
                          <w:rFonts w:ascii="Times New Roman" w:hAnsi="Times New Roman"/>
                          <w:sz w:val="24"/>
                          <w:szCs w:val="24"/>
                        </w:rPr>
                        <w:t>n= 1 book</w:t>
                      </w:r>
                    </w:p>
                    <w:p w:rsidR="004615F4" w:rsidRDefault="004615F4">
                      <w:pPr>
                        <w:spacing w:after="0"/>
                        <w:rPr>
                          <w:rFonts w:ascii="Times New Roman" w:hAnsi="Times New Roman"/>
                          <w:sz w:val="24"/>
                          <w:szCs w:val="24"/>
                        </w:rPr>
                      </w:pPr>
                    </w:p>
                    <w:p w:rsidR="004615F4" w:rsidRDefault="004615F4">
                      <w:pPr>
                        <w:spacing w:after="0"/>
                        <w:rPr>
                          <w:rFonts w:ascii="Times New Roman" w:hAnsi="Times New Roman"/>
                          <w:sz w:val="24"/>
                          <w:szCs w:val="24"/>
                        </w:rPr>
                      </w:pP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67456" behindDoc="0" locked="0" layoutInCell="1" allowOverlap="1">
                <wp:simplePos x="0" y="0"/>
                <wp:positionH relativeFrom="column">
                  <wp:posOffset>1596789</wp:posOffset>
                </wp:positionH>
                <wp:positionV relativeFrom="paragraph">
                  <wp:posOffset>12417</wp:posOffset>
                </wp:positionV>
                <wp:extent cx="1714500" cy="664211"/>
                <wp:effectExtent l="0" t="0" r="19050" b="21589"/>
                <wp:wrapNone/>
                <wp:docPr id="14" name="Text Box 23"/>
                <wp:cNvGraphicFramePr/>
                <a:graphic xmlns:a="http://schemas.openxmlformats.org/drawingml/2006/main">
                  <a:graphicData uri="http://schemas.microsoft.com/office/word/2010/wordprocessingShape">
                    <wps:wsp>
                      <wps:cNvSpPr txBox="1"/>
                      <wps:spPr>
                        <a:xfrm>
                          <a:off x="0" y="0"/>
                          <a:ext cx="1714500" cy="664211"/>
                        </a:xfrm>
                        <a:prstGeom prst="rect">
                          <a:avLst/>
                        </a:prstGeom>
                        <a:solidFill>
                          <a:srgbClr val="FFFFFF"/>
                        </a:solidFill>
                        <a:ln w="6345">
                          <a:solidFill>
                            <a:srgbClr val="000000"/>
                          </a:solidFill>
                          <a:prstDash val="solid"/>
                        </a:ln>
                      </wps:spPr>
                      <wps:txbx>
                        <w:txbxContent>
                          <w:p w:rsidR="004615F4" w:rsidRDefault="004615F4">
                            <w:pPr>
                              <w:rPr>
                                <w:rFonts w:ascii="Times New Roman" w:hAnsi="Times New Roman"/>
                                <w:sz w:val="24"/>
                                <w:szCs w:val="24"/>
                              </w:rPr>
                            </w:pPr>
                            <w:r>
                              <w:rPr>
                                <w:rFonts w:ascii="Times New Roman" w:hAnsi="Times New Roman"/>
                                <w:sz w:val="24"/>
                                <w:szCs w:val="24"/>
                              </w:rPr>
                              <w:t>Full-text articles assessed for eligibility (n = 139)</w:t>
                            </w:r>
                          </w:p>
                        </w:txbxContent>
                      </wps:txbx>
                      <wps:bodyPr vert="horz" wrap="square" lIns="91440" tIns="45720" rIns="91440" bIns="45720" anchor="ctr" anchorCtr="0" compatLnSpc="1">
                        <a:noAutofit/>
                      </wps:bodyPr>
                    </wps:wsp>
                  </a:graphicData>
                </a:graphic>
              </wp:anchor>
            </w:drawing>
          </mc:Choice>
          <mc:Fallback>
            <w:pict>
              <v:shape id="_x0000_s1039" type="#_x0000_t202" style="position:absolute;margin-left:125.75pt;margin-top:1pt;width:135pt;height:5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" strokeweight=".17625mm">
                <v:textbox>
                  <w:txbxContent>
                    <w:p w:rsidR="004615F4" w:rsidRDefault="004615F4">
                      <w:pPr>
                        <w:rPr>
                          <w:rFonts w:ascii="Times New Roman" w:hAnsi="Times New Roman"/>
                          <w:sz w:val="24"/>
                          <w:szCs w:val="24"/>
                        </w:rPr>
                      </w:pPr>
                      <w:r>
                        <w:rPr>
                          <w:rFonts w:ascii="Times New Roman" w:hAnsi="Times New Roman"/>
                          <w:sz w:val="24"/>
                          <w:szCs w:val="24"/>
                        </w:rPr>
                        <w:t>Full-text articles assessed for eligibility (n = 139)</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188595</wp:posOffset>
                </wp:positionV>
                <wp:extent cx="571500" cy="228600"/>
                <wp:effectExtent l="0" t="19050" r="38100" b="38100"/>
                <wp:wrapNone/>
                <wp:docPr id="15" name="Arrow: Right 27"/>
                <wp:cNvGraphicFramePr/>
                <a:graphic xmlns:a="http://schemas.openxmlformats.org/drawingml/2006/main">
                  <a:graphicData uri="http://schemas.microsoft.com/office/word/2010/wordprocessingShape">
                    <wps:wsp>
                      <wps:cNvSpPr/>
                      <wps:spPr>
                        <a:xfrm>
                          <a:off x="0" y="0"/>
                          <a:ext cx="571500" cy="228600"/>
                        </a:xfrm>
                        <a:custGeom>
                          <a:avLst>
                            <a:gd name="f0" fmla="val 1728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59F07A98" id="Arrow: Right 27" o:spid="_x0000_s1026" style="position:absolute;margin-left:261pt;margin-top:14.85pt;width:4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5ySQQAABw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" path="m,5400r17280,l17280,r4320,10800l17280,21600r,-5400l,16200,,5400xe" strokeweight=".35281mm">
                <v:stroke joinstyle="miter"/>
                <v:path arrowok="t" o:connecttype="custom" o:connectlocs="285750,0;571500,114300;285750,228600;0,114300;457200,0;457200,228600" o:connectangles="270,0,90,180,270,90" textboxrect="0,5400,19440,16200"/>
              </v:shape>
            </w:pict>
          </mc:Fallback>
        </mc:AlternateContent>
      </w:r>
    </w:p>
    <w:p w:rsidR="00AE3485" w:rsidRDefault="00AE3485">
      <w:pPr>
        <w:rPr>
          <w:rFonts w:ascii="Verdana" w:hAnsi="Verdana"/>
          <w:sz w:val="18"/>
          <w:szCs w:val="18"/>
        </w:rPr>
      </w:pPr>
    </w:p>
    <w:p w:rsidR="00AE3485" w:rsidRDefault="00AE3485">
      <w:pPr>
        <w:rPr>
          <w:rFonts w:ascii="Verdana" w:hAnsi="Verdana"/>
          <w:sz w:val="18"/>
          <w:szCs w:val="18"/>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75648" behindDoc="0" locked="0" layoutInCell="1" allowOverlap="1">
                <wp:simplePos x="0" y="0"/>
                <wp:positionH relativeFrom="column">
                  <wp:posOffset>2400300</wp:posOffset>
                </wp:positionH>
                <wp:positionV relativeFrom="paragraph">
                  <wp:posOffset>-78738</wp:posOffset>
                </wp:positionV>
                <wp:extent cx="228600" cy="914400"/>
                <wp:effectExtent l="19050" t="0" r="19050" b="38100"/>
                <wp:wrapNone/>
                <wp:docPr id="16" name="Arrow: Down 28"/>
                <wp:cNvGraphicFramePr/>
                <a:graphic xmlns:a="http://schemas.openxmlformats.org/drawingml/2006/main">
                  <a:graphicData uri="http://schemas.microsoft.com/office/word/2010/wordprocessingShape">
                    <wps:wsp>
                      <wps:cNvSpPr/>
                      <wps:spPr>
                        <a:xfrm>
                          <a:off x="0" y="0"/>
                          <a:ext cx="228600" cy="914400"/>
                        </a:xfrm>
                        <a:custGeom>
                          <a:avLst>
                            <a:gd name="f0" fmla="val 189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0E2BB7B8" id="Arrow: Down 28" o:spid="_x0000_s1026" style="position:absolute;margin-left:189pt;margin-top:-6.2pt;width:18pt;height:1in;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" path="m5400,r,18900l,18900r10800,2700l21600,18900r-5400,l16200,,5400,xe" strokeweight=".35281mm">
                <v:stroke joinstyle="miter"/>
                <v:path arrowok="t" o:connecttype="custom" o:connectlocs="114300,0;228600,457200;114300,914400;0,457200;0,800100;228600,800100" o:connectangles="270,0,90,180,180,0" textboxrect="5400,0,16200,20250"/>
              </v:shape>
            </w:pict>
          </mc:Fallback>
        </mc:AlternateContent>
      </w:r>
    </w:p>
    <w:p w:rsidR="00AE3485" w:rsidRDefault="00AE3485">
      <w:pPr>
        <w:rPr>
          <w:rFonts w:ascii="Verdana" w:hAnsi="Verdana"/>
          <w:sz w:val="18"/>
          <w:szCs w:val="18"/>
        </w:rPr>
      </w:pPr>
    </w:p>
    <w:p w:rsidR="00AE3485" w:rsidRDefault="00AE3485">
      <w:pPr>
        <w:rPr>
          <w:rFonts w:ascii="Verdana" w:hAnsi="Verdana"/>
          <w:sz w:val="18"/>
          <w:szCs w:val="18"/>
        </w:rPr>
      </w:pPr>
    </w:p>
    <w:p w:rsidR="00AE3485" w:rsidRDefault="00225080">
      <w:pPr>
        <w:sectPr w:rsidR="00AE3485" w:rsidSect="00477D15">
          <w:footerReference w:type="default" r:id="rId10"/>
          <w:pgSz w:w="11906" w:h="16838"/>
          <w:pgMar w:top="1440" w:right="1440" w:bottom="1440" w:left="1440" w:header="720" w:footer="720" w:gutter="0"/>
          <w:lnNumType w:countBy="1"/>
          <w:cols w:space="720"/>
          <w:docGrid w:linePitch="299"/>
        </w:sectPr>
      </w:pPr>
      <w:r>
        <w:rPr>
          <w:rFonts w:ascii="Verdana" w:hAnsi="Verdana"/>
          <w:noProof/>
          <w:sz w:val="18"/>
          <w:szCs w:val="18"/>
          <w:lang w:eastAsia="en-GB"/>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116201</wp:posOffset>
                </wp:positionV>
                <wp:extent cx="1714500" cy="666753"/>
                <wp:effectExtent l="0" t="0" r="19050" b="19047"/>
                <wp:wrapNone/>
                <wp:docPr id="17" name="Text Box 23"/>
                <wp:cNvGraphicFramePr/>
                <a:graphic xmlns:a="http://schemas.openxmlformats.org/drawingml/2006/main">
                  <a:graphicData uri="http://schemas.microsoft.com/office/word/2010/wordprocessingShape">
                    <wps:wsp>
                      <wps:cNvSpPr txBox="1"/>
                      <wps:spPr>
                        <a:xfrm>
                          <a:off x="0" y="0"/>
                          <a:ext cx="1714500" cy="666753"/>
                        </a:xfrm>
                        <a:prstGeom prst="rect">
                          <a:avLst/>
                        </a:prstGeom>
                        <a:solidFill>
                          <a:srgbClr val="FFFFFF"/>
                        </a:solidFill>
                        <a:ln w="6345">
                          <a:solidFill>
                            <a:srgbClr val="000000"/>
                          </a:solidFill>
                          <a:prstDash val="solid"/>
                        </a:ln>
                      </wps:spPr>
                      <wps:txbx>
                        <w:txbxContent>
                          <w:p w:rsidR="004615F4" w:rsidRDefault="004615F4">
                            <w:pPr>
                              <w:spacing w:after="0"/>
                              <w:rPr>
                                <w:rFonts w:ascii="Times New Roman" w:hAnsi="Times New Roman"/>
                                <w:sz w:val="24"/>
                                <w:szCs w:val="24"/>
                              </w:rPr>
                            </w:pPr>
                            <w:r>
                              <w:rPr>
                                <w:rFonts w:ascii="Times New Roman" w:hAnsi="Times New Roman"/>
                                <w:sz w:val="24"/>
                                <w:szCs w:val="24"/>
                              </w:rPr>
                              <w:t>Studies included in thematic analysis</w:t>
                            </w:r>
                          </w:p>
                          <w:p w:rsidR="004615F4" w:rsidRDefault="004615F4">
                            <w:pPr>
                              <w:spacing w:after="0"/>
                              <w:rPr>
                                <w:rFonts w:ascii="Times New Roman" w:hAnsi="Times New Roman"/>
                                <w:sz w:val="24"/>
                                <w:szCs w:val="24"/>
                              </w:rPr>
                            </w:pPr>
                            <w:r>
                              <w:rPr>
                                <w:rFonts w:ascii="Times New Roman" w:hAnsi="Times New Roman"/>
                                <w:sz w:val="24"/>
                                <w:szCs w:val="24"/>
                              </w:rPr>
                              <w:t xml:space="preserve"> (n =17)</w:t>
                            </w:r>
                          </w:p>
                        </w:txbxContent>
                      </wps:txbx>
                      <wps:bodyPr vert="horz" wrap="square" lIns="91440" tIns="45720" rIns="91440" bIns="45720" anchor="ctr" anchorCtr="0" compatLnSpc="1">
                        <a:noAutofit/>
                      </wps:bodyPr>
                    </wps:wsp>
                  </a:graphicData>
                </a:graphic>
              </wp:anchor>
            </w:drawing>
          </mc:Choice>
          <mc:Fallback>
            <w:pict>
              <v:shape id="_x0000_s1040" type="#_x0000_t202" style="position:absolute;margin-left:126pt;margin-top:9.15pt;width:135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" strokeweight=".17625mm">
                <v:textbox>
                  <w:txbxContent>
                    <w:p w:rsidR="004615F4" w:rsidRDefault="004615F4">
                      <w:pPr>
                        <w:spacing w:after="0"/>
                        <w:rPr>
                          <w:rFonts w:ascii="Times New Roman" w:hAnsi="Times New Roman"/>
                          <w:sz w:val="24"/>
                          <w:szCs w:val="24"/>
                        </w:rPr>
                      </w:pPr>
                      <w:r>
                        <w:rPr>
                          <w:rFonts w:ascii="Times New Roman" w:hAnsi="Times New Roman"/>
                          <w:sz w:val="24"/>
                          <w:szCs w:val="24"/>
                        </w:rPr>
                        <w:t>Studies included in thematic analysis</w:t>
                      </w:r>
                    </w:p>
                    <w:p w:rsidR="004615F4" w:rsidRDefault="004615F4">
                      <w:pPr>
                        <w:spacing w:after="0"/>
                        <w:rPr>
                          <w:rFonts w:ascii="Times New Roman" w:hAnsi="Times New Roman"/>
                          <w:sz w:val="24"/>
                          <w:szCs w:val="24"/>
                        </w:rPr>
                      </w:pPr>
                      <w:r>
                        <w:rPr>
                          <w:rFonts w:ascii="Times New Roman" w:hAnsi="Times New Roman"/>
                          <w:sz w:val="24"/>
                          <w:szCs w:val="24"/>
                        </w:rPr>
                        <w:t xml:space="preserve"> (n =17)</w:t>
                      </w:r>
                    </w:p>
                  </w:txbxContent>
                </v:textbox>
              </v:shape>
            </w:pict>
          </mc:Fallback>
        </mc:AlternateContent>
      </w:r>
    </w:p>
    <w:p w:rsidR="00AE3485" w:rsidRDefault="00225080">
      <w:pPr>
        <w:rPr>
          <w:rFonts w:ascii="Times New Roman" w:hAnsi="Times New Roman"/>
          <w:sz w:val="24"/>
          <w:szCs w:val="24"/>
          <w:lang w:eastAsia="en-GB"/>
        </w:rPr>
      </w:pPr>
      <w:r>
        <w:rPr>
          <w:rFonts w:ascii="Times New Roman" w:hAnsi="Times New Roman"/>
          <w:sz w:val="24"/>
          <w:szCs w:val="24"/>
          <w:lang w:eastAsia="en-GB"/>
        </w:rPr>
        <w:t xml:space="preserve">Table 2. Meta-ethnography: Third order constructs. </w:t>
      </w:r>
    </w:p>
    <w:tbl>
      <w:tblPr>
        <w:tblW w:w="13860" w:type="dxa"/>
        <w:tblCellMar>
          <w:left w:w="10" w:type="dxa"/>
          <w:right w:w="10" w:type="dxa"/>
        </w:tblCellMar>
        <w:tblLook w:val="0000" w:firstRow="0" w:lastRow="0" w:firstColumn="0" w:lastColumn="0" w:noHBand="0" w:noVBand="0"/>
      </w:tblPr>
      <w:tblGrid>
        <w:gridCol w:w="2405"/>
        <w:gridCol w:w="11455"/>
      </w:tblGrid>
      <w:tr w:rsidR="00AE3485">
        <w:trPr>
          <w:trHeight w:val="408"/>
        </w:trPr>
        <w:tc>
          <w:tcPr>
            <w:tcW w:w="2405" w:type="dxa"/>
            <w:tcBorders>
              <w:top w:val="single" w:sz="4" w:space="0" w:color="7F7F7F"/>
              <w:left w:val="single" w:sz="2" w:space="0" w:color="FFFFFF"/>
              <w:bottom w:val="single" w:sz="4" w:space="0" w:color="7F7F7F"/>
              <w:right w:val="single" w:sz="2" w:space="0" w:color="FFFFFF"/>
            </w:tcBorders>
            <w:shd w:val="clear" w:color="auto" w:fill="auto"/>
            <w:tcMar>
              <w:top w:w="0" w:type="dxa"/>
              <w:left w:w="108" w:type="dxa"/>
              <w:bottom w:w="0" w:type="dxa"/>
              <w:right w:w="108" w:type="dxa"/>
            </w:tcMar>
          </w:tcPr>
          <w:p w:rsidR="00AE3485" w:rsidRDefault="00225080">
            <w:pPr>
              <w:spacing w:after="0"/>
              <w:rPr>
                <w:rFonts w:ascii="Times New Roman" w:hAnsi="Times New Roman"/>
                <w:b/>
                <w:bCs/>
                <w:lang w:eastAsia="en-GB"/>
              </w:rPr>
            </w:pPr>
            <w:r>
              <w:rPr>
                <w:rFonts w:ascii="Times New Roman" w:hAnsi="Times New Roman"/>
                <w:b/>
                <w:bCs/>
                <w:lang w:eastAsia="en-GB"/>
              </w:rPr>
              <w:t>Third order constructs</w:t>
            </w:r>
          </w:p>
        </w:tc>
        <w:tc>
          <w:tcPr>
            <w:tcW w:w="11455" w:type="dxa"/>
            <w:tcBorders>
              <w:top w:val="single" w:sz="4" w:space="0" w:color="7F7F7F"/>
              <w:left w:val="single" w:sz="2" w:space="0" w:color="FFFFFF"/>
              <w:bottom w:val="single" w:sz="4" w:space="0" w:color="7F7F7F"/>
              <w:right w:val="single" w:sz="2" w:space="0" w:color="FFFFFF"/>
            </w:tcBorders>
            <w:shd w:val="clear" w:color="auto" w:fill="auto"/>
            <w:tcMar>
              <w:top w:w="0" w:type="dxa"/>
              <w:left w:w="108" w:type="dxa"/>
              <w:bottom w:w="0" w:type="dxa"/>
              <w:right w:w="108" w:type="dxa"/>
            </w:tcMar>
          </w:tcPr>
          <w:p w:rsidR="00AE3485" w:rsidRDefault="00225080">
            <w:pPr>
              <w:spacing w:after="0"/>
              <w:jc w:val="center"/>
            </w:pPr>
            <w:r>
              <w:rPr>
                <w:rFonts w:ascii="Times New Roman" w:hAnsi="Times New Roman"/>
                <w:b/>
                <w:bCs/>
                <w:lang w:eastAsia="en-GB"/>
              </w:rPr>
              <w:t>Theme Categories</w:t>
            </w:r>
          </w:p>
        </w:tc>
      </w:tr>
      <w:tr w:rsidR="00AE3485">
        <w:tc>
          <w:tcPr>
            <w:tcW w:w="2405" w:type="dxa"/>
            <w:vMerge w:val="restart"/>
            <w:tcBorders>
              <w:left w:val="single" w:sz="2" w:space="0" w:color="FFFFFF"/>
              <w:right w:val="single" w:sz="2" w:space="0" w:color="FFFFFF"/>
            </w:tcBorders>
            <w:shd w:val="clear" w:color="auto" w:fill="auto"/>
            <w:tcMar>
              <w:top w:w="0" w:type="dxa"/>
              <w:left w:w="108" w:type="dxa"/>
              <w:bottom w:w="0" w:type="dxa"/>
              <w:right w:w="108" w:type="dxa"/>
            </w:tcMar>
            <w:vAlign w:val="center"/>
          </w:tcPr>
          <w:p w:rsidR="00AE3485" w:rsidRDefault="00225080">
            <w:pPr>
              <w:spacing w:after="0"/>
              <w:rPr>
                <w:rFonts w:ascii="Times New Roman" w:hAnsi="Times New Roman"/>
                <w:b/>
                <w:bCs/>
                <w:lang w:eastAsia="en-GB"/>
              </w:rPr>
            </w:pPr>
            <w:r>
              <w:rPr>
                <w:rFonts w:ascii="Times New Roman" w:hAnsi="Times New Roman"/>
                <w:b/>
                <w:bCs/>
                <w:lang w:eastAsia="en-GB"/>
              </w:rPr>
              <w:t xml:space="preserve">Personal orientation </w:t>
            </w:r>
            <w:r w:rsidR="00302833">
              <w:rPr>
                <w:rFonts w:ascii="Times New Roman" w:hAnsi="Times New Roman"/>
                <w:b/>
                <w:bCs/>
                <w:lang w:eastAsia="en-GB"/>
              </w:rPr>
              <w:t>in presence of a stressor</w:t>
            </w:r>
          </w:p>
        </w:tc>
        <w:tc>
          <w:tcPr>
            <w:tcW w:w="11455" w:type="dxa"/>
            <w:tcBorders>
              <w:left w:val="single" w:sz="2" w:space="0" w:color="FFFFFF"/>
              <w:right w:val="single" w:sz="2" w:space="0" w:color="FFFFFF"/>
            </w:tcBorders>
            <w:shd w:val="clear" w:color="auto" w:fill="auto"/>
            <w:tcMar>
              <w:top w:w="0" w:type="dxa"/>
              <w:left w:w="108" w:type="dxa"/>
              <w:bottom w:w="0" w:type="dxa"/>
              <w:right w:w="108" w:type="dxa"/>
            </w:tcMar>
          </w:tcPr>
          <w:p w:rsidR="00AE3485" w:rsidRDefault="00225080">
            <w:pPr>
              <w:spacing w:after="120"/>
            </w:pPr>
            <w:r>
              <w:rPr>
                <w:rFonts w:ascii="Times New Roman" w:hAnsi="Times New Roman"/>
                <w:b/>
                <w:lang w:eastAsia="en-GB"/>
              </w:rPr>
              <w:t xml:space="preserve">PWD appraisal and response </w:t>
            </w:r>
            <w:r>
              <w:rPr>
                <w:rFonts w:ascii="Times New Roman" w:hAnsi="Times New Roman"/>
                <w:lang w:eastAsia="en-GB"/>
              </w:rPr>
              <w:t>(I think I do)</w:t>
            </w:r>
          </w:p>
          <w:p w:rsidR="00AE3485" w:rsidRDefault="00225080">
            <w:pPr>
              <w:pStyle w:val="ListParagraph"/>
              <w:numPr>
                <w:ilvl w:val="0"/>
                <w:numId w:val="6"/>
              </w:numPr>
              <w:spacing w:after="0"/>
            </w:pPr>
            <w:r>
              <w:rPr>
                <w:rFonts w:ascii="Times New Roman" w:hAnsi="Times New Roman"/>
                <w:i/>
                <w:lang w:eastAsia="en-GB"/>
              </w:rPr>
              <w:t>Dyadic oriented goals</w:t>
            </w:r>
            <w:r>
              <w:rPr>
                <w:rFonts w:ascii="Times New Roman" w:hAnsi="Times New Roman"/>
                <w:b/>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Hellström, Nolan, &amp; Lundh, 2007; Netto, Jenny, &amp; Philip, 2009; Phinney, Dahlke, &amp;</w:t>
            </w:r>
            <w:r>
              <w:rPr>
                <w:rFonts w:ascii="Times New Roman" w:hAnsi="Times New Roman"/>
                <w:b/>
                <w:sz w:val="18"/>
                <w:szCs w:val="18"/>
                <w:lang w:eastAsia="en-GB"/>
              </w:rPr>
              <w:t xml:space="preserve"> </w:t>
            </w:r>
            <w:r>
              <w:rPr>
                <w:rFonts w:ascii="Times New Roman" w:hAnsi="Times New Roman"/>
                <w:sz w:val="18"/>
                <w:szCs w:val="18"/>
              </w:rPr>
              <w:t xml:space="preserve">Purves, </w:t>
            </w:r>
            <w:r>
              <w:rPr>
                <w:rFonts w:ascii="Times New Roman" w:hAnsi="Times New Roman"/>
                <w:sz w:val="18"/>
                <w:szCs w:val="18"/>
                <w:lang w:eastAsia="en-GB"/>
              </w:rPr>
              <w:t xml:space="preserve">2013; </w:t>
            </w:r>
            <w:r>
              <w:rPr>
                <w:rFonts w:ascii="Times New Roman" w:hAnsi="Times New Roman"/>
                <w:sz w:val="18"/>
                <w:szCs w:val="18"/>
              </w:rPr>
              <w:t xml:space="preserve">Wawrziczny, </w:t>
            </w:r>
          </w:p>
          <w:p w:rsidR="00AE3485" w:rsidRDefault="00225080">
            <w:pPr>
              <w:pStyle w:val="ListParagraph"/>
              <w:spacing w:after="120"/>
            </w:pPr>
            <w:r>
              <w:rPr>
                <w:rFonts w:ascii="Times New Roman" w:hAnsi="Times New Roman"/>
                <w:b/>
                <w:lang w:eastAsia="en-GB"/>
              </w:rPr>
              <w:t xml:space="preserve">                                       </w:t>
            </w:r>
            <w:r>
              <w:rPr>
                <w:rFonts w:ascii="Times New Roman" w:hAnsi="Times New Roman"/>
                <w:sz w:val="18"/>
                <w:szCs w:val="18"/>
              </w:rPr>
              <w:t>Ducharme, Kergoat, &amp; Pasquier, 2016</w:t>
            </w:r>
            <w:r>
              <w:rPr>
                <w:rFonts w:ascii="Times New Roman" w:hAnsi="Times New Roman"/>
                <w:sz w:val="18"/>
                <w:szCs w:val="18"/>
                <w:lang w:eastAsia="en-GB"/>
              </w:rPr>
              <w:t xml:space="preserve">; Phinney, 2006; </w:t>
            </w:r>
            <w:r>
              <w:rPr>
                <w:rFonts w:ascii="Times New Roman" w:hAnsi="Times New Roman"/>
                <w:sz w:val="18"/>
                <w:szCs w:val="18"/>
              </w:rPr>
              <w:t>Merrick, Camic, &amp; O’Shaughnessy, 2016</w:t>
            </w:r>
            <w:r>
              <w:rPr>
                <w:rFonts w:ascii="Times New Roman" w:hAnsi="Times New Roman"/>
                <w:sz w:val="18"/>
                <w:szCs w:val="18"/>
                <w:lang w:eastAsia="en-GB"/>
              </w:rPr>
              <w:t>)</w:t>
            </w:r>
            <w:r>
              <w:rPr>
                <w:rFonts w:ascii="Times New Roman" w:hAnsi="Times New Roman"/>
                <w:b/>
                <w:sz w:val="20"/>
                <w:szCs w:val="20"/>
                <w:lang w:eastAsia="en-GB"/>
              </w:rPr>
              <w:t xml:space="preserve">           </w:t>
            </w:r>
          </w:p>
          <w:p w:rsidR="00AE3485" w:rsidRDefault="00225080">
            <w:pPr>
              <w:pStyle w:val="ListParagraph"/>
              <w:numPr>
                <w:ilvl w:val="0"/>
                <w:numId w:val="6"/>
              </w:numPr>
              <w:spacing w:after="0"/>
            </w:pPr>
            <w:r>
              <w:rPr>
                <w:rFonts w:ascii="Times New Roman" w:hAnsi="Times New Roman"/>
                <w:i/>
                <w:lang w:eastAsia="en-GB"/>
              </w:rPr>
              <w:t>Individual oriented goals</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Molyneaux, Butchard, &amp; Murray, 2011</w:t>
            </w:r>
            <w:r>
              <w:rPr>
                <w:rFonts w:ascii="Times New Roman" w:hAnsi="Times New Roman"/>
                <w:sz w:val="18"/>
                <w:szCs w:val="18"/>
                <w:lang w:eastAsia="en-GB"/>
              </w:rPr>
              <w:t xml:space="preserve">; </w:t>
            </w:r>
            <w:r>
              <w:rPr>
                <w:rFonts w:ascii="Times New Roman" w:hAnsi="Times New Roman"/>
                <w:sz w:val="18"/>
                <w:szCs w:val="18"/>
              </w:rPr>
              <w:t>Clare &amp; Shakespeare, 2004</w:t>
            </w:r>
            <w:r>
              <w:rPr>
                <w:rFonts w:ascii="Times New Roman" w:hAnsi="Times New Roman"/>
                <w:sz w:val="18"/>
                <w:szCs w:val="18"/>
                <w:lang w:eastAsia="en-GB"/>
              </w:rPr>
              <w:t>)</w:t>
            </w:r>
          </w:p>
          <w:p w:rsidR="00AE3485" w:rsidRDefault="00AE3485">
            <w:pPr>
              <w:pStyle w:val="ListParagraph"/>
              <w:spacing w:after="0"/>
              <w:ind w:left="1080"/>
              <w:rPr>
                <w:rFonts w:ascii="Times New Roman" w:hAnsi="Times New Roman"/>
                <w:sz w:val="20"/>
                <w:szCs w:val="20"/>
              </w:rPr>
            </w:pPr>
          </w:p>
        </w:tc>
      </w:tr>
      <w:tr w:rsidR="00AE3485">
        <w:tc>
          <w:tcPr>
            <w:tcW w:w="2405" w:type="dxa"/>
            <w:vMerge/>
            <w:tcBorders>
              <w:left w:val="single" w:sz="2" w:space="0" w:color="FFFFFF"/>
              <w:right w:val="single" w:sz="2" w:space="0" w:color="FFFFFF"/>
            </w:tcBorders>
            <w:shd w:val="clear" w:color="auto" w:fill="auto"/>
            <w:tcMar>
              <w:top w:w="0" w:type="dxa"/>
              <w:left w:w="108" w:type="dxa"/>
              <w:bottom w:w="0" w:type="dxa"/>
              <w:right w:w="108" w:type="dxa"/>
            </w:tcMar>
            <w:vAlign w:val="center"/>
          </w:tcPr>
          <w:p w:rsidR="00AE3485" w:rsidRDefault="00AE3485">
            <w:pPr>
              <w:spacing w:after="0"/>
              <w:rPr>
                <w:rFonts w:ascii="Times New Roman" w:hAnsi="Times New Roman"/>
                <w:b/>
                <w:bCs/>
                <w:lang w:eastAsia="en-GB"/>
              </w:rPr>
            </w:pPr>
          </w:p>
        </w:tc>
        <w:tc>
          <w:tcPr>
            <w:tcW w:w="11455" w:type="dxa"/>
            <w:tcBorders>
              <w:top w:val="single" w:sz="4" w:space="0" w:color="7F7F7F"/>
              <w:left w:val="single" w:sz="2" w:space="0" w:color="FFFFFF"/>
              <w:bottom w:val="single" w:sz="4" w:space="0" w:color="7F7F7F"/>
              <w:right w:val="single" w:sz="2" w:space="0" w:color="FFFFFF"/>
            </w:tcBorders>
            <w:shd w:val="clear" w:color="auto" w:fill="auto"/>
            <w:tcMar>
              <w:top w:w="0" w:type="dxa"/>
              <w:left w:w="108" w:type="dxa"/>
              <w:bottom w:w="0" w:type="dxa"/>
              <w:right w:w="108" w:type="dxa"/>
            </w:tcMar>
          </w:tcPr>
          <w:p w:rsidR="00AE3485" w:rsidRDefault="00225080">
            <w:pPr>
              <w:spacing w:after="120"/>
            </w:pPr>
            <w:r>
              <w:rPr>
                <w:rFonts w:ascii="Times New Roman" w:hAnsi="Times New Roman"/>
                <w:b/>
                <w:lang w:eastAsia="en-GB"/>
              </w:rPr>
              <w:t xml:space="preserve">Carers’ appraisal and response </w:t>
            </w:r>
            <w:r>
              <w:rPr>
                <w:rFonts w:ascii="Times New Roman" w:hAnsi="Times New Roman"/>
                <w:lang w:eastAsia="en-GB"/>
              </w:rPr>
              <w:t>(I think I do)</w:t>
            </w:r>
          </w:p>
          <w:p w:rsidR="00AE3485" w:rsidRDefault="00225080">
            <w:pPr>
              <w:pStyle w:val="ListParagraph"/>
              <w:numPr>
                <w:ilvl w:val="0"/>
                <w:numId w:val="6"/>
              </w:numPr>
              <w:spacing w:after="0"/>
            </w:pPr>
            <w:r>
              <w:rPr>
                <w:rFonts w:ascii="Times New Roman" w:hAnsi="Times New Roman"/>
                <w:i/>
                <w:lang w:eastAsia="en-GB"/>
              </w:rPr>
              <w:t>Dyadic oriented goals</w:t>
            </w:r>
            <w:r>
              <w:rPr>
                <w:rFonts w:ascii="Times New Roman" w:hAnsi="Times New Roman"/>
                <w:b/>
                <w:sz w:val="20"/>
                <w:szCs w:val="20"/>
                <w:lang w:eastAsia="en-GB"/>
              </w:rPr>
              <w:t xml:space="preserve"> </w:t>
            </w:r>
            <w:r>
              <w:rPr>
                <w:rFonts w:ascii="Times New Roman" w:hAnsi="Times New Roman"/>
                <w:sz w:val="18"/>
                <w:szCs w:val="18"/>
                <w:lang w:eastAsia="en-GB"/>
              </w:rPr>
              <w:t>(Phynney, 2006;</w:t>
            </w:r>
            <w:r>
              <w:rPr>
                <w:rFonts w:ascii="Times New Roman" w:hAnsi="Times New Roman"/>
                <w:sz w:val="18"/>
                <w:szCs w:val="18"/>
              </w:rPr>
              <w:t xml:space="preserve"> Wawrziczny, Ducharme, Kergoat, &amp; Pasquier, 2016</w:t>
            </w:r>
            <w:r>
              <w:rPr>
                <w:rFonts w:ascii="Times New Roman" w:hAnsi="Times New Roman"/>
                <w:sz w:val="18"/>
                <w:szCs w:val="18"/>
                <w:lang w:eastAsia="en-GB"/>
              </w:rPr>
              <w:t xml:space="preserve">; </w:t>
            </w:r>
            <w:r>
              <w:rPr>
                <w:rFonts w:ascii="Times New Roman" w:hAnsi="Times New Roman"/>
                <w:sz w:val="18"/>
                <w:szCs w:val="18"/>
              </w:rPr>
              <w:t>Harris, Adams, Zubatsky, &amp; White,</w:t>
            </w:r>
            <w:r>
              <w:rPr>
                <w:rFonts w:ascii="Times New Roman" w:hAnsi="Times New Roman"/>
                <w:sz w:val="18"/>
                <w:szCs w:val="18"/>
                <w:lang w:eastAsia="en-GB"/>
              </w:rPr>
              <w:t xml:space="preserve"> 2011;</w:t>
            </w:r>
            <w:r>
              <w:rPr>
                <w:rFonts w:ascii="Times New Roman" w:hAnsi="Times New Roman"/>
                <w:sz w:val="18"/>
                <w:szCs w:val="18"/>
              </w:rPr>
              <w:t xml:space="preserve"> </w:t>
            </w:r>
          </w:p>
          <w:p w:rsidR="00AE3485" w:rsidRPr="00225080" w:rsidRDefault="00225080">
            <w:pPr>
              <w:pStyle w:val="ListParagraph"/>
              <w:spacing w:after="120"/>
              <w:rPr>
                <w:lang w:val="de-DE"/>
              </w:rPr>
            </w:pPr>
            <w:r>
              <w:rPr>
                <w:rFonts w:ascii="Times New Roman" w:hAnsi="Times New Roman"/>
                <w:i/>
                <w:lang w:eastAsia="en-GB"/>
              </w:rPr>
              <w:t xml:space="preserve">                                     </w:t>
            </w:r>
            <w:r w:rsidRPr="00225080">
              <w:rPr>
                <w:rFonts w:ascii="Times New Roman" w:hAnsi="Times New Roman"/>
                <w:sz w:val="18"/>
                <w:szCs w:val="18"/>
                <w:lang w:val="de-DE"/>
              </w:rPr>
              <w:t>Kindell, Sage, Wilkinson, &amp; Keady, 2014</w:t>
            </w:r>
            <w:r w:rsidRPr="00225080">
              <w:rPr>
                <w:rFonts w:ascii="Times New Roman" w:hAnsi="Times New Roman"/>
                <w:sz w:val="18"/>
                <w:szCs w:val="18"/>
                <w:lang w:val="de-DE" w:eastAsia="en-GB"/>
              </w:rPr>
              <w:t xml:space="preserve">; </w:t>
            </w:r>
            <w:r w:rsidRPr="00225080">
              <w:rPr>
                <w:rFonts w:ascii="Times New Roman" w:hAnsi="Times New Roman"/>
                <w:sz w:val="18"/>
                <w:szCs w:val="18"/>
                <w:lang w:val="de-DE"/>
              </w:rPr>
              <w:t>Oyebode, Bradley, &amp; Allen,</w:t>
            </w:r>
            <w:r w:rsidRPr="00225080">
              <w:rPr>
                <w:rFonts w:ascii="Times New Roman" w:hAnsi="Times New Roman"/>
                <w:sz w:val="18"/>
                <w:szCs w:val="18"/>
                <w:lang w:val="de-DE" w:eastAsia="en-GB"/>
              </w:rPr>
              <w:t xml:space="preserve"> 2013;</w:t>
            </w:r>
            <w:r w:rsidRPr="00225080">
              <w:rPr>
                <w:rFonts w:ascii="Times New Roman" w:hAnsi="Times New Roman"/>
                <w:sz w:val="18"/>
                <w:szCs w:val="18"/>
                <w:lang w:val="de-DE"/>
              </w:rPr>
              <w:t xml:space="preserve"> Hellström, Nolan, &amp; Lundh, 2007</w:t>
            </w:r>
            <w:r w:rsidRPr="00225080">
              <w:rPr>
                <w:rFonts w:ascii="Times New Roman" w:hAnsi="Times New Roman"/>
                <w:sz w:val="18"/>
                <w:szCs w:val="18"/>
                <w:lang w:val="de-DE" w:eastAsia="en-GB"/>
              </w:rPr>
              <w:t>)</w:t>
            </w:r>
          </w:p>
          <w:p w:rsidR="00AE3485" w:rsidRDefault="00225080">
            <w:pPr>
              <w:pStyle w:val="ListParagraph"/>
              <w:numPr>
                <w:ilvl w:val="0"/>
                <w:numId w:val="6"/>
              </w:numPr>
              <w:spacing w:after="0"/>
            </w:pPr>
            <w:r>
              <w:rPr>
                <w:rFonts w:ascii="Times New Roman" w:hAnsi="Times New Roman"/>
                <w:i/>
                <w:lang w:eastAsia="en-GB"/>
              </w:rPr>
              <w:t>Individual oriented goals</w:t>
            </w:r>
            <w:r>
              <w:rPr>
                <w:rFonts w:ascii="Times New Roman" w:hAnsi="Times New Roman"/>
                <w:sz w:val="20"/>
                <w:szCs w:val="20"/>
              </w:rPr>
              <w:t xml:space="preserve"> </w:t>
            </w:r>
            <w:r>
              <w:rPr>
                <w:rFonts w:ascii="Times New Roman" w:hAnsi="Times New Roman"/>
                <w:sz w:val="18"/>
                <w:szCs w:val="18"/>
              </w:rPr>
              <w:t>(Oyebode, Bradley, &amp; Allen, 2013</w:t>
            </w:r>
            <w:r>
              <w:rPr>
                <w:rFonts w:ascii="Times New Roman" w:hAnsi="Times New Roman"/>
                <w:sz w:val="18"/>
                <w:szCs w:val="18"/>
                <w:lang w:eastAsia="en-GB"/>
              </w:rPr>
              <w:t xml:space="preserve">; Perry, 2002; </w:t>
            </w:r>
            <w:r>
              <w:rPr>
                <w:rFonts w:ascii="Times New Roman" w:hAnsi="Times New Roman"/>
                <w:sz w:val="18"/>
                <w:szCs w:val="18"/>
              </w:rPr>
              <w:t>Shim, Barroso, &amp; Davis, 2011;</w:t>
            </w:r>
            <w:r>
              <w:rPr>
                <w:rFonts w:ascii="Times New Roman" w:hAnsi="Times New Roman"/>
                <w:b/>
                <w:sz w:val="18"/>
                <w:szCs w:val="18"/>
                <w:lang w:eastAsia="en-GB"/>
              </w:rPr>
              <w:t xml:space="preserve"> </w:t>
            </w:r>
            <w:r>
              <w:rPr>
                <w:rFonts w:ascii="Times New Roman" w:hAnsi="Times New Roman"/>
                <w:sz w:val="18"/>
                <w:szCs w:val="18"/>
              </w:rPr>
              <w:t xml:space="preserve">Harris, Adams, Zubatsky, &amp; </w:t>
            </w:r>
          </w:p>
          <w:p w:rsidR="00AE3485" w:rsidRDefault="00225080">
            <w:pPr>
              <w:pStyle w:val="ListParagraph"/>
              <w:spacing w:after="0"/>
            </w:pPr>
            <w:r>
              <w:rPr>
                <w:rFonts w:ascii="Times New Roman" w:hAnsi="Times New Roman"/>
                <w:i/>
                <w:lang w:eastAsia="en-GB"/>
              </w:rPr>
              <w:t xml:space="preserve">                                          </w:t>
            </w:r>
            <w:r>
              <w:rPr>
                <w:rFonts w:ascii="Times New Roman" w:hAnsi="Times New Roman"/>
                <w:sz w:val="18"/>
                <w:szCs w:val="18"/>
              </w:rPr>
              <w:t>White,</w:t>
            </w:r>
            <w:r>
              <w:rPr>
                <w:rFonts w:ascii="Times New Roman" w:hAnsi="Times New Roman"/>
                <w:sz w:val="18"/>
                <w:szCs w:val="18"/>
                <w:lang w:eastAsia="en-GB"/>
              </w:rPr>
              <w:t xml:space="preserve"> 2011</w:t>
            </w:r>
            <w:r>
              <w:rPr>
                <w:rFonts w:ascii="Times New Roman" w:hAnsi="Times New Roman"/>
                <w:sz w:val="18"/>
                <w:szCs w:val="18"/>
              </w:rPr>
              <w:t xml:space="preserve">; Molyneaux, Butchard, &amp; Murray, 2011; O’Shaughnessy, Lee, &amp; Lintern, 2010; Vikstrom, </w:t>
            </w:r>
          </w:p>
          <w:p w:rsidR="00AE3485" w:rsidRDefault="00225080">
            <w:pPr>
              <w:pStyle w:val="ListParagraph"/>
              <w:spacing w:after="0"/>
            </w:pPr>
            <w:r>
              <w:rPr>
                <w:rFonts w:ascii="Times New Roman" w:hAnsi="Times New Roman"/>
                <w:sz w:val="18"/>
                <w:szCs w:val="18"/>
              </w:rPr>
              <w:t xml:space="preserve">                                                    Josephsson, Stigsdotter-Neely, &amp; Nygard, 2008; Kindell, Sage, Wilkinson, &amp; Keady, 2014</w:t>
            </w:r>
            <w:r>
              <w:rPr>
                <w:rFonts w:ascii="Times New Roman" w:hAnsi="Times New Roman"/>
                <w:sz w:val="18"/>
                <w:szCs w:val="18"/>
                <w:lang w:eastAsia="en-GB"/>
              </w:rPr>
              <w:t>)</w:t>
            </w:r>
          </w:p>
          <w:p w:rsidR="00AE3485" w:rsidRDefault="00AE3485">
            <w:pPr>
              <w:pStyle w:val="ListParagraph"/>
              <w:spacing w:after="0"/>
              <w:ind w:left="1080"/>
              <w:rPr>
                <w:rFonts w:ascii="Times New Roman" w:hAnsi="Times New Roman"/>
                <w:sz w:val="20"/>
                <w:szCs w:val="20"/>
                <w:lang w:eastAsia="en-GB"/>
              </w:rPr>
            </w:pPr>
          </w:p>
        </w:tc>
      </w:tr>
      <w:tr w:rsidR="00AE3485">
        <w:tc>
          <w:tcPr>
            <w:tcW w:w="2405" w:type="dxa"/>
            <w:vMerge/>
            <w:tcBorders>
              <w:left w:val="single" w:sz="2" w:space="0" w:color="FFFFFF"/>
              <w:right w:val="single" w:sz="2" w:space="0" w:color="FFFFFF"/>
            </w:tcBorders>
            <w:shd w:val="clear" w:color="auto" w:fill="auto"/>
            <w:tcMar>
              <w:top w:w="0" w:type="dxa"/>
              <w:left w:w="108" w:type="dxa"/>
              <w:bottom w:w="0" w:type="dxa"/>
              <w:right w:w="108" w:type="dxa"/>
            </w:tcMar>
            <w:vAlign w:val="center"/>
          </w:tcPr>
          <w:p w:rsidR="00AE3485" w:rsidRDefault="00AE3485">
            <w:pPr>
              <w:spacing w:after="0"/>
              <w:rPr>
                <w:rFonts w:ascii="Times New Roman" w:hAnsi="Times New Roman"/>
                <w:b/>
                <w:bCs/>
                <w:lang w:eastAsia="en-GB"/>
              </w:rPr>
            </w:pPr>
          </w:p>
        </w:tc>
        <w:tc>
          <w:tcPr>
            <w:tcW w:w="11455" w:type="dxa"/>
            <w:tcBorders>
              <w:left w:val="single" w:sz="2" w:space="0" w:color="FFFFFF"/>
              <w:right w:val="single" w:sz="2" w:space="0" w:color="FFFFFF"/>
            </w:tcBorders>
            <w:shd w:val="clear" w:color="auto" w:fill="auto"/>
            <w:tcMar>
              <w:top w:w="0" w:type="dxa"/>
              <w:left w:w="108" w:type="dxa"/>
              <w:bottom w:w="0" w:type="dxa"/>
              <w:right w:w="108" w:type="dxa"/>
            </w:tcMar>
          </w:tcPr>
          <w:p w:rsidR="00AE3485" w:rsidRDefault="00225080">
            <w:pPr>
              <w:spacing w:after="120"/>
            </w:pPr>
            <w:r>
              <w:rPr>
                <w:rFonts w:ascii="Times New Roman" w:hAnsi="Times New Roman"/>
                <w:b/>
                <w:lang w:eastAsia="en-GB"/>
              </w:rPr>
              <w:t xml:space="preserve">Dyad-specific behavioural response </w:t>
            </w:r>
            <w:r>
              <w:rPr>
                <w:rFonts w:ascii="Times New Roman" w:hAnsi="Times New Roman"/>
                <w:lang w:eastAsia="en-GB"/>
              </w:rPr>
              <w:t>(We think we do)</w:t>
            </w:r>
          </w:p>
          <w:p w:rsidR="00AE3485" w:rsidRDefault="00225080">
            <w:pPr>
              <w:pStyle w:val="ListParagraph"/>
              <w:numPr>
                <w:ilvl w:val="0"/>
                <w:numId w:val="6"/>
              </w:numPr>
              <w:spacing w:after="120"/>
              <w:ind w:left="714" w:hanging="357"/>
            </w:pPr>
            <w:r>
              <w:rPr>
                <w:rFonts w:ascii="Times New Roman" w:hAnsi="Times New Roman"/>
                <w:i/>
                <w:lang w:eastAsia="en-GB"/>
              </w:rPr>
              <w:t>Shared commitment</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Merrick, Camic, &amp; O’Shaughnessy,</w:t>
            </w:r>
            <w:r>
              <w:rPr>
                <w:rFonts w:ascii="Times New Roman" w:hAnsi="Times New Roman"/>
                <w:sz w:val="18"/>
                <w:szCs w:val="18"/>
                <w:lang w:eastAsia="en-GB"/>
              </w:rPr>
              <w:t xml:space="preserve"> 2016; </w:t>
            </w:r>
            <w:r>
              <w:rPr>
                <w:rFonts w:ascii="Times New Roman" w:hAnsi="Times New Roman"/>
                <w:sz w:val="18"/>
                <w:szCs w:val="18"/>
              </w:rPr>
              <w:t>Molyneaux, Butchard, &amp; Murray, 2011</w:t>
            </w:r>
            <w:r>
              <w:rPr>
                <w:rFonts w:ascii="Times New Roman" w:hAnsi="Times New Roman"/>
                <w:sz w:val="18"/>
                <w:szCs w:val="18"/>
                <w:lang w:eastAsia="en-GB"/>
              </w:rPr>
              <w:t xml:space="preserve">; </w:t>
            </w:r>
            <w:r>
              <w:rPr>
                <w:rFonts w:ascii="Times New Roman" w:hAnsi="Times New Roman"/>
                <w:sz w:val="18"/>
                <w:szCs w:val="18"/>
              </w:rPr>
              <w:t>Clare &amp; Shakespeare, 2004</w:t>
            </w:r>
            <w:r>
              <w:rPr>
                <w:rFonts w:ascii="Times New Roman" w:hAnsi="Times New Roman"/>
                <w:sz w:val="18"/>
                <w:szCs w:val="18"/>
                <w:lang w:eastAsia="en-GB"/>
              </w:rPr>
              <w:t>)</w:t>
            </w:r>
          </w:p>
          <w:p w:rsidR="00AE3485" w:rsidRDefault="00225080">
            <w:pPr>
              <w:pStyle w:val="ListParagraph"/>
              <w:numPr>
                <w:ilvl w:val="0"/>
                <w:numId w:val="6"/>
              </w:numPr>
              <w:spacing w:after="120"/>
              <w:ind w:left="714" w:hanging="357"/>
            </w:pPr>
            <w:r>
              <w:rPr>
                <w:rFonts w:ascii="Times New Roman" w:hAnsi="Times New Roman"/>
                <w:i/>
                <w:lang w:eastAsia="en-GB"/>
              </w:rPr>
              <w:t>Balancing roles</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Hellström, Nolan, &amp; Lundh, 2007</w:t>
            </w:r>
            <w:r>
              <w:rPr>
                <w:rFonts w:ascii="Times New Roman" w:hAnsi="Times New Roman"/>
                <w:sz w:val="18"/>
                <w:szCs w:val="18"/>
                <w:lang w:eastAsia="en-GB"/>
              </w:rPr>
              <w:t xml:space="preserve">; </w:t>
            </w:r>
            <w:r>
              <w:rPr>
                <w:rFonts w:ascii="Times New Roman" w:hAnsi="Times New Roman"/>
                <w:sz w:val="18"/>
                <w:szCs w:val="18"/>
              </w:rPr>
              <w:t>Merrick, Camic, &amp; O’Shaughnessy, 2016</w:t>
            </w:r>
            <w:r>
              <w:rPr>
                <w:rFonts w:ascii="Times New Roman" w:hAnsi="Times New Roman"/>
                <w:sz w:val="18"/>
                <w:szCs w:val="18"/>
                <w:lang w:eastAsia="en-GB"/>
              </w:rPr>
              <w:t>)</w:t>
            </w:r>
          </w:p>
          <w:p w:rsidR="00AE3485" w:rsidRDefault="00225080">
            <w:pPr>
              <w:pStyle w:val="ListParagraph"/>
              <w:numPr>
                <w:ilvl w:val="0"/>
                <w:numId w:val="6"/>
              </w:numPr>
              <w:spacing w:after="120"/>
            </w:pPr>
            <w:r>
              <w:rPr>
                <w:rFonts w:ascii="Times New Roman" w:hAnsi="Times New Roman"/>
                <w:i/>
                <w:lang w:eastAsia="en-GB"/>
              </w:rPr>
              <w:t>Reciprocity</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Molyneaux, Butchard, &amp; Murray, 2011</w:t>
            </w:r>
            <w:r>
              <w:rPr>
                <w:rFonts w:ascii="Times New Roman" w:hAnsi="Times New Roman"/>
                <w:sz w:val="18"/>
                <w:szCs w:val="18"/>
                <w:lang w:eastAsia="en-GB"/>
              </w:rPr>
              <w:t>)</w:t>
            </w:r>
          </w:p>
          <w:p w:rsidR="00AE3485" w:rsidRDefault="00AE3485">
            <w:pPr>
              <w:pStyle w:val="ListParagraph"/>
              <w:spacing w:after="0"/>
              <w:ind w:left="1080"/>
              <w:rPr>
                <w:rFonts w:ascii="Times New Roman" w:hAnsi="Times New Roman"/>
                <w:sz w:val="20"/>
                <w:szCs w:val="20"/>
                <w:lang w:eastAsia="en-GB"/>
              </w:rPr>
            </w:pPr>
          </w:p>
        </w:tc>
      </w:tr>
      <w:tr w:rsidR="00AE3485">
        <w:tc>
          <w:tcPr>
            <w:tcW w:w="2405" w:type="dxa"/>
            <w:vMerge w:val="restart"/>
            <w:tcBorders>
              <w:top w:val="single" w:sz="4" w:space="0" w:color="7F7F7F"/>
              <w:left w:val="single" w:sz="2" w:space="0" w:color="FFFFFF"/>
              <w:bottom w:val="single" w:sz="4" w:space="0" w:color="7F7F7F"/>
              <w:right w:val="single" w:sz="2" w:space="0" w:color="FFFFFF"/>
            </w:tcBorders>
            <w:shd w:val="clear" w:color="auto" w:fill="auto"/>
            <w:tcMar>
              <w:top w:w="0" w:type="dxa"/>
              <w:left w:w="108" w:type="dxa"/>
              <w:bottom w:w="0" w:type="dxa"/>
              <w:right w:w="108" w:type="dxa"/>
            </w:tcMar>
            <w:vAlign w:val="center"/>
          </w:tcPr>
          <w:p w:rsidR="00AE3485" w:rsidRDefault="00225080">
            <w:pPr>
              <w:spacing w:after="0"/>
              <w:rPr>
                <w:rFonts w:ascii="Times New Roman" w:hAnsi="Times New Roman"/>
                <w:b/>
                <w:bCs/>
                <w:lang w:eastAsia="en-GB"/>
              </w:rPr>
            </w:pPr>
            <w:r>
              <w:rPr>
                <w:rFonts w:ascii="Times New Roman" w:hAnsi="Times New Roman"/>
                <w:b/>
                <w:bCs/>
                <w:lang w:eastAsia="en-GB"/>
              </w:rPr>
              <w:t>Noises</w:t>
            </w:r>
            <w:r w:rsidR="00302833">
              <w:rPr>
                <w:rFonts w:ascii="Times New Roman" w:hAnsi="Times New Roman"/>
                <w:b/>
                <w:bCs/>
                <w:lang w:eastAsia="en-GB"/>
              </w:rPr>
              <w:t xml:space="preserve"> buffering the quality of interaction</w:t>
            </w:r>
          </w:p>
        </w:tc>
        <w:tc>
          <w:tcPr>
            <w:tcW w:w="11455" w:type="dxa"/>
            <w:tcBorders>
              <w:top w:val="single" w:sz="4" w:space="0" w:color="7F7F7F"/>
              <w:left w:val="single" w:sz="2" w:space="0" w:color="FFFFFF"/>
              <w:bottom w:val="single" w:sz="4" w:space="0" w:color="7F7F7F"/>
              <w:right w:val="single" w:sz="2" w:space="0" w:color="FFFFFF"/>
            </w:tcBorders>
            <w:shd w:val="clear" w:color="auto" w:fill="auto"/>
            <w:tcMar>
              <w:top w:w="0" w:type="dxa"/>
              <w:left w:w="108" w:type="dxa"/>
              <w:bottom w:w="0" w:type="dxa"/>
              <w:right w:w="108" w:type="dxa"/>
            </w:tcMar>
          </w:tcPr>
          <w:p w:rsidR="00AE3485" w:rsidRDefault="00225080">
            <w:pPr>
              <w:spacing w:after="120"/>
              <w:rPr>
                <w:rFonts w:ascii="Times New Roman" w:hAnsi="Times New Roman"/>
                <w:b/>
                <w:lang w:eastAsia="en-GB"/>
              </w:rPr>
            </w:pPr>
            <w:r>
              <w:rPr>
                <w:rFonts w:ascii="Times New Roman" w:hAnsi="Times New Roman"/>
                <w:b/>
                <w:lang w:eastAsia="en-GB"/>
              </w:rPr>
              <w:t>Dementia symptoms</w:t>
            </w:r>
          </w:p>
          <w:p w:rsidR="00AE3485" w:rsidRDefault="00225080">
            <w:pPr>
              <w:pStyle w:val="ListParagraph"/>
              <w:numPr>
                <w:ilvl w:val="0"/>
                <w:numId w:val="6"/>
              </w:numPr>
              <w:spacing w:after="120"/>
            </w:pPr>
            <w:r>
              <w:rPr>
                <w:rFonts w:ascii="Times New Roman" w:hAnsi="Times New Roman"/>
                <w:i/>
                <w:lang w:eastAsia="en-GB"/>
              </w:rPr>
              <w:t>Cognitive decline</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Siriopoulos, Brown, &amp; Wright, 1999; Harris, Adams, Zubatsky, &amp; White, 2011</w:t>
            </w:r>
            <w:r>
              <w:rPr>
                <w:rFonts w:ascii="Times New Roman" w:hAnsi="Times New Roman"/>
                <w:sz w:val="18"/>
                <w:szCs w:val="18"/>
                <w:lang w:eastAsia="en-GB"/>
              </w:rPr>
              <w:t>)</w:t>
            </w:r>
            <w:r>
              <w:rPr>
                <w:rFonts w:ascii="Times New Roman" w:hAnsi="Times New Roman"/>
                <w:sz w:val="20"/>
                <w:szCs w:val="20"/>
                <w:lang w:eastAsia="en-GB"/>
              </w:rPr>
              <w:t xml:space="preserve"> </w:t>
            </w:r>
          </w:p>
          <w:p w:rsidR="00AE3485" w:rsidRDefault="00225080">
            <w:pPr>
              <w:pStyle w:val="ListParagraph"/>
              <w:numPr>
                <w:ilvl w:val="0"/>
                <w:numId w:val="6"/>
              </w:numPr>
              <w:spacing w:after="120"/>
            </w:pPr>
            <w:r>
              <w:rPr>
                <w:rFonts w:ascii="Times New Roman" w:hAnsi="Times New Roman"/>
                <w:i/>
                <w:lang w:eastAsia="en-GB"/>
              </w:rPr>
              <w:t>Behaviour problems</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Svanstrom &amp; Dahlberg, 2004</w:t>
            </w:r>
            <w:r>
              <w:rPr>
                <w:rFonts w:ascii="Times New Roman" w:hAnsi="Times New Roman"/>
                <w:sz w:val="18"/>
                <w:szCs w:val="18"/>
                <w:lang w:eastAsia="en-GB"/>
              </w:rPr>
              <w:t>)</w:t>
            </w:r>
          </w:p>
        </w:tc>
      </w:tr>
      <w:tr w:rsidR="00AE3485">
        <w:tc>
          <w:tcPr>
            <w:tcW w:w="2405" w:type="dxa"/>
            <w:vMerge/>
            <w:tcBorders>
              <w:top w:val="single" w:sz="4" w:space="0" w:color="7F7F7F"/>
              <w:left w:val="single" w:sz="2" w:space="0" w:color="FFFFFF"/>
              <w:bottom w:val="single" w:sz="4" w:space="0" w:color="7F7F7F"/>
              <w:right w:val="single" w:sz="2" w:space="0" w:color="FFFFFF"/>
            </w:tcBorders>
            <w:shd w:val="clear" w:color="auto" w:fill="auto"/>
            <w:tcMar>
              <w:top w:w="0" w:type="dxa"/>
              <w:left w:w="108" w:type="dxa"/>
              <w:bottom w:w="0" w:type="dxa"/>
              <w:right w:w="108" w:type="dxa"/>
            </w:tcMar>
            <w:vAlign w:val="center"/>
          </w:tcPr>
          <w:p w:rsidR="00AE3485" w:rsidRDefault="00AE3485">
            <w:pPr>
              <w:spacing w:after="0"/>
              <w:rPr>
                <w:rFonts w:ascii="Times New Roman" w:hAnsi="Times New Roman"/>
                <w:b/>
                <w:bCs/>
                <w:lang w:eastAsia="en-GB"/>
              </w:rPr>
            </w:pPr>
          </w:p>
        </w:tc>
        <w:tc>
          <w:tcPr>
            <w:tcW w:w="11455" w:type="dxa"/>
            <w:tcBorders>
              <w:left w:val="single" w:sz="2" w:space="0" w:color="FFFFFF"/>
              <w:bottom w:val="single" w:sz="4" w:space="0" w:color="7F7F7F"/>
              <w:right w:val="single" w:sz="2" w:space="0" w:color="FFFFFF"/>
            </w:tcBorders>
            <w:shd w:val="clear" w:color="auto" w:fill="auto"/>
            <w:tcMar>
              <w:top w:w="0" w:type="dxa"/>
              <w:left w:w="108" w:type="dxa"/>
              <w:bottom w:w="0" w:type="dxa"/>
              <w:right w:w="108" w:type="dxa"/>
            </w:tcMar>
          </w:tcPr>
          <w:p w:rsidR="00AE3485" w:rsidRDefault="00225080">
            <w:pPr>
              <w:spacing w:after="120"/>
              <w:rPr>
                <w:rFonts w:ascii="Times New Roman" w:hAnsi="Times New Roman"/>
                <w:b/>
                <w:lang w:eastAsia="en-GB"/>
              </w:rPr>
            </w:pPr>
            <w:r>
              <w:rPr>
                <w:rFonts w:ascii="Times New Roman" w:hAnsi="Times New Roman"/>
                <w:b/>
                <w:lang w:eastAsia="en-GB"/>
              </w:rPr>
              <w:t>Past-experiences</w:t>
            </w:r>
          </w:p>
          <w:p w:rsidR="00AE3485" w:rsidRDefault="00225080">
            <w:pPr>
              <w:pStyle w:val="ListParagraph"/>
              <w:numPr>
                <w:ilvl w:val="0"/>
                <w:numId w:val="6"/>
              </w:numPr>
              <w:spacing w:after="120"/>
            </w:pPr>
            <w:r>
              <w:rPr>
                <w:rFonts w:ascii="Times New Roman" w:hAnsi="Times New Roman"/>
                <w:i/>
                <w:lang w:eastAsia="en-GB"/>
              </w:rPr>
              <w:t>Bad relationship carried on with dementia</w:t>
            </w:r>
            <w:r>
              <w:rPr>
                <w:rFonts w:ascii="Times New Roman" w:hAnsi="Times New Roman"/>
                <w:sz w:val="20"/>
                <w:szCs w:val="20"/>
                <w:lang w:eastAsia="en-GB"/>
              </w:rPr>
              <w:t xml:space="preserve"> </w:t>
            </w:r>
            <w:r>
              <w:rPr>
                <w:rFonts w:ascii="Times New Roman" w:hAnsi="Times New Roman"/>
                <w:sz w:val="18"/>
                <w:szCs w:val="18"/>
                <w:lang w:eastAsia="en-GB"/>
              </w:rPr>
              <w:t>(</w:t>
            </w:r>
            <w:r>
              <w:rPr>
                <w:rFonts w:ascii="Times New Roman" w:hAnsi="Times New Roman"/>
                <w:sz w:val="18"/>
                <w:szCs w:val="18"/>
              </w:rPr>
              <w:t>Shim, Barroso, &amp; Davis, 2011)</w:t>
            </w:r>
          </w:p>
          <w:p w:rsidR="00AE3485" w:rsidRDefault="00AE3485">
            <w:pPr>
              <w:pStyle w:val="ListParagraph"/>
              <w:spacing w:after="0"/>
              <w:ind w:left="1080"/>
              <w:rPr>
                <w:rFonts w:ascii="Times New Roman" w:hAnsi="Times New Roman"/>
                <w:sz w:val="20"/>
                <w:szCs w:val="20"/>
                <w:lang w:eastAsia="en-GB"/>
              </w:rPr>
            </w:pPr>
          </w:p>
        </w:tc>
      </w:tr>
    </w:tbl>
    <w:p w:rsidR="000D413F" w:rsidRDefault="000D413F">
      <w:pPr>
        <w:sectPr w:rsidR="000D413F">
          <w:footerReference w:type="default" r:id="rId11"/>
          <w:pgSz w:w="16838" w:h="11906" w:orient="landscape"/>
          <w:pgMar w:top="1440" w:right="1440" w:bottom="1440" w:left="1440" w:header="720" w:footer="720" w:gutter="0"/>
          <w:cols w:space="720"/>
        </w:sectPr>
      </w:pPr>
    </w:p>
    <w:p w:rsidR="00AE3485" w:rsidRDefault="00225080">
      <w:r>
        <w:rPr>
          <w:rFonts w:ascii="Times New Roman" w:hAnsi="Times New Roman"/>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5468610</wp:posOffset>
                </wp:positionH>
                <wp:positionV relativeFrom="paragraph">
                  <wp:posOffset>-730584</wp:posOffset>
                </wp:positionV>
                <wp:extent cx="118113" cy="3930018"/>
                <wp:effectExtent l="0" t="39053" r="0" b="33337"/>
                <wp:wrapNone/>
                <wp:docPr id="18" name="Arrow: Down 54"/>
                <wp:cNvGraphicFramePr/>
                <a:graphic xmlns:a="http://schemas.openxmlformats.org/drawingml/2006/main">
                  <a:graphicData uri="http://schemas.microsoft.com/office/word/2010/wordprocessingShape">
                    <wps:wsp>
                      <wps:cNvSpPr/>
                      <wps:spPr>
                        <a:xfrm rot="16200004">
                          <a:off x="0" y="0"/>
                          <a:ext cx="118113" cy="3930018"/>
                        </a:xfrm>
                        <a:custGeom>
                          <a:avLst>
                            <a:gd name="f0" fmla="val 2128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2701" cap="flat">
                          <a:solidFill>
                            <a:schemeClr val="tx1"/>
                          </a:solidFill>
                          <a:prstDash val="solid"/>
                          <a:miter/>
                        </a:ln>
                      </wps:spPr>
                      <wps:bodyPr lIns="0" tIns="0" rIns="0" bIns="0"/>
                    </wps:wsp>
                  </a:graphicData>
                </a:graphic>
              </wp:anchor>
            </w:drawing>
          </mc:Choice>
          <mc:Fallback>
            <w:pict>
              <v:shape w14:anchorId="24BED3A6" id="Arrow: Down 54" o:spid="_x0000_s1026" style="position:absolute;margin-left:430.6pt;margin-top:-57.55pt;width:9.3pt;height:309.45pt;rotation:-5898236fd;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" path="m5400,r,21286l,21286r10800,314l21600,21286r-5400,l16200,,5400,xe" strokecolor="black [3213]" strokeweight=".35281mm">
                <v:stroke joinstyle="miter"/>
                <v:path arrowok="t" o:connecttype="custom" o:connectlocs="59057,0;118113,1965009;59057,3930018;0,1965009;0,3872887;118113,3872887" o:connectangles="270,0,90,180,180,0" textboxrect="5400,0,16200,21443"/>
              </v:shape>
            </w:pict>
          </mc:Fallback>
        </mc:AlternateContent>
      </w:r>
      <w:r w:rsidR="00D82EA9">
        <w:rPr>
          <w:rFonts w:ascii="Times New Roman" w:hAnsi="Times New Roman"/>
          <w:sz w:val="24"/>
          <w:szCs w:val="24"/>
          <w:lang w:eastAsia="en-GB"/>
        </w:rPr>
        <w:t>Figure 3</w:t>
      </w:r>
      <w:r>
        <w:rPr>
          <w:rFonts w:ascii="Times New Roman" w:hAnsi="Times New Roman"/>
          <w:sz w:val="24"/>
          <w:szCs w:val="24"/>
          <w:lang w:eastAsia="en-GB"/>
        </w:rPr>
        <w:t xml:space="preserve">. Expressed Synthesis: Behaviour-process synthesis of dyadic interactions in dementia care.  </w:t>
      </w:r>
    </w:p>
    <w:p w:rsidR="00AE3485" w:rsidRDefault="00AE3485">
      <w:pPr>
        <w:rPr>
          <w:rFonts w:ascii="Verdana" w:hAnsi="Verdana"/>
          <w:sz w:val="18"/>
          <w:szCs w:val="18"/>
          <w:lang w:eastAsia="en-GB"/>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89984" behindDoc="0" locked="0" layoutInCell="1" allowOverlap="1">
                <wp:simplePos x="0" y="0"/>
                <wp:positionH relativeFrom="column">
                  <wp:posOffset>1033153</wp:posOffset>
                </wp:positionH>
                <wp:positionV relativeFrom="paragraph">
                  <wp:posOffset>64931</wp:posOffset>
                </wp:positionV>
                <wp:extent cx="2424431" cy="1292861"/>
                <wp:effectExtent l="0" t="0" r="13970" b="21590"/>
                <wp:wrapNone/>
                <wp:docPr id="19" name="Text Box 53"/>
                <wp:cNvGraphicFramePr/>
                <a:graphic xmlns:a="http://schemas.openxmlformats.org/drawingml/2006/main">
                  <a:graphicData uri="http://schemas.microsoft.com/office/word/2010/wordprocessingShape">
                    <wps:wsp>
                      <wps:cNvSpPr txBox="1"/>
                      <wps:spPr>
                        <a:xfrm>
                          <a:off x="0" y="0"/>
                          <a:ext cx="2424431" cy="1292861"/>
                        </a:xfrm>
                        <a:prstGeom prst="rect">
                          <a:avLst/>
                        </a:prstGeom>
                        <a:solidFill>
                          <a:srgbClr val="FFFFFF"/>
                        </a:solidFill>
                        <a:ln w="6345">
                          <a:solidFill>
                            <a:schemeClr val="tx1"/>
                          </a:solidFill>
                          <a:prstDash val="solid"/>
                        </a:ln>
                      </wps:spPr>
                      <wps:txbx>
                        <w:txbxContent>
                          <w:p w:rsidR="004615F4" w:rsidRDefault="004615F4">
                            <w:r>
                              <w:rPr>
                                <w:rFonts w:ascii="Times New Roman" w:hAnsi="Times New Roman"/>
                                <w:lang w:eastAsia="en-GB"/>
                              </w:rPr>
                              <w:t>Noises buffering the decoding/appraisal of the messages between participants:</w:t>
                            </w:r>
                          </w:p>
                          <w:p w:rsidR="004615F4" w:rsidRDefault="004615F4">
                            <w:pPr>
                              <w:pStyle w:val="ListParagraph"/>
                              <w:numPr>
                                <w:ilvl w:val="0"/>
                                <w:numId w:val="7"/>
                              </w:numPr>
                            </w:pPr>
                            <w:r>
                              <w:rPr>
                                <w:rFonts w:ascii="Times New Roman" w:hAnsi="Times New Roman"/>
                                <w:lang w:eastAsia="en-GB"/>
                              </w:rPr>
                              <w:t xml:space="preserve">The cognitive decline of dementia. </w:t>
                            </w:r>
                          </w:p>
                          <w:p w:rsidR="004615F4" w:rsidRDefault="004615F4">
                            <w:pPr>
                              <w:pStyle w:val="ListParagraph"/>
                              <w:numPr>
                                <w:ilvl w:val="0"/>
                                <w:numId w:val="7"/>
                              </w:numPr>
                            </w:pPr>
                            <w:r>
                              <w:rPr>
                                <w:rFonts w:ascii="Times New Roman" w:hAnsi="Times New Roman"/>
                                <w:lang w:eastAsia="en-GB"/>
                              </w:rPr>
                              <w:t>Negative past relationship before diagnosis.</w:t>
                            </w:r>
                          </w:p>
                        </w:txbxContent>
                      </wps:txbx>
                      <wps:bodyPr vert="horz" wrap="square" lIns="91440" tIns="45720" rIns="91440" bIns="45720" anchor="t" anchorCtr="0" compatLnSpc="1">
                        <a:noAutofit/>
                      </wps:bodyPr>
                    </wps:wsp>
                  </a:graphicData>
                </a:graphic>
              </wp:anchor>
            </w:drawing>
          </mc:Choice>
          <mc:Fallback>
            <w:pict>
              <v:shape id="Text Box 53" o:spid="_x0000_s1041" type="#_x0000_t202" style="position:absolute;margin-left:81.35pt;margin-top:5.1pt;width:190.9pt;height:10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" strokecolor="black [3213]" strokeweight=".17625mm">
                <v:textbox>
                  <w:txbxContent>
                    <w:p w:rsidR="004615F4" w:rsidRDefault="004615F4">
                      <w:r>
                        <w:rPr>
                          <w:rFonts w:ascii="Times New Roman" w:hAnsi="Times New Roman"/>
                          <w:lang w:eastAsia="en-GB"/>
                        </w:rPr>
                        <w:t>Noises buffering the decoding/appraisal of the messages between participants:</w:t>
                      </w:r>
                    </w:p>
                    <w:p w:rsidR="004615F4" w:rsidRDefault="004615F4">
                      <w:pPr>
                        <w:pStyle w:val="ListParagraph"/>
                        <w:numPr>
                          <w:ilvl w:val="0"/>
                          <w:numId w:val="7"/>
                        </w:numPr>
                      </w:pPr>
                      <w:r>
                        <w:rPr>
                          <w:rFonts w:ascii="Times New Roman" w:hAnsi="Times New Roman"/>
                          <w:lang w:eastAsia="en-GB"/>
                        </w:rPr>
                        <w:t xml:space="preserve">The cognitive decline of dementia. </w:t>
                      </w:r>
                    </w:p>
                    <w:p w:rsidR="004615F4" w:rsidRDefault="004615F4">
                      <w:pPr>
                        <w:pStyle w:val="ListParagraph"/>
                        <w:numPr>
                          <w:ilvl w:val="0"/>
                          <w:numId w:val="7"/>
                        </w:numPr>
                      </w:pPr>
                      <w:r>
                        <w:rPr>
                          <w:rFonts w:ascii="Times New Roman" w:hAnsi="Times New Roman"/>
                          <w:lang w:eastAsia="en-GB"/>
                        </w:rPr>
                        <w:t>Negative past relationship before diagnosis.</w:t>
                      </w:r>
                    </w:p>
                  </w:txbxContent>
                </v:textbox>
              </v:shape>
            </w:pict>
          </mc:Fallback>
        </mc:AlternateContent>
      </w:r>
    </w:p>
    <w:p w:rsidR="00AE3485" w:rsidRDefault="00225080">
      <w:r>
        <w:rPr>
          <w:rFonts w:ascii="Verdana" w:hAnsi="Verdana"/>
          <w:noProof/>
          <w:sz w:val="18"/>
          <w:szCs w:val="18"/>
          <w:lang w:eastAsia="en-GB"/>
        </w:rPr>
        <mc:AlternateContent>
          <mc:Choice Requires="wps">
            <w:drawing>
              <wp:anchor distT="0" distB="0" distL="114300" distR="114300" simplePos="0" relativeHeight="251678720" behindDoc="0" locked="0" layoutInCell="1" allowOverlap="1">
                <wp:simplePos x="0" y="0"/>
                <wp:positionH relativeFrom="column">
                  <wp:posOffset>7564584</wp:posOffset>
                </wp:positionH>
                <wp:positionV relativeFrom="paragraph">
                  <wp:posOffset>240542</wp:posOffset>
                </wp:positionV>
                <wp:extent cx="1238253" cy="523878"/>
                <wp:effectExtent l="0" t="0" r="19050" b="28575"/>
                <wp:wrapNone/>
                <wp:docPr id="20" name="Text Box 30"/>
                <wp:cNvGraphicFramePr/>
                <a:graphic xmlns:a="http://schemas.openxmlformats.org/drawingml/2006/main">
                  <a:graphicData uri="http://schemas.microsoft.com/office/word/2010/wordprocessingShape">
                    <wps:wsp>
                      <wps:cNvSpPr txBox="1"/>
                      <wps:spPr>
                        <a:xfrm>
                          <a:off x="0" y="0"/>
                          <a:ext cx="1238253" cy="523878"/>
                        </a:xfrm>
                        <a:prstGeom prst="rect">
                          <a:avLst/>
                        </a:prstGeom>
                        <a:solidFill>
                          <a:srgbClr val="FFFFFF"/>
                        </a:solidFill>
                        <a:ln w="6345">
                          <a:solidFill>
                            <a:schemeClr val="tx1"/>
                          </a:solidFill>
                          <a:prstDash val="solid"/>
                        </a:ln>
                      </wps:spPr>
                      <wps:txbx>
                        <w:txbxContent>
                          <w:p w:rsidR="004615F4" w:rsidRDefault="004615F4">
                            <w:r>
                              <w:rPr>
                                <w:rFonts w:ascii="Times New Roman" w:hAnsi="Times New Roman"/>
                                <w:sz w:val="20"/>
                                <w:szCs w:val="20"/>
                                <w:lang w:eastAsia="en-GB"/>
                              </w:rPr>
                              <w:t>Individual-specific behavioural response</w:t>
                            </w:r>
                          </w:p>
                        </w:txbxContent>
                      </wps:txbx>
                      <wps:bodyPr vert="horz" wrap="square" lIns="91440" tIns="45720" rIns="91440" bIns="45720" anchor="t" anchorCtr="0" compatLnSpc="1">
                        <a:noAutofit/>
                      </wps:bodyPr>
                    </wps:wsp>
                  </a:graphicData>
                </a:graphic>
              </wp:anchor>
            </w:drawing>
          </mc:Choice>
          <mc:Fallback>
            <w:pict>
              <v:shape id="Text Box 30" o:spid="_x0000_s1042" type="#_x0000_t202" style="position:absolute;margin-left:595.65pt;margin-top:18.95pt;width:97.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" strokecolor="black [3213]" strokeweight=".17625mm">
                <v:textbox>
                  <w:txbxContent>
                    <w:p w:rsidR="004615F4" w:rsidRDefault="004615F4">
                      <w:r>
                        <w:rPr>
                          <w:rFonts w:ascii="Times New Roman" w:hAnsi="Times New Roman"/>
                          <w:sz w:val="20"/>
                          <w:szCs w:val="20"/>
                          <w:lang w:eastAsia="en-GB"/>
                        </w:rPr>
                        <w:t>Individual-specific behavioural response</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93056" behindDoc="0" locked="0" layoutInCell="1" allowOverlap="1">
                <wp:simplePos x="0" y="0"/>
                <wp:positionH relativeFrom="column">
                  <wp:posOffset>8524878</wp:posOffset>
                </wp:positionH>
                <wp:positionV relativeFrom="paragraph">
                  <wp:posOffset>39374</wp:posOffset>
                </wp:positionV>
                <wp:extent cx="275591" cy="200025"/>
                <wp:effectExtent l="0" t="0" r="0" b="0"/>
                <wp:wrapNone/>
                <wp:docPr id="21" name="Minus Sign 56"/>
                <wp:cNvGraphicFramePr/>
                <a:graphic xmlns:a="http://schemas.openxmlformats.org/drawingml/2006/main">
                  <a:graphicData uri="http://schemas.microsoft.com/office/word/2010/wordprocessingShape">
                    <wps:wsp>
                      <wps:cNvSpPr/>
                      <wps:spPr>
                        <a:xfrm>
                          <a:off x="0" y="0"/>
                          <a:ext cx="275591" cy="200025"/>
                        </a:xfrm>
                        <a:custGeom>
                          <a:avLst/>
                          <a:gdLst>
                            <a:gd name="f0" fmla="val 10800000"/>
                            <a:gd name="f1" fmla="val 5400000"/>
                            <a:gd name="f2" fmla="val 180"/>
                            <a:gd name="f3" fmla="val w"/>
                            <a:gd name="f4" fmla="val h"/>
                            <a:gd name="f5" fmla="val ss"/>
                            <a:gd name="f6" fmla="val 0"/>
                            <a:gd name="f7" fmla="val 23520"/>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40 1 2"/>
                            <a:gd name="f43" fmla="*/ f39 f7 1"/>
                            <a:gd name="f44" fmla="*/ f40 73490 1"/>
                            <a:gd name="f45" fmla="+- f6 f41 0"/>
                            <a:gd name="f46" fmla="+- f6 f42 0"/>
                            <a:gd name="f47" fmla="*/ f43 1 200000"/>
                            <a:gd name="f48" fmla="*/ f44 1 200000"/>
                            <a:gd name="f49" fmla="+- f45 0 f47"/>
                            <a:gd name="f50" fmla="+- f45 f47 0"/>
                            <a:gd name="f51" fmla="+- f46 0 f48"/>
                            <a:gd name="f52" fmla="+- f46 f48 0"/>
                            <a:gd name="f53" fmla="*/ f45 f34 1"/>
                            <a:gd name="f54" fmla="*/ f46 f34 1"/>
                            <a:gd name="f55" fmla="*/ f51 f34 1"/>
                            <a:gd name="f56" fmla="*/ f49 f34 1"/>
                            <a:gd name="f57" fmla="*/ f52 f34 1"/>
                            <a:gd name="f58" fmla="*/ f50 f34 1"/>
                          </a:gdLst>
                          <a:ahLst/>
                          <a:cxnLst>
                            <a:cxn ang="3cd4">
                              <a:pos x="hc" y="t"/>
                            </a:cxn>
                            <a:cxn ang="0">
                              <a:pos x="r" y="vc"/>
                            </a:cxn>
                            <a:cxn ang="cd4">
                              <a:pos x="hc" y="b"/>
                            </a:cxn>
                            <a:cxn ang="cd2">
                              <a:pos x="l" y="vc"/>
                            </a:cxn>
                            <a:cxn ang="f30">
                              <a:pos x="f57" y="f53"/>
                            </a:cxn>
                            <a:cxn ang="f31">
                              <a:pos x="f54" y="f58"/>
                            </a:cxn>
                            <a:cxn ang="f32">
                              <a:pos x="f55" y="f53"/>
                            </a:cxn>
                            <a:cxn ang="f33">
                              <a:pos x="f54" y="f56"/>
                            </a:cxn>
                          </a:cxnLst>
                          <a:rect l="f55" t="f56" r="f57" b="f58"/>
                          <a:pathLst>
                            <a:path>
                              <a:moveTo>
                                <a:pt x="f55" y="f56"/>
                              </a:moveTo>
                              <a:lnTo>
                                <a:pt x="f57" y="f56"/>
                              </a:lnTo>
                              <a:lnTo>
                                <a:pt x="f57" y="f58"/>
                              </a:lnTo>
                              <a:lnTo>
                                <a:pt x="f55" y="f58"/>
                              </a:lnTo>
                              <a:close/>
                            </a:path>
                          </a:pathLst>
                        </a:custGeom>
                        <a:solidFill>
                          <a:schemeClr val="tx1"/>
                        </a:solidFill>
                        <a:ln w="12701" cap="flat">
                          <a:solidFill>
                            <a:schemeClr val="tx1"/>
                          </a:solidFill>
                          <a:prstDash val="solid"/>
                          <a:miter/>
                        </a:ln>
                      </wps:spPr>
                      <wps:bodyPr lIns="0" tIns="0" rIns="0" bIns="0"/>
                    </wps:wsp>
                  </a:graphicData>
                </a:graphic>
              </wp:anchor>
            </w:drawing>
          </mc:Choice>
          <mc:Fallback>
            <w:pict>
              <v:shape w14:anchorId="465687C1" id="Minus Sign 56" o:spid="_x0000_s1026" style="position:absolute;margin-left:671.25pt;margin-top:3.1pt;width:21.7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275591,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" path="m36530,76490r202531,l239061,123535r-202531,l36530,76490xe" fillcolor="black [3213]" strokecolor="black [3213]" strokeweight=".35281mm">
                <v:stroke joinstyle="miter"/>
                <v:path arrowok="t" o:connecttype="custom" o:connectlocs="137796,0;275591,100013;137796,200025;0,100013;239061,100013;137796,123535;36530,100013;137796,76490" o:connectangles="270,0,90,180,0,90,180,270" textboxrect="36530,76490,239061,123535"/>
              </v:shape>
            </w:pict>
          </mc:Fallback>
        </mc:AlternateContent>
      </w:r>
    </w:p>
    <w:p w:rsidR="00AE3485" w:rsidRDefault="00AE3485">
      <w:pPr>
        <w:rPr>
          <w:rFonts w:ascii="Verdana" w:hAnsi="Verdana"/>
          <w:sz w:val="18"/>
          <w:szCs w:val="18"/>
          <w:lang w:eastAsia="en-GB"/>
        </w:rPr>
      </w:pPr>
    </w:p>
    <w:p w:rsidR="00AE3485" w:rsidRDefault="00AE3485">
      <w:pPr>
        <w:rPr>
          <w:rFonts w:ascii="Verdana" w:hAnsi="Verdana"/>
          <w:sz w:val="18"/>
          <w:szCs w:val="18"/>
          <w:lang w:eastAsia="en-GB"/>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85888" behindDoc="0" locked="0" layoutInCell="1" allowOverlap="1">
                <wp:simplePos x="0" y="0"/>
                <wp:positionH relativeFrom="column">
                  <wp:posOffset>6195867</wp:posOffset>
                </wp:positionH>
                <wp:positionV relativeFrom="paragraph">
                  <wp:posOffset>110368</wp:posOffset>
                </wp:positionV>
                <wp:extent cx="1321436" cy="485775"/>
                <wp:effectExtent l="0" t="342900" r="31114" b="352425"/>
                <wp:wrapNone/>
                <wp:docPr id="22" name="Text Box 38"/>
                <wp:cNvGraphicFramePr/>
                <a:graphic xmlns:a="http://schemas.openxmlformats.org/drawingml/2006/main">
                  <a:graphicData uri="http://schemas.microsoft.com/office/word/2010/wordprocessingShape">
                    <wps:wsp>
                      <wps:cNvSpPr txBox="1"/>
                      <wps:spPr>
                        <a:xfrm rot="19518323">
                          <a:off x="0" y="0"/>
                          <a:ext cx="1321436" cy="485775"/>
                        </a:xfrm>
                        <a:prstGeom prst="rect">
                          <a:avLst/>
                        </a:prstGeom>
                        <a:solidFill>
                          <a:srgbClr val="FFFFFF"/>
                        </a:solidFill>
                        <a:ln w="6345">
                          <a:solidFill>
                            <a:srgbClr val="FFFFFF"/>
                          </a:solidFill>
                          <a:prstDash val="solid"/>
                        </a:ln>
                      </wps:spPr>
                      <wps:txbx>
                        <w:txbxContent>
                          <w:p w:rsidR="004615F4" w:rsidRDefault="004615F4">
                            <w:pPr>
                              <w:rPr>
                                <w:rFonts w:ascii="Times New Roman" w:hAnsi="Times New Roman"/>
                                <w:sz w:val="18"/>
                                <w:szCs w:val="18"/>
                              </w:rPr>
                            </w:pPr>
                            <w:r>
                              <w:rPr>
                                <w:rFonts w:ascii="Times New Roman" w:hAnsi="Times New Roman"/>
                                <w:sz w:val="18"/>
                                <w:szCs w:val="18"/>
                              </w:rPr>
                              <w:t xml:space="preserve">Both members of the dyad choose individual-oriented goals </w:t>
                            </w:r>
                          </w:p>
                        </w:txbxContent>
                      </wps:txbx>
                      <wps:bodyPr vert="horz" wrap="square" lIns="91440" tIns="45720" rIns="91440" bIns="45720" anchor="t" anchorCtr="0" compatLnSpc="1">
                        <a:noAutofit/>
                      </wps:bodyPr>
                    </wps:wsp>
                  </a:graphicData>
                </a:graphic>
              </wp:anchor>
            </w:drawing>
          </mc:Choice>
          <mc:Fallback>
            <w:pict>
              <v:shape id="_x0000_s1043" type="#_x0000_t202" style="position:absolute;margin-left:487.85pt;margin-top:8.7pt;width:104.05pt;height:38.25pt;rotation:-2273746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" strokecolor="white" strokeweight=".17625mm">
                <v:textbox>
                  <w:txbxContent>
                    <w:p w:rsidR="004615F4" w:rsidRDefault="004615F4">
                      <w:pPr>
                        <w:rPr>
                          <w:rFonts w:ascii="Times New Roman" w:hAnsi="Times New Roman"/>
                          <w:sz w:val="18"/>
                          <w:szCs w:val="18"/>
                        </w:rPr>
                      </w:pPr>
                      <w:r>
                        <w:rPr>
                          <w:rFonts w:ascii="Times New Roman" w:hAnsi="Times New Roman"/>
                          <w:sz w:val="18"/>
                          <w:szCs w:val="18"/>
                        </w:rPr>
                        <w:t xml:space="preserve">Both members of the dyad choose individual-oriented goals </w:t>
                      </w:r>
                    </w:p>
                  </w:txbxContent>
                </v:textbox>
              </v:shape>
            </w:pict>
          </mc:Fallback>
        </mc:AlternateContent>
      </w:r>
    </w:p>
    <w:p w:rsidR="00AE3485" w:rsidRDefault="00225080">
      <w:r>
        <w:rPr>
          <w:rFonts w:ascii="Verdana" w:hAnsi="Verdana"/>
          <w:noProof/>
          <w:sz w:val="18"/>
          <w:szCs w:val="18"/>
          <w:lang w:eastAsia="en-GB"/>
        </w:rPr>
        <mc:AlternateContent>
          <mc:Choice Requires="wps">
            <w:drawing>
              <wp:anchor distT="0" distB="0" distL="114300" distR="114300" simplePos="0" relativeHeight="251688960" behindDoc="0" locked="0" layoutInCell="1" allowOverlap="1">
                <wp:simplePos x="0" y="0"/>
                <wp:positionH relativeFrom="column">
                  <wp:posOffset>2171709</wp:posOffset>
                </wp:positionH>
                <wp:positionV relativeFrom="paragraph">
                  <wp:posOffset>175894</wp:posOffset>
                </wp:positionV>
                <wp:extent cx="189866" cy="352428"/>
                <wp:effectExtent l="38100" t="19050" r="19685" b="9525"/>
                <wp:wrapNone/>
                <wp:docPr id="23" name="Arrow: Down 52"/>
                <wp:cNvGraphicFramePr/>
                <a:graphic xmlns:a="http://schemas.openxmlformats.org/drawingml/2006/main">
                  <a:graphicData uri="http://schemas.microsoft.com/office/word/2010/wordprocessingShape">
                    <wps:wsp>
                      <wps:cNvSpPr/>
                      <wps:spPr>
                        <a:xfrm rot="10799991">
                          <a:off x="0" y="0"/>
                          <a:ext cx="189866" cy="352428"/>
                        </a:xfrm>
                        <a:custGeom>
                          <a:avLst>
                            <a:gd name="f0" fmla="val 1576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chemeClr val="bg1"/>
                        </a:solidFill>
                        <a:ln w="12701" cap="flat">
                          <a:solidFill>
                            <a:schemeClr val="tx1"/>
                          </a:solidFill>
                          <a:prstDash val="solid"/>
                          <a:miter/>
                        </a:ln>
                      </wps:spPr>
                      <wps:bodyPr lIns="0" tIns="0" rIns="0" bIns="0"/>
                    </wps:wsp>
                  </a:graphicData>
                </a:graphic>
              </wp:anchor>
            </w:drawing>
          </mc:Choice>
          <mc:Fallback>
            <w:pict>
              <v:shape w14:anchorId="22FEDD3D" id="Arrow: Down 52" o:spid="_x0000_s1026" style="position:absolute;margin-left:171pt;margin-top:13.85pt;width:14.95pt;height:27.75pt;rotation:11796470fd;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" path="m5400,r,15762l,15762r10800,5838l21600,15762r-5400,l16200,,5400,xe" fillcolor="white [3212]" strokecolor="black [3213]" strokeweight=".35281mm">
                <v:stroke joinstyle="miter"/>
                <v:path arrowok="t" o:connecttype="custom" o:connectlocs="94933,0;189866,176214;94933,352428;0,176214;0,257175;189866,257175" o:connectangles="270,0,90,180,180,0" textboxrect="5400,0,16200,18681"/>
              </v:shape>
            </w:pict>
          </mc:Fallback>
        </mc:AlternateContent>
      </w:r>
    </w:p>
    <w:p w:rsidR="00AE3485" w:rsidRDefault="00225080">
      <w:r>
        <w:rPr>
          <w:rFonts w:ascii="Verdana" w:hAnsi="Verdana"/>
          <w:noProof/>
          <w:sz w:val="18"/>
          <w:szCs w:val="18"/>
          <w:lang w:eastAsia="en-GB"/>
        </w:rPr>
        <mc:AlternateContent>
          <mc:Choice Requires="wps">
            <w:drawing>
              <wp:anchor distT="0" distB="0" distL="114300" distR="114300" simplePos="0" relativeHeight="251683840" behindDoc="0" locked="0" layoutInCell="1" allowOverlap="1">
                <wp:simplePos x="0" y="0"/>
                <wp:positionH relativeFrom="column">
                  <wp:posOffset>6280528</wp:posOffset>
                </wp:positionH>
                <wp:positionV relativeFrom="paragraph">
                  <wp:posOffset>54128</wp:posOffset>
                </wp:positionV>
                <wp:extent cx="1612901" cy="102870"/>
                <wp:effectExtent l="0" t="438150" r="0" b="449580"/>
                <wp:wrapNone/>
                <wp:docPr id="24" name="Arrow: Right 36"/>
                <wp:cNvGraphicFramePr/>
                <a:graphic xmlns:a="http://schemas.openxmlformats.org/drawingml/2006/main">
                  <a:graphicData uri="http://schemas.microsoft.com/office/word/2010/wordprocessingShape">
                    <wps:wsp>
                      <wps:cNvSpPr/>
                      <wps:spPr>
                        <a:xfrm rot="19546409">
                          <a:off x="0" y="0"/>
                          <a:ext cx="1612901" cy="102870"/>
                        </a:xfrm>
                        <a:custGeom>
                          <a:avLst>
                            <a:gd name="f0" fmla="val 2091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chemeClr val="bg1"/>
                        </a:solidFill>
                        <a:ln w="12701" cap="flat">
                          <a:solidFill>
                            <a:schemeClr val="tx1"/>
                          </a:solidFill>
                          <a:prstDash val="solid"/>
                          <a:miter/>
                        </a:ln>
                      </wps:spPr>
                      <wps:bodyPr lIns="0" tIns="0" rIns="0" bIns="0"/>
                    </wps:wsp>
                  </a:graphicData>
                </a:graphic>
              </wp:anchor>
            </w:drawing>
          </mc:Choice>
          <mc:Fallback>
            <w:pict>
              <v:shape w14:anchorId="275398CB" id="Arrow: Right 36" o:spid="_x0000_s1026" style="position:absolute;margin-left:494.55pt;margin-top:4.25pt;width:127pt;height:8.1pt;rotation:-2243069fd;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" path="m,5400r20911,l20911,r689,10800l20911,21600r,-5400l,16200,,5400xe" fillcolor="white [3212]" strokecolor="black [3213]" strokeweight=".35281mm">
                <v:stroke joinstyle="miter"/>
                <v:path arrowok="t" o:connecttype="custom" o:connectlocs="806451,0;1612901,51435;806451,102870;0,51435;1561452,0;1561452,102870" o:connectangles="270,0,90,180,270,90" textboxrect="0,5400,21256,16200"/>
              </v:shape>
            </w:pict>
          </mc:Fallback>
        </mc:AlternateContent>
      </w:r>
    </w:p>
    <w:p w:rsidR="00AE3485" w:rsidRDefault="00225080">
      <w:r>
        <w:rPr>
          <w:rFonts w:ascii="Verdana" w:hAnsi="Verdana"/>
          <w:noProof/>
          <w:sz w:val="18"/>
          <w:szCs w:val="18"/>
          <w:lang w:eastAsia="en-GB"/>
        </w:rPr>
        <mc:AlternateContent>
          <mc:Choice Requires="wps">
            <w:drawing>
              <wp:anchor distT="0" distB="0" distL="114300" distR="114300" simplePos="0" relativeHeight="251677696" behindDoc="0" locked="0" layoutInCell="1" allowOverlap="1">
                <wp:simplePos x="0" y="0"/>
                <wp:positionH relativeFrom="column">
                  <wp:posOffset>3883228</wp:posOffset>
                </wp:positionH>
                <wp:positionV relativeFrom="paragraph">
                  <wp:posOffset>24606</wp:posOffset>
                </wp:positionV>
                <wp:extent cx="2286000" cy="582930"/>
                <wp:effectExtent l="0" t="0" r="19050" b="26670"/>
                <wp:wrapNone/>
                <wp:docPr id="25" name="Text Box 29"/>
                <wp:cNvGraphicFramePr/>
                <a:graphic xmlns:a="http://schemas.openxmlformats.org/drawingml/2006/main">
                  <a:graphicData uri="http://schemas.microsoft.com/office/word/2010/wordprocessingShape">
                    <wps:wsp>
                      <wps:cNvSpPr txBox="1"/>
                      <wps:spPr>
                        <a:xfrm>
                          <a:off x="0" y="0"/>
                          <a:ext cx="2286000" cy="582930"/>
                        </a:xfrm>
                        <a:prstGeom prst="rect">
                          <a:avLst/>
                        </a:prstGeom>
                        <a:solidFill>
                          <a:srgbClr val="FFFFFF"/>
                        </a:solidFill>
                        <a:ln w="6345">
                          <a:solidFill>
                            <a:srgbClr val="000000"/>
                          </a:solidFill>
                          <a:prstDash val="solid"/>
                        </a:ln>
                      </wps:spPr>
                      <wps:txbx>
                        <w:txbxContent>
                          <w:p w:rsidR="004615F4" w:rsidRDefault="004615F4">
                            <w:r>
                              <w:rPr>
                                <w:rFonts w:ascii="Times New Roman" w:hAnsi="Times New Roman"/>
                                <w:lang w:eastAsia="en-GB"/>
                              </w:rPr>
                              <w:t xml:space="preserve">Personal orientation in regard to the situation: Either ‘I think – I do’ or ‘We think – We do’   </w:t>
                            </w:r>
                          </w:p>
                        </w:txbxContent>
                      </wps:txbx>
                      <wps:bodyPr vert="horz" wrap="square" lIns="91440" tIns="45720" rIns="91440" bIns="45720" anchor="t" anchorCtr="0" compatLnSpc="1">
                        <a:noAutofit/>
                      </wps:bodyPr>
                    </wps:wsp>
                  </a:graphicData>
                </a:graphic>
              </wp:anchor>
            </w:drawing>
          </mc:Choice>
          <mc:Fallback>
            <w:pict>
              <v:shape id="Text Box 29" o:spid="_x0000_s1044" type="#_x0000_t202" style="position:absolute;margin-left:305.75pt;margin-top:1.95pt;width:180pt;height:45.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" strokeweight=".17625mm">
                <v:textbox>
                  <w:txbxContent>
                    <w:p w:rsidR="004615F4" w:rsidRDefault="004615F4">
                      <w:r>
                        <w:rPr>
                          <w:rFonts w:ascii="Times New Roman" w:hAnsi="Times New Roman"/>
                          <w:lang w:eastAsia="en-GB"/>
                        </w:rPr>
                        <w:t xml:space="preserve">Personal orientation in regard to the situation: Either ‘I think – I do’ or ‘We think – We do’   </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226432</wp:posOffset>
                </wp:positionV>
                <wp:extent cx="581028" cy="120015"/>
                <wp:effectExtent l="0" t="19050" r="47622" b="32385"/>
                <wp:wrapNone/>
                <wp:docPr id="26" name="Arrow: Right 39"/>
                <wp:cNvGraphicFramePr/>
                <a:graphic xmlns:a="http://schemas.openxmlformats.org/drawingml/2006/main">
                  <a:graphicData uri="http://schemas.microsoft.com/office/word/2010/wordprocessingShape">
                    <wps:wsp>
                      <wps:cNvSpPr/>
                      <wps:spPr>
                        <a:xfrm>
                          <a:off x="0" y="0"/>
                          <a:ext cx="581028" cy="120015"/>
                        </a:xfrm>
                        <a:custGeom>
                          <a:avLst>
                            <a:gd name="f0" fmla="val 19369"/>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5F125C17" id="Arrow: Right 39" o:spid="_x0000_s1026" style="position:absolute;margin-left:252pt;margin-top:17.85pt;width:45.75pt;height:9.4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" path="m,5400r19369,l19369,r2231,10800l19369,21600r,-5400l,16200,,5400xe" strokeweight=".35281mm">
                <v:stroke joinstyle="miter"/>
                <v:path arrowok="t" o:connecttype="custom" o:connectlocs="290514,0;581028,60008;290514,120015;0,60008;521015,0;521015,120015" o:connectangles="270,0,90,180,270,90" textboxrect="0,5400,20485,16200"/>
              </v:shape>
            </w:pict>
          </mc:Fallback>
        </mc:AlternateContent>
      </w:r>
      <w:r>
        <w:rPr>
          <w:rFonts w:ascii="Verdana" w:hAnsi="Verdana"/>
          <w:noProof/>
          <w:sz w:val="18"/>
          <w:szCs w:val="18"/>
          <w:lang w:eastAsia="en-GB"/>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135861</wp:posOffset>
                </wp:positionV>
                <wp:extent cx="675641" cy="271147"/>
                <wp:effectExtent l="0" t="0" r="10159" b="14603"/>
                <wp:wrapNone/>
                <wp:docPr id="27" name="Text Box 35"/>
                <wp:cNvGraphicFramePr/>
                <a:graphic xmlns:a="http://schemas.openxmlformats.org/drawingml/2006/main">
                  <a:graphicData uri="http://schemas.microsoft.com/office/word/2010/wordprocessingShape">
                    <wps:wsp>
                      <wps:cNvSpPr txBox="1"/>
                      <wps:spPr>
                        <a:xfrm>
                          <a:off x="0" y="0"/>
                          <a:ext cx="675641" cy="271147"/>
                        </a:xfrm>
                        <a:prstGeom prst="rect">
                          <a:avLst/>
                        </a:prstGeom>
                        <a:solidFill>
                          <a:srgbClr val="FFFFFF"/>
                        </a:solidFill>
                        <a:ln w="6345">
                          <a:solidFill>
                            <a:srgbClr val="000000"/>
                          </a:solidFill>
                          <a:prstDash val="solid"/>
                        </a:ln>
                      </wps:spPr>
                      <wps:txbx>
                        <w:txbxContent>
                          <w:p w:rsidR="004615F4" w:rsidRDefault="004615F4">
                            <w:r>
                              <w:rPr>
                                <w:rFonts w:ascii="Times New Roman" w:hAnsi="Times New Roman"/>
                                <w:lang w:eastAsia="en-GB"/>
                              </w:rPr>
                              <w:t>Context</w:t>
                            </w:r>
                          </w:p>
                        </w:txbxContent>
                      </wps:txbx>
                      <wps:bodyPr vert="horz" wrap="square" lIns="91440" tIns="45720" rIns="91440" bIns="45720" anchor="t" anchorCtr="0" compatLnSpc="1">
                        <a:noAutofit/>
                      </wps:bodyPr>
                    </wps:wsp>
                  </a:graphicData>
                </a:graphic>
              </wp:anchor>
            </w:drawing>
          </mc:Choice>
          <mc:Fallback>
            <w:pict>
              <v:shape id="Text Box 35" o:spid="_x0000_s1045" type="#_x0000_t202" style="position:absolute;margin-left:0;margin-top:10.7pt;width:53.2pt;height:21.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" strokeweight=".17625mm">
                <v:textbox>
                  <w:txbxContent>
                    <w:p w:rsidR="004615F4" w:rsidRDefault="004615F4">
                      <w:r>
                        <w:rPr>
                          <w:rFonts w:ascii="Times New Roman" w:hAnsi="Times New Roman"/>
                          <w:lang w:eastAsia="en-GB"/>
                        </w:rPr>
                        <w:t>Context</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87936" behindDoc="0" locked="0" layoutInCell="1" allowOverlap="1">
                <wp:simplePos x="0" y="0"/>
                <wp:positionH relativeFrom="column">
                  <wp:posOffset>733421</wp:posOffset>
                </wp:positionH>
                <wp:positionV relativeFrom="paragraph">
                  <wp:posOffset>213997</wp:posOffset>
                </wp:positionV>
                <wp:extent cx="523878" cy="120015"/>
                <wp:effectExtent l="0" t="19050" r="47622" b="32385"/>
                <wp:wrapNone/>
                <wp:docPr id="28" name="Arrow: Right 40"/>
                <wp:cNvGraphicFramePr/>
                <a:graphic xmlns:a="http://schemas.openxmlformats.org/drawingml/2006/main">
                  <a:graphicData uri="http://schemas.microsoft.com/office/word/2010/wordprocessingShape">
                    <wps:wsp>
                      <wps:cNvSpPr/>
                      <wps:spPr>
                        <a:xfrm>
                          <a:off x="0" y="0"/>
                          <a:ext cx="523878" cy="120015"/>
                        </a:xfrm>
                        <a:custGeom>
                          <a:avLst>
                            <a:gd name="f0" fmla="val 19126"/>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05308073" id="Arrow: Right 40" o:spid="_x0000_s1026" style="position:absolute;margin-left:57.75pt;margin-top:16.85pt;width:41.25pt;height:9.4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6rTQQAABw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" path="m,5400r19126,l19126,r2474,10800l19126,21600r,-5400l,16200,,5400xe" strokeweight=".35281mm">
                <v:stroke joinstyle="miter"/>
                <v:path arrowok="t" o:connecttype="custom" o:connectlocs="261939,0;523878,60008;261939,120015;0,60008;463875,0;463875,120015" o:connectangles="270,0,90,180,270,90" textboxrect="0,5400,20363,16200"/>
              </v:shape>
            </w:pict>
          </mc:Fallback>
        </mc:AlternateContent>
      </w:r>
      <w:r>
        <w:rPr>
          <w:rFonts w:ascii="Verdana" w:hAnsi="Verdana"/>
          <w:noProof/>
          <w:sz w:val="18"/>
          <w:szCs w:val="18"/>
          <w:lang w:eastAsia="en-GB"/>
        </w:rPr>
        <mc:AlternateContent>
          <mc:Choice Requires="wps">
            <w:drawing>
              <wp:anchor distT="0" distB="0" distL="114300" distR="114300" simplePos="0" relativeHeight="251681792" behindDoc="0" locked="0" layoutInCell="1" allowOverlap="1">
                <wp:simplePos x="0" y="0"/>
                <wp:positionH relativeFrom="column">
                  <wp:posOffset>1314449</wp:posOffset>
                </wp:positionH>
                <wp:positionV relativeFrom="paragraph">
                  <wp:posOffset>99697</wp:posOffset>
                </wp:positionV>
                <wp:extent cx="1809753" cy="371475"/>
                <wp:effectExtent l="0" t="0" r="19047" b="28575"/>
                <wp:wrapNone/>
                <wp:docPr id="29" name="Text Box 34"/>
                <wp:cNvGraphicFramePr/>
                <a:graphic xmlns:a="http://schemas.openxmlformats.org/drawingml/2006/main">
                  <a:graphicData uri="http://schemas.microsoft.com/office/word/2010/wordprocessingShape">
                    <wps:wsp>
                      <wps:cNvSpPr txBox="1"/>
                      <wps:spPr>
                        <a:xfrm>
                          <a:off x="0" y="0"/>
                          <a:ext cx="1809753" cy="371475"/>
                        </a:xfrm>
                        <a:prstGeom prst="rect">
                          <a:avLst/>
                        </a:prstGeom>
                        <a:solidFill>
                          <a:srgbClr val="FFFFFF"/>
                        </a:solidFill>
                        <a:ln w="6345">
                          <a:solidFill>
                            <a:srgbClr val="000000"/>
                          </a:solidFill>
                          <a:prstDash val="solid"/>
                        </a:ln>
                      </wps:spPr>
                      <wps:txbx>
                        <w:txbxContent>
                          <w:p w:rsidR="004615F4" w:rsidRDefault="004615F4">
                            <w:r>
                              <w:rPr>
                                <w:rFonts w:ascii="Times New Roman" w:hAnsi="Times New Roman"/>
                                <w:lang w:eastAsia="en-GB"/>
                              </w:rPr>
                              <w:t xml:space="preserve">Reception of the message </w:t>
                            </w:r>
                          </w:p>
                        </w:txbxContent>
                      </wps:txbx>
                      <wps:bodyPr vert="horz" wrap="square" lIns="91440" tIns="45720" rIns="91440" bIns="45720" anchor="t" anchorCtr="0" compatLnSpc="1">
                        <a:noAutofit/>
                      </wps:bodyPr>
                    </wps:wsp>
                  </a:graphicData>
                </a:graphic>
              </wp:anchor>
            </w:drawing>
          </mc:Choice>
          <mc:Fallback>
            <w:pict>
              <v:shape id="Text Box 34" o:spid="_x0000_s1046" type="#_x0000_t202" style="position:absolute;margin-left:103.5pt;margin-top:7.85pt;width:142.5pt;height:29.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" strokeweight=".17625mm">
                <v:textbox>
                  <w:txbxContent>
                    <w:p w:rsidR="004615F4" w:rsidRDefault="004615F4">
                      <w:r>
                        <w:rPr>
                          <w:rFonts w:ascii="Times New Roman" w:hAnsi="Times New Roman"/>
                          <w:lang w:eastAsia="en-GB"/>
                        </w:rPr>
                        <w:t xml:space="preserve">Reception of the message </w:t>
                      </w:r>
                    </w:p>
                  </w:txbxContent>
                </v:textbox>
              </v:shape>
            </w:pict>
          </mc:Fallback>
        </mc:AlternateContent>
      </w:r>
      <w:r>
        <w:rPr>
          <w:rFonts w:ascii="Verdana" w:hAnsi="Verdana"/>
          <w:sz w:val="18"/>
          <w:szCs w:val="18"/>
          <w:lang w:eastAsia="en-GB"/>
        </w:rPr>
        <w:t xml:space="preserve">        </w:t>
      </w:r>
    </w:p>
    <w:p w:rsidR="00AE3485" w:rsidRDefault="00AE3485">
      <w:pPr>
        <w:rPr>
          <w:rFonts w:ascii="Verdana" w:hAnsi="Verdana"/>
          <w:sz w:val="18"/>
          <w:szCs w:val="18"/>
          <w:lang w:eastAsia="en-GB"/>
        </w:rPr>
      </w:pPr>
    </w:p>
    <w:p w:rsidR="00AE3485" w:rsidRDefault="00AE3485">
      <w:pPr>
        <w:rPr>
          <w:rFonts w:ascii="Verdana" w:hAnsi="Verdana"/>
          <w:sz w:val="18"/>
          <w:szCs w:val="18"/>
          <w:lang w:eastAsia="en-GB"/>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84864" behindDoc="0" locked="0" layoutInCell="1" allowOverlap="1">
                <wp:simplePos x="0" y="0"/>
                <wp:positionH relativeFrom="column">
                  <wp:posOffset>6187653</wp:posOffset>
                </wp:positionH>
                <wp:positionV relativeFrom="paragraph">
                  <wp:posOffset>129290</wp:posOffset>
                </wp:positionV>
                <wp:extent cx="1208407" cy="628650"/>
                <wp:effectExtent l="76200" t="304800" r="86993" b="304800"/>
                <wp:wrapNone/>
                <wp:docPr id="30" name="Text Box 37"/>
                <wp:cNvGraphicFramePr/>
                <a:graphic xmlns:a="http://schemas.openxmlformats.org/drawingml/2006/main">
                  <a:graphicData uri="http://schemas.microsoft.com/office/word/2010/wordprocessingShape">
                    <wps:wsp>
                      <wps:cNvSpPr txBox="1"/>
                      <wps:spPr>
                        <a:xfrm rot="2031365">
                          <a:off x="0" y="0"/>
                          <a:ext cx="1208407" cy="628650"/>
                        </a:xfrm>
                        <a:prstGeom prst="rect">
                          <a:avLst/>
                        </a:prstGeom>
                        <a:solidFill>
                          <a:srgbClr val="FFFFFF"/>
                        </a:solidFill>
                        <a:ln w="6345">
                          <a:solidFill>
                            <a:srgbClr val="FFFFFF"/>
                          </a:solidFill>
                          <a:prstDash val="solid"/>
                        </a:ln>
                      </wps:spPr>
                      <wps:txbx>
                        <w:txbxContent>
                          <w:p w:rsidR="004615F4" w:rsidRDefault="004615F4">
                            <w:pPr>
                              <w:rPr>
                                <w:rFonts w:ascii="Times New Roman" w:hAnsi="Times New Roman"/>
                                <w:sz w:val="18"/>
                                <w:szCs w:val="18"/>
                              </w:rPr>
                            </w:pPr>
                            <w:r>
                              <w:rPr>
                                <w:rFonts w:ascii="Times New Roman" w:hAnsi="Times New Roman"/>
                                <w:sz w:val="18"/>
                                <w:szCs w:val="18"/>
                              </w:rPr>
                              <w:t xml:space="preserve">Both members of the dyad (or just one of them) * choose dyadic-oriented goals </w:t>
                            </w:r>
                          </w:p>
                        </w:txbxContent>
                      </wps:txbx>
                      <wps:bodyPr vert="horz" wrap="square" lIns="91440" tIns="45720" rIns="91440" bIns="45720" anchor="t" anchorCtr="0" compatLnSpc="1">
                        <a:noAutofit/>
                      </wps:bodyPr>
                    </wps:wsp>
                  </a:graphicData>
                </a:graphic>
              </wp:anchor>
            </w:drawing>
          </mc:Choice>
          <mc:Fallback>
            <w:pict>
              <v:shape id="_x0000_s1047" type="#_x0000_t202" style="position:absolute;margin-left:487.2pt;margin-top:10.2pt;width:95.15pt;height:49.5pt;rotation:2218792fd;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" strokecolor="white" strokeweight=".17625mm">
                <v:textbox>
                  <w:txbxContent>
                    <w:p w:rsidR="004615F4" w:rsidRDefault="004615F4">
                      <w:pPr>
                        <w:rPr>
                          <w:rFonts w:ascii="Times New Roman" w:hAnsi="Times New Roman"/>
                          <w:sz w:val="18"/>
                          <w:szCs w:val="18"/>
                        </w:rPr>
                      </w:pPr>
                      <w:r>
                        <w:rPr>
                          <w:rFonts w:ascii="Times New Roman" w:hAnsi="Times New Roman"/>
                          <w:sz w:val="18"/>
                          <w:szCs w:val="18"/>
                        </w:rPr>
                        <w:t xml:space="preserve">Both members of the dyad (or just one of them) * choose dyadic-oriented goals </w:t>
                      </w:r>
                    </w:p>
                  </w:txbxContent>
                </v:textbox>
              </v:shape>
            </w:pict>
          </mc:Fallback>
        </mc:AlternateContent>
      </w:r>
      <w:r>
        <w:rPr>
          <w:rFonts w:ascii="Verdana" w:hAnsi="Verdana"/>
          <w:noProof/>
          <w:sz w:val="18"/>
          <w:szCs w:val="18"/>
          <w:lang w:eastAsia="en-GB"/>
        </w:rPr>
        <mc:AlternateContent>
          <mc:Choice Requires="wps">
            <w:drawing>
              <wp:anchor distT="0" distB="0" distL="114300" distR="114300" simplePos="0" relativeHeight="251680768" behindDoc="0" locked="0" layoutInCell="1" allowOverlap="1">
                <wp:simplePos x="0" y="0"/>
                <wp:positionH relativeFrom="column">
                  <wp:posOffset>6290145</wp:posOffset>
                </wp:positionH>
                <wp:positionV relativeFrom="paragraph">
                  <wp:posOffset>118423</wp:posOffset>
                </wp:positionV>
                <wp:extent cx="1557022" cy="90809"/>
                <wp:effectExtent l="0" t="438150" r="0" b="423545"/>
                <wp:wrapNone/>
                <wp:docPr id="31" name="Arrow: Right 33"/>
                <wp:cNvGraphicFramePr/>
                <a:graphic xmlns:a="http://schemas.openxmlformats.org/drawingml/2006/main">
                  <a:graphicData uri="http://schemas.microsoft.com/office/word/2010/wordprocessingShape">
                    <wps:wsp>
                      <wps:cNvSpPr/>
                      <wps:spPr>
                        <a:xfrm rot="2059107">
                          <a:off x="0" y="0"/>
                          <a:ext cx="1557022" cy="90809"/>
                        </a:xfrm>
                        <a:custGeom>
                          <a:avLst>
                            <a:gd name="f0" fmla="val 2097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chemeClr val="tx1"/>
                        </a:solidFill>
                        <a:ln w="12701" cap="flat">
                          <a:solidFill>
                            <a:schemeClr val="tx1"/>
                          </a:solidFill>
                          <a:prstDash val="solid"/>
                          <a:miter/>
                        </a:ln>
                      </wps:spPr>
                      <wps:bodyPr lIns="0" tIns="0" rIns="0" bIns="0"/>
                    </wps:wsp>
                  </a:graphicData>
                </a:graphic>
              </wp:anchor>
            </w:drawing>
          </mc:Choice>
          <mc:Fallback>
            <w:pict>
              <v:shape w14:anchorId="6B714B57" id="Arrow: Right 33" o:spid="_x0000_s1026" style="position:absolute;margin-left:495.3pt;margin-top:9.3pt;width:122.6pt;height:7.15pt;rotation:2249094fd;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" path="m,5400r20970,l20970,r630,10800l20970,21600r,-5400l,16200,,5400xe" fillcolor="black [3213]" strokecolor="black [3213]" strokeweight=".35281mm">
                <v:stroke joinstyle="miter"/>
                <v:path arrowok="t" o:connecttype="custom" o:connectlocs="778511,0;1557022,45405;778511,90809;0,45405;1511609,0;1511609,90809" o:connectangles="270,0,90,180,270,90" textboxrect="0,5400,21285,16200"/>
              </v:shape>
            </w:pict>
          </mc:Fallback>
        </mc:AlternateContent>
      </w:r>
    </w:p>
    <w:p w:rsidR="00AE3485" w:rsidRDefault="00AE3485">
      <w:pPr>
        <w:rPr>
          <w:rFonts w:ascii="Verdana" w:hAnsi="Verdana"/>
          <w:sz w:val="18"/>
          <w:szCs w:val="18"/>
          <w:lang w:eastAsia="en-GB"/>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79744" behindDoc="0" locked="0" layoutInCell="1" allowOverlap="1">
                <wp:simplePos x="0" y="0"/>
                <wp:positionH relativeFrom="column">
                  <wp:posOffset>7562846</wp:posOffset>
                </wp:positionH>
                <wp:positionV relativeFrom="paragraph">
                  <wp:posOffset>216539</wp:posOffset>
                </wp:positionV>
                <wp:extent cx="1238253" cy="514350"/>
                <wp:effectExtent l="0" t="0" r="19050" b="19050"/>
                <wp:wrapNone/>
                <wp:docPr id="32" name="Text Box 31"/>
                <wp:cNvGraphicFramePr/>
                <a:graphic xmlns:a="http://schemas.openxmlformats.org/drawingml/2006/main">
                  <a:graphicData uri="http://schemas.microsoft.com/office/word/2010/wordprocessingShape">
                    <wps:wsp>
                      <wps:cNvSpPr txBox="1"/>
                      <wps:spPr>
                        <a:xfrm>
                          <a:off x="0" y="0"/>
                          <a:ext cx="1238253" cy="514350"/>
                        </a:xfrm>
                        <a:prstGeom prst="rect">
                          <a:avLst/>
                        </a:prstGeom>
                        <a:solidFill>
                          <a:srgbClr val="FFFFFF"/>
                        </a:solidFill>
                        <a:ln w="6345">
                          <a:solidFill>
                            <a:schemeClr val="tx1"/>
                          </a:solidFill>
                          <a:prstDash val="solid"/>
                        </a:ln>
                      </wps:spPr>
                      <wps:txbx>
                        <w:txbxContent>
                          <w:p w:rsidR="004615F4" w:rsidRDefault="004615F4">
                            <w:r>
                              <w:rPr>
                                <w:rFonts w:ascii="Times New Roman" w:hAnsi="Times New Roman"/>
                                <w:sz w:val="20"/>
                                <w:szCs w:val="20"/>
                                <w:lang w:eastAsia="en-GB"/>
                              </w:rPr>
                              <w:t>Dyad-specific behavioural response</w:t>
                            </w:r>
                          </w:p>
                        </w:txbxContent>
                      </wps:txbx>
                      <wps:bodyPr vert="horz" wrap="square" lIns="91440" tIns="45720" rIns="91440" bIns="45720" anchor="t" anchorCtr="0" compatLnSpc="1">
                        <a:noAutofit/>
                      </wps:bodyPr>
                    </wps:wsp>
                  </a:graphicData>
                </a:graphic>
              </wp:anchor>
            </w:drawing>
          </mc:Choice>
          <mc:Fallback>
            <w:pict>
              <v:shape id="Text Box 31" o:spid="_x0000_s1048" type="#_x0000_t202" style="position:absolute;margin-left:595.5pt;margin-top:17.05pt;width:97.5pt;height:4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" strokecolor="black [3213]" strokeweight=".17625mm">
                <v:textbox>
                  <w:txbxContent>
                    <w:p w:rsidR="004615F4" w:rsidRDefault="004615F4">
                      <w:r>
                        <w:rPr>
                          <w:rFonts w:ascii="Times New Roman" w:hAnsi="Times New Roman"/>
                          <w:sz w:val="20"/>
                          <w:szCs w:val="20"/>
                          <w:lang w:eastAsia="en-GB"/>
                        </w:rPr>
                        <w:t>Dyad-specific behavioural response</w:t>
                      </w:r>
                    </w:p>
                  </w:txbxContent>
                </v:textbox>
              </v:shape>
            </w:pict>
          </mc:Fallback>
        </mc:AlternateContent>
      </w:r>
    </w:p>
    <w:p w:rsidR="00AE3485" w:rsidRDefault="00AE3485">
      <w:pPr>
        <w:rPr>
          <w:rFonts w:ascii="Verdana" w:hAnsi="Verdana"/>
          <w:sz w:val="18"/>
          <w:szCs w:val="18"/>
          <w:lang w:eastAsia="en-GB"/>
        </w:rPr>
      </w:pPr>
    </w:p>
    <w:p w:rsidR="00AE3485" w:rsidRDefault="00AE3485">
      <w:pPr>
        <w:rPr>
          <w:rFonts w:ascii="Verdana" w:hAnsi="Verdana"/>
          <w:sz w:val="18"/>
          <w:szCs w:val="18"/>
          <w:lang w:eastAsia="en-GB"/>
        </w:rPr>
      </w:pPr>
    </w:p>
    <w:p w:rsidR="00AE3485" w:rsidRDefault="00225080">
      <w:r>
        <w:rPr>
          <w:rFonts w:ascii="Verdana" w:hAnsi="Verdana"/>
          <w:noProof/>
          <w:sz w:val="18"/>
          <w:szCs w:val="18"/>
          <w:lang w:eastAsia="en-GB"/>
        </w:rPr>
        <mc:AlternateContent>
          <mc:Choice Requires="wps">
            <w:drawing>
              <wp:anchor distT="0" distB="0" distL="114300" distR="114300" simplePos="0" relativeHeight="251692032" behindDoc="0" locked="0" layoutInCell="1" allowOverlap="1">
                <wp:simplePos x="0" y="0"/>
                <wp:positionH relativeFrom="column">
                  <wp:posOffset>8524878</wp:posOffset>
                </wp:positionH>
                <wp:positionV relativeFrom="paragraph">
                  <wp:posOffset>57150</wp:posOffset>
                </wp:positionV>
                <wp:extent cx="304166" cy="257175"/>
                <wp:effectExtent l="0" t="0" r="0" b="9525"/>
                <wp:wrapNone/>
                <wp:docPr id="33" name="Plus Sign 55"/>
                <wp:cNvGraphicFramePr/>
                <a:graphic xmlns:a="http://schemas.openxmlformats.org/drawingml/2006/main">
                  <a:graphicData uri="http://schemas.microsoft.com/office/word/2010/wordprocessingShape">
                    <wps:wsp>
                      <wps:cNvSpPr/>
                      <wps:spPr>
                        <a:xfrm>
                          <a:off x="0" y="0"/>
                          <a:ext cx="304166" cy="257175"/>
                        </a:xfrm>
                        <a:custGeom>
                          <a:avLst/>
                          <a:gdLst>
                            <a:gd name="f0" fmla="val 10800000"/>
                            <a:gd name="f1" fmla="val 5400000"/>
                            <a:gd name="f2" fmla="val 180"/>
                            <a:gd name="f3" fmla="val w"/>
                            <a:gd name="f4" fmla="val h"/>
                            <a:gd name="f5" fmla="val ss"/>
                            <a:gd name="f6" fmla="val 0"/>
                            <a:gd name="f7" fmla="val 23520"/>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40 1 2"/>
                            <a:gd name="f43" fmla="min f40 f39"/>
                            <a:gd name="f44" fmla="*/ f40 73490 1"/>
                            <a:gd name="f45" fmla="*/ f39 73490 1"/>
                            <a:gd name="f46" fmla="+- f6 f41 0"/>
                            <a:gd name="f47" fmla="+- f6 f42 0"/>
                            <a:gd name="f48" fmla="*/ f44 1 200000"/>
                            <a:gd name="f49" fmla="*/ f45 1 200000"/>
                            <a:gd name="f50" fmla="*/ f43 f7 1"/>
                            <a:gd name="f51" fmla="*/ f50 1 200000"/>
                            <a:gd name="f52" fmla="+- f47 0 f48"/>
                            <a:gd name="f53" fmla="+- f47 f48 0"/>
                            <a:gd name="f54" fmla="+- f46 0 f49"/>
                            <a:gd name="f55" fmla="+- f46 f49 0"/>
                            <a:gd name="f56" fmla="*/ f46 f34 1"/>
                            <a:gd name="f57" fmla="*/ f47 f34 1"/>
                            <a:gd name="f58" fmla="+- f47 0 f51"/>
                            <a:gd name="f59" fmla="+- f47 f51 0"/>
                            <a:gd name="f60" fmla="+- f46 0 f51"/>
                            <a:gd name="f61" fmla="+- f46 f51 0"/>
                            <a:gd name="f62" fmla="*/ f52 f34 1"/>
                            <a:gd name="f63" fmla="*/ f53 f34 1"/>
                            <a:gd name="f64" fmla="*/ f54 f34 1"/>
                            <a:gd name="f65" fmla="*/ f55 f34 1"/>
                            <a:gd name="f66" fmla="*/ f60 f34 1"/>
                            <a:gd name="f67" fmla="*/ f61 f34 1"/>
                            <a:gd name="f68" fmla="*/ f58 f34 1"/>
                            <a:gd name="f69" fmla="*/ f59 f34 1"/>
                          </a:gdLst>
                          <a:ahLst/>
                          <a:cxnLst>
                            <a:cxn ang="3cd4">
                              <a:pos x="hc" y="t"/>
                            </a:cxn>
                            <a:cxn ang="0">
                              <a:pos x="r" y="vc"/>
                            </a:cxn>
                            <a:cxn ang="cd4">
                              <a:pos x="hc" y="b"/>
                            </a:cxn>
                            <a:cxn ang="cd2">
                              <a:pos x="l" y="vc"/>
                            </a:cxn>
                            <a:cxn ang="f30">
                              <a:pos x="f63" y="f56"/>
                            </a:cxn>
                            <a:cxn ang="f31">
                              <a:pos x="f57" y="f65"/>
                            </a:cxn>
                            <a:cxn ang="f32">
                              <a:pos x="f62" y="f56"/>
                            </a:cxn>
                            <a:cxn ang="f33">
                              <a:pos x="f57" y="f64"/>
                            </a:cxn>
                          </a:cxnLst>
                          <a:rect l="f62" t="f66" r="f63" b="f67"/>
                          <a:pathLst>
                            <a:path>
                              <a:moveTo>
                                <a:pt x="f62" y="f66"/>
                              </a:moveTo>
                              <a:lnTo>
                                <a:pt x="f68" y="f66"/>
                              </a:lnTo>
                              <a:lnTo>
                                <a:pt x="f68" y="f64"/>
                              </a:lnTo>
                              <a:lnTo>
                                <a:pt x="f69" y="f64"/>
                              </a:lnTo>
                              <a:lnTo>
                                <a:pt x="f69" y="f66"/>
                              </a:lnTo>
                              <a:lnTo>
                                <a:pt x="f63" y="f66"/>
                              </a:lnTo>
                              <a:lnTo>
                                <a:pt x="f63" y="f67"/>
                              </a:lnTo>
                              <a:lnTo>
                                <a:pt x="f69" y="f67"/>
                              </a:lnTo>
                              <a:lnTo>
                                <a:pt x="f69" y="f65"/>
                              </a:lnTo>
                              <a:lnTo>
                                <a:pt x="f68" y="f65"/>
                              </a:lnTo>
                              <a:lnTo>
                                <a:pt x="f68" y="f67"/>
                              </a:lnTo>
                              <a:lnTo>
                                <a:pt x="f62" y="f67"/>
                              </a:lnTo>
                              <a:close/>
                            </a:path>
                          </a:pathLst>
                        </a:custGeom>
                        <a:solidFill>
                          <a:schemeClr val="tx1"/>
                        </a:solidFill>
                        <a:ln w="12701" cap="flat">
                          <a:solidFill>
                            <a:schemeClr val="tx1"/>
                          </a:solidFill>
                          <a:prstDash val="solid"/>
                          <a:miter/>
                        </a:ln>
                      </wps:spPr>
                      <wps:bodyPr lIns="0" tIns="0" rIns="0" bIns="0"/>
                    </wps:wsp>
                  </a:graphicData>
                </a:graphic>
              </wp:anchor>
            </w:drawing>
          </mc:Choice>
          <mc:Fallback>
            <w:pict>
              <v:shape w14:anchorId="5A74BAB8" id="Plus Sign 55" o:spid="_x0000_s1026" style="position:absolute;margin-left:671.25pt;margin-top:4.5pt;width:23.95pt;height:20.2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304166,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" path="m40317,98344r81522,l121839,34089r60488,l182327,98344r81522,l263849,158831r-81522,l182327,223086r-60488,l121839,158831r-81522,l40317,98344xe" fillcolor="black [3213]" strokecolor="black [3213]" strokeweight=".35281mm">
                <v:stroke joinstyle="miter"/>
                <v:path arrowok="t" o:connecttype="custom" o:connectlocs="152083,0;304166,128588;152083,257175;0,128588;263849,128588;152083,223086;40317,128588;152083,34089" o:connectangles="270,0,90,180,0,90,180,270" textboxrect="40317,98344,263849,158831"/>
              </v:shape>
            </w:pict>
          </mc:Fallback>
        </mc:AlternateContent>
      </w:r>
    </w:p>
    <w:p w:rsidR="00AE3485" w:rsidRDefault="00AE3485">
      <w:pPr>
        <w:rPr>
          <w:rFonts w:ascii="Times New Roman" w:hAnsi="Times New Roman"/>
          <w:sz w:val="20"/>
          <w:szCs w:val="20"/>
          <w:lang w:eastAsia="en-GB"/>
        </w:rPr>
      </w:pPr>
    </w:p>
    <w:p w:rsidR="00AE3485" w:rsidRDefault="00225080">
      <w:pPr>
        <w:sectPr w:rsidR="00AE3485">
          <w:footerReference w:type="default" r:id="rId12"/>
          <w:pgSz w:w="16838" w:h="11906" w:orient="landscape"/>
          <w:pgMar w:top="1440" w:right="1440" w:bottom="1440" w:left="1440" w:header="720" w:footer="720" w:gutter="0"/>
          <w:cols w:space="720"/>
        </w:sectPr>
      </w:pPr>
      <w:r>
        <w:rPr>
          <w:rFonts w:ascii="Times New Roman" w:hAnsi="Times New Roman"/>
          <w:lang w:eastAsia="en-GB"/>
        </w:rPr>
        <w:t>*When both agents opt for dyadic oriented goals, the decoding of the messages and the behavioural responses are more likely to be appropriate and to promote an equal distribution of power between partners. When only one partner opts for dyadic oriented goals, there may still be positive outcomes, however the burden and stress posed by the context is likely to affect the dyadic interaction because of no perceived shared understanding of the situation over time.</w:t>
      </w:r>
    </w:p>
    <w:p w:rsidR="00AE3485" w:rsidRDefault="00225080">
      <w:pPr>
        <w:pStyle w:val="Heading1"/>
        <w:jc w:val="center"/>
      </w:pPr>
      <w:r>
        <w:t>References</w:t>
      </w:r>
    </w:p>
    <w:p w:rsidR="00AE3485" w:rsidRDefault="00225080">
      <w:r>
        <w:rPr>
          <w:rFonts w:ascii="Times New Roman" w:hAnsi="Times New Roman"/>
          <w:color w:val="000000"/>
          <w:sz w:val="24"/>
          <w:szCs w:val="24"/>
        </w:rPr>
        <w:t xml:space="preserve">Åberg, A. C., Sidenvall, B., Hepworth, M., O'Reilly, K., &amp; Lithell, H. (2004). Continuity of the self in later life: perceptions of informal caregivers. </w:t>
      </w:r>
      <w:r>
        <w:rPr>
          <w:rFonts w:ascii="Times New Roman" w:hAnsi="Times New Roman"/>
          <w:i/>
          <w:color w:val="000000"/>
          <w:sz w:val="24"/>
          <w:szCs w:val="24"/>
        </w:rPr>
        <w:t>Qualitative Health Research, 14</w:t>
      </w:r>
      <w:r>
        <w:rPr>
          <w:rFonts w:ascii="Times New Roman" w:hAnsi="Times New Roman"/>
          <w:color w:val="000000"/>
          <w:sz w:val="24"/>
          <w:szCs w:val="24"/>
        </w:rPr>
        <w:t>, 792-815.</w:t>
      </w:r>
    </w:p>
    <w:p w:rsidR="00AE3485" w:rsidRDefault="00225080">
      <w:pPr>
        <w:rPr>
          <w:rFonts w:ascii="Times New Roman" w:hAnsi="Times New Roman"/>
          <w:color w:val="000000"/>
          <w:sz w:val="24"/>
          <w:szCs w:val="24"/>
          <w:lang w:val="en"/>
        </w:rPr>
      </w:pPr>
      <w:r>
        <w:rPr>
          <w:rFonts w:ascii="Times New Roman" w:hAnsi="Times New Roman"/>
          <w:color w:val="000000"/>
          <w:sz w:val="24"/>
          <w:szCs w:val="24"/>
          <w:lang w:val="en"/>
        </w:rPr>
        <w:t>Afifi, T. D., Hutchinson, S., &amp; Krouse, S. (2006). Toward a Theoretical Model of Communal Coping in Post-divorce Families and Other Naturally Occurring Groups. Communication Theory, 16, 378–409. DOI: 10.1111/j.1468-2885.2006.00275.x</w:t>
      </w:r>
    </w:p>
    <w:p w:rsidR="00EB55D9" w:rsidRDefault="00EB55D9">
      <w:pPr>
        <w:rPr>
          <w:rFonts w:ascii="Times New Roman" w:hAnsi="Times New Roman"/>
          <w:color w:val="000000"/>
          <w:sz w:val="24"/>
          <w:szCs w:val="24"/>
          <w:lang w:val="en"/>
        </w:rPr>
      </w:pPr>
      <w:r w:rsidRPr="00EB55D9">
        <w:rPr>
          <w:rFonts w:ascii="Times New Roman" w:hAnsi="Times New Roman"/>
          <w:color w:val="000000"/>
          <w:sz w:val="24"/>
          <w:szCs w:val="24"/>
          <w:lang w:val="en"/>
        </w:rPr>
        <w:t>Althusser, L. (1971). Ideology and ideological state apparatuses. In B. BREWSTER (Trans.) Lenin and Philosphy (London, Monthly Review Press).</w:t>
      </w:r>
    </w:p>
    <w:p w:rsidR="00AE3485" w:rsidRDefault="00225080">
      <w:r>
        <w:rPr>
          <w:rFonts w:ascii="Times New Roman" w:hAnsi="Times New Roman"/>
          <w:color w:val="000000"/>
          <w:sz w:val="24"/>
          <w:szCs w:val="24"/>
          <w:lang w:val="en"/>
        </w:rPr>
        <w:t xml:space="preserve">Archbold, P. G. (1981). </w:t>
      </w:r>
      <w:r>
        <w:rPr>
          <w:rFonts w:ascii="Times New Roman" w:hAnsi="Times New Roman"/>
          <w:i/>
          <w:color w:val="000000"/>
          <w:sz w:val="24"/>
          <w:szCs w:val="24"/>
          <w:lang w:val="en"/>
        </w:rPr>
        <w:t>Impact of parent caring on women. Paper presented at: XII International Congress of Gerontology</w:t>
      </w:r>
      <w:r>
        <w:rPr>
          <w:rFonts w:ascii="Times New Roman" w:hAnsi="Times New Roman"/>
          <w:color w:val="000000"/>
          <w:sz w:val="24"/>
          <w:szCs w:val="24"/>
          <w:lang w:val="en"/>
        </w:rPr>
        <w:t>. Hamburg: West Germany.</w:t>
      </w:r>
    </w:p>
    <w:p w:rsidR="00AE3485" w:rsidRDefault="00225080">
      <w:r>
        <w:rPr>
          <w:rFonts w:ascii="Times New Roman" w:hAnsi="Times New Roman"/>
          <w:bCs/>
          <w:color w:val="000000"/>
          <w:sz w:val="24"/>
          <w:szCs w:val="24"/>
          <w:lang w:val="en"/>
        </w:rPr>
        <w:t xml:space="preserve">Brodaty, H., &amp; Donkin, M. (2009). Family caregivers of people with dementia. </w:t>
      </w:r>
      <w:hyperlink r:id="rId13" w:history="1">
        <w:r>
          <w:rPr>
            <w:rStyle w:val="Hyperlink"/>
            <w:rFonts w:ascii="Times New Roman" w:hAnsi="Times New Roman"/>
            <w:i/>
            <w:color w:val="000000"/>
            <w:sz w:val="24"/>
            <w:szCs w:val="24"/>
            <w:u w:val="none"/>
            <w:lang w:val="en"/>
          </w:rPr>
          <w:t>Dialogues Clin Neurosci</w:t>
        </w:r>
      </w:hyperlink>
      <w:r>
        <w:rPr>
          <w:rFonts w:ascii="Times New Roman" w:hAnsi="Times New Roman"/>
          <w:bCs/>
          <w:i/>
          <w:color w:val="000000"/>
          <w:sz w:val="24"/>
          <w:szCs w:val="24"/>
          <w:lang w:val="en"/>
        </w:rPr>
        <w:t>, 11</w:t>
      </w:r>
      <w:r>
        <w:rPr>
          <w:rFonts w:ascii="Times New Roman" w:hAnsi="Times New Roman"/>
          <w:bCs/>
          <w:color w:val="000000"/>
          <w:sz w:val="24"/>
          <w:szCs w:val="24"/>
          <w:lang w:val="en"/>
        </w:rPr>
        <w:t xml:space="preserve">(2), 217–228. </w:t>
      </w:r>
    </w:p>
    <w:p w:rsidR="00AE3485" w:rsidRDefault="00225080">
      <w:pPr>
        <w:rPr>
          <w:rFonts w:ascii="Times New Roman" w:hAnsi="Times New Roman"/>
          <w:color w:val="000000"/>
          <w:sz w:val="24"/>
          <w:szCs w:val="24"/>
        </w:rPr>
      </w:pPr>
      <w:r>
        <w:rPr>
          <w:rFonts w:ascii="Times New Roman" w:hAnsi="Times New Roman"/>
          <w:color w:val="000000"/>
          <w:sz w:val="24"/>
          <w:szCs w:val="24"/>
        </w:rPr>
        <w:t>Charmaz, K. (2006). Constructing grounded theory. Thousand Oaks, CA: Sage Publications.</w:t>
      </w:r>
    </w:p>
    <w:p w:rsidR="00AE3485" w:rsidRDefault="00225080">
      <w:pPr>
        <w:rPr>
          <w:rFonts w:ascii="Times New Roman" w:hAnsi="Times New Roman"/>
          <w:color w:val="000000"/>
          <w:sz w:val="24"/>
          <w:szCs w:val="24"/>
        </w:rPr>
      </w:pPr>
      <w:r>
        <w:rPr>
          <w:rFonts w:ascii="Times New Roman" w:hAnsi="Times New Roman"/>
          <w:color w:val="000000"/>
          <w:sz w:val="24"/>
          <w:szCs w:val="24"/>
        </w:rPr>
        <w:t>Clare, L., Shakespeare, P. (2004). Negotiating the impact of forgetting Dimensions of resistance in task-oriented conversations between people with early-stage dementia and their partners. Dementia, 3, 211–232. DOI: 10.1177/1471301204042338</w:t>
      </w:r>
    </w:p>
    <w:p w:rsidR="00AE3485" w:rsidRDefault="00225080">
      <w:pPr>
        <w:rPr>
          <w:rFonts w:ascii="Times New Roman" w:hAnsi="Times New Roman"/>
          <w:color w:val="000000"/>
          <w:sz w:val="24"/>
          <w:szCs w:val="24"/>
        </w:rPr>
      </w:pPr>
      <w:r>
        <w:rPr>
          <w:rFonts w:ascii="Times New Roman" w:hAnsi="Times New Roman"/>
          <w:color w:val="000000"/>
          <w:sz w:val="24"/>
          <w:szCs w:val="24"/>
        </w:rPr>
        <w:t>Cohen, J. (1960). A coefficient of agreement for nominal scales. Educational and Psychological Measurement, 20, 37-46. Doi: 10.1177/001316446002000104</w:t>
      </w:r>
    </w:p>
    <w:p w:rsidR="00EB55D9" w:rsidRDefault="00EB55D9">
      <w:pPr>
        <w:rPr>
          <w:rFonts w:ascii="Times New Roman" w:hAnsi="Times New Roman"/>
          <w:color w:val="000000"/>
          <w:sz w:val="24"/>
          <w:szCs w:val="24"/>
        </w:rPr>
      </w:pPr>
      <w:r w:rsidRPr="00EB55D9">
        <w:rPr>
          <w:rFonts w:ascii="Times New Roman" w:hAnsi="Times New Roman"/>
          <w:color w:val="000000"/>
          <w:sz w:val="24"/>
          <w:szCs w:val="24"/>
        </w:rPr>
        <w:t>Forbat, L. (2003). Relationship difficulties in dementia care: A discursive analysis of two women’s accounts. Dementia, 2(1), 67-84.</w:t>
      </w:r>
    </w:p>
    <w:p w:rsidR="00AE3485" w:rsidRDefault="00225080">
      <w:pPr>
        <w:rPr>
          <w:rFonts w:ascii="Times New Roman" w:hAnsi="Times New Roman"/>
          <w:color w:val="000000"/>
          <w:sz w:val="24"/>
          <w:szCs w:val="24"/>
        </w:rPr>
      </w:pPr>
      <w:r>
        <w:rPr>
          <w:rFonts w:ascii="Times New Roman" w:hAnsi="Times New Roman"/>
          <w:color w:val="000000"/>
          <w:sz w:val="24"/>
          <w:szCs w:val="24"/>
        </w:rPr>
        <w:t>Harris, S. M., Adams, M. S., Zubatsky, M., &amp; White, M. (2011). A caregiver perspective of how Alzheimer's disease and related disorders affect couple intimacy. Aging &amp; Mental Health, 15, 950-960, DOI: 10.1080/13607863.2011.583629</w:t>
      </w:r>
    </w:p>
    <w:p w:rsidR="00AE3485" w:rsidRDefault="00225080">
      <w:r>
        <w:rPr>
          <w:rFonts w:ascii="Times New Roman" w:hAnsi="Times New Roman"/>
          <w:color w:val="000000"/>
          <w:sz w:val="24"/>
          <w:szCs w:val="24"/>
        </w:rPr>
        <w:t xml:space="preserve">Harris, P. B., &amp; Keady, J. (2009). Selfhood in younger onset dementia: transitions and testimonies. </w:t>
      </w:r>
      <w:r>
        <w:rPr>
          <w:rFonts w:ascii="Times New Roman" w:hAnsi="Times New Roman"/>
          <w:i/>
          <w:color w:val="000000"/>
          <w:sz w:val="24"/>
          <w:szCs w:val="24"/>
        </w:rPr>
        <w:t>Aging and Mental Health, 13</w:t>
      </w:r>
      <w:r>
        <w:rPr>
          <w:rFonts w:ascii="Times New Roman" w:hAnsi="Times New Roman"/>
          <w:color w:val="000000"/>
          <w:sz w:val="24"/>
          <w:szCs w:val="24"/>
        </w:rPr>
        <w:t>(3), 437-444.</w:t>
      </w:r>
    </w:p>
    <w:p w:rsidR="00AE3485" w:rsidRDefault="00225080">
      <w:pPr>
        <w:rPr>
          <w:rFonts w:ascii="Times New Roman" w:hAnsi="Times New Roman"/>
          <w:color w:val="000000"/>
          <w:sz w:val="24"/>
          <w:szCs w:val="24"/>
        </w:rPr>
      </w:pPr>
      <w:r>
        <w:rPr>
          <w:rFonts w:ascii="Times New Roman" w:hAnsi="Times New Roman"/>
          <w:color w:val="000000"/>
          <w:sz w:val="24"/>
          <w:szCs w:val="24"/>
        </w:rPr>
        <w:t>Hellstrom, I., Nolan, M., &amp; Lundh, U. (2007). Sustaining ‘couplehood’ Spouses’ strategies for living positively with dementia. Dementia, 6(3): 383–409.</w:t>
      </w:r>
    </w:p>
    <w:p w:rsidR="00AE3485" w:rsidRDefault="00225080">
      <w:pPr>
        <w:rPr>
          <w:rFonts w:ascii="Times New Roman" w:hAnsi="Times New Roman"/>
          <w:sz w:val="24"/>
          <w:szCs w:val="24"/>
        </w:rPr>
      </w:pPr>
      <w:r>
        <w:rPr>
          <w:rFonts w:ascii="Times New Roman" w:hAnsi="Times New Roman"/>
          <w:sz w:val="24"/>
          <w:szCs w:val="24"/>
        </w:rPr>
        <w:t>Hobfoll, S. E., Schroder, K. E. E., Malek, M. (2002). Communal versus individualistic construction of sense of mastery in facing life challenges. Journal of Social and Clinical Psychology, 21, 362–400.</w:t>
      </w:r>
    </w:p>
    <w:p w:rsidR="00EB55D9" w:rsidRDefault="00EB55D9">
      <w:pPr>
        <w:spacing w:after="0"/>
        <w:rPr>
          <w:rFonts w:ascii="Times New Roman" w:hAnsi="Times New Roman"/>
          <w:color w:val="000000"/>
          <w:sz w:val="24"/>
          <w:szCs w:val="24"/>
        </w:rPr>
      </w:pPr>
      <w:r w:rsidRPr="00EB55D9">
        <w:rPr>
          <w:rFonts w:ascii="Times New Roman" w:hAnsi="Times New Roman"/>
          <w:color w:val="000000"/>
          <w:sz w:val="24"/>
          <w:szCs w:val="24"/>
        </w:rPr>
        <w:t>Hutchby, I., &amp; Wooffitt, R. (1999). Conversation Analysis. Principles, Practices and Applications. Cambridge: Polity Press.</w:t>
      </w:r>
    </w:p>
    <w:p w:rsidR="00EB55D9" w:rsidRDefault="00EB55D9">
      <w:pPr>
        <w:spacing w:after="0"/>
        <w:rPr>
          <w:rFonts w:ascii="Times New Roman" w:hAnsi="Times New Roman"/>
          <w:color w:val="000000"/>
          <w:sz w:val="24"/>
          <w:szCs w:val="24"/>
        </w:rPr>
      </w:pPr>
    </w:p>
    <w:p w:rsidR="00AE3485" w:rsidRDefault="00225080">
      <w:pPr>
        <w:spacing w:after="0"/>
        <w:rPr>
          <w:rFonts w:ascii="Times New Roman" w:hAnsi="Times New Roman"/>
          <w:color w:val="000000"/>
          <w:sz w:val="24"/>
          <w:szCs w:val="24"/>
        </w:rPr>
      </w:pPr>
      <w:r>
        <w:rPr>
          <w:rFonts w:ascii="Times New Roman" w:hAnsi="Times New Roman"/>
          <w:color w:val="000000"/>
          <w:sz w:val="24"/>
          <w:szCs w:val="24"/>
        </w:rPr>
        <w:t>Kindell, J., Sage, K., Wilkinson, R., &amp; Keady, J. (2014). Living with Semantic Dementia: A Case Study of One Family’s Experience. Qualitative Health Research, 24(3): 401 –411.</w:t>
      </w:r>
    </w:p>
    <w:p w:rsidR="00AE3485" w:rsidRDefault="00225080">
      <w:pPr>
        <w:spacing w:after="0"/>
        <w:rPr>
          <w:rFonts w:ascii="Times New Roman" w:hAnsi="Times New Roman"/>
          <w:color w:val="000000"/>
          <w:sz w:val="24"/>
          <w:szCs w:val="24"/>
        </w:rPr>
      </w:pPr>
      <w:r>
        <w:rPr>
          <w:rFonts w:ascii="Times New Roman" w:hAnsi="Times New Roman"/>
          <w:color w:val="000000"/>
          <w:sz w:val="24"/>
          <w:szCs w:val="24"/>
        </w:rPr>
        <w:t>DOI: 10.1177/1049732314521900</w:t>
      </w:r>
    </w:p>
    <w:p w:rsidR="00AE3485" w:rsidRDefault="00AE3485">
      <w:pPr>
        <w:spacing w:after="0"/>
        <w:rPr>
          <w:rFonts w:ascii="Times New Roman" w:hAnsi="Times New Roman"/>
          <w:color w:val="000000"/>
          <w:sz w:val="24"/>
          <w:szCs w:val="24"/>
        </w:rPr>
      </w:pPr>
    </w:p>
    <w:p w:rsidR="00AE3485" w:rsidRDefault="00225080">
      <w:pPr>
        <w:spacing w:after="0"/>
        <w:rPr>
          <w:rFonts w:ascii="Times New Roman" w:hAnsi="Times New Roman"/>
          <w:color w:val="000000"/>
          <w:sz w:val="24"/>
          <w:szCs w:val="24"/>
        </w:rPr>
      </w:pPr>
      <w:r>
        <w:rPr>
          <w:rFonts w:ascii="Times New Roman" w:hAnsi="Times New Roman"/>
          <w:color w:val="000000"/>
          <w:sz w:val="24"/>
          <w:szCs w:val="24"/>
        </w:rPr>
        <w:t>Kowal, J., Johnson, S. M., &amp; Lee, A. (2003). Chronic illness in couples: A case for emotionally focused therapy. Journal of Marital and Family Therapy, 29, 299–319.</w:t>
      </w:r>
    </w:p>
    <w:p w:rsidR="00AE3485" w:rsidRDefault="00AE3485">
      <w:pPr>
        <w:rPr>
          <w:rFonts w:ascii="Times New Roman" w:hAnsi="Times New Roman"/>
          <w:color w:val="000000"/>
          <w:sz w:val="24"/>
          <w:szCs w:val="24"/>
        </w:rPr>
      </w:pPr>
    </w:p>
    <w:p w:rsidR="00AE3485" w:rsidRDefault="00225080">
      <w:pPr>
        <w:rPr>
          <w:rFonts w:ascii="Times New Roman" w:hAnsi="Times New Roman"/>
          <w:color w:val="000000"/>
          <w:sz w:val="24"/>
          <w:szCs w:val="24"/>
        </w:rPr>
      </w:pPr>
      <w:r>
        <w:rPr>
          <w:rFonts w:ascii="Times New Roman" w:hAnsi="Times New Roman"/>
          <w:color w:val="000000"/>
          <w:sz w:val="24"/>
          <w:szCs w:val="24"/>
        </w:rPr>
        <w:t>Landis, J. R., &amp; Koch, G. G. (1977). The measurement of observer agreement for categorical data. Biometrics, 33, 159-74.</w:t>
      </w:r>
    </w:p>
    <w:p w:rsidR="00AE3485" w:rsidRDefault="00225080">
      <w:pPr>
        <w:rPr>
          <w:rFonts w:ascii="Times New Roman" w:hAnsi="Times New Roman"/>
          <w:sz w:val="24"/>
          <w:szCs w:val="24"/>
        </w:rPr>
      </w:pPr>
      <w:r>
        <w:rPr>
          <w:rFonts w:ascii="Times New Roman" w:hAnsi="Times New Roman"/>
          <w:sz w:val="24"/>
          <w:szCs w:val="24"/>
        </w:rPr>
        <w:t>Lyons, R. F., Mickelson, K., Sullivan, J. L., &amp; Coyne, J. C. (1998). Coping as a communal process. Journal of Social and Personal Relationships, 15, 579–607.</w:t>
      </w:r>
    </w:p>
    <w:p w:rsidR="00AE3485" w:rsidRDefault="00225080">
      <w:pPr>
        <w:rPr>
          <w:rFonts w:ascii="Times New Roman" w:hAnsi="Times New Roman"/>
          <w:sz w:val="24"/>
          <w:szCs w:val="24"/>
        </w:rPr>
      </w:pPr>
      <w:r>
        <w:rPr>
          <w:rFonts w:ascii="Times New Roman" w:hAnsi="Times New Roman"/>
          <w:sz w:val="24"/>
          <w:szCs w:val="24"/>
        </w:rPr>
        <w:t>Merrick, K., Camic, P. M., &amp; O’Shaughnessy, M. (2016). Couples constructing their experiences of dementia: A relational perspective. Dementia, 15(1): 34–50. DOI: 10.1177/1471301213513029</w:t>
      </w:r>
    </w:p>
    <w:p w:rsidR="00AE3485" w:rsidRDefault="00225080">
      <w:pPr>
        <w:rPr>
          <w:rFonts w:ascii="Times New Roman" w:hAnsi="Times New Roman"/>
          <w:color w:val="000000"/>
          <w:sz w:val="24"/>
          <w:szCs w:val="24"/>
        </w:rPr>
      </w:pPr>
      <w:r>
        <w:rPr>
          <w:rFonts w:ascii="Times New Roman" w:hAnsi="Times New Roman"/>
          <w:color w:val="000000"/>
          <w:sz w:val="24"/>
          <w:szCs w:val="24"/>
        </w:rPr>
        <w:t>Minuchin, S. (1974). Family and family therapy. Cambridge, MA: Harvard University Press.</w:t>
      </w:r>
    </w:p>
    <w:p w:rsidR="00AE3485" w:rsidRDefault="00225080">
      <w:r>
        <w:rPr>
          <w:rFonts w:ascii="Times New Roman" w:hAnsi="Times New Roman"/>
          <w:color w:val="000000"/>
          <w:sz w:val="24"/>
          <w:szCs w:val="24"/>
        </w:rPr>
        <w:t xml:space="preserve">Moher, D., Liberati, A., Tetzlaff, J., &amp; Altman, D. G. (2009). </w:t>
      </w:r>
      <w:r>
        <w:rPr>
          <w:rFonts w:ascii="Times New Roman" w:hAnsi="Times New Roman"/>
          <w:iCs/>
          <w:color w:val="000000"/>
          <w:sz w:val="24"/>
          <w:szCs w:val="24"/>
        </w:rPr>
        <w:t>Preferred Reporting Items for Systematic Reviews and Meta-Analyses:</w:t>
      </w:r>
      <w:r>
        <w:rPr>
          <w:rFonts w:ascii="Times New Roman" w:hAnsi="Times New Roman"/>
          <w:color w:val="000000"/>
          <w:sz w:val="24"/>
          <w:szCs w:val="24"/>
        </w:rPr>
        <w:t xml:space="preserve"> The PRISMA Statement. </w:t>
      </w:r>
      <w:r>
        <w:rPr>
          <w:rFonts w:ascii="Times New Roman" w:hAnsi="Times New Roman"/>
          <w:i/>
          <w:color w:val="000000"/>
          <w:sz w:val="24"/>
          <w:szCs w:val="24"/>
          <w:lang w:val="en"/>
        </w:rPr>
        <w:t>British Medical Journal</w:t>
      </w:r>
      <w:r>
        <w:rPr>
          <w:rFonts w:ascii="Times New Roman" w:hAnsi="Times New Roman"/>
          <w:color w:val="000000"/>
          <w:sz w:val="24"/>
          <w:szCs w:val="24"/>
          <w:lang w:val="en"/>
        </w:rPr>
        <w:t xml:space="preserve">, </w:t>
      </w:r>
      <w:r>
        <w:rPr>
          <w:rFonts w:ascii="Times New Roman" w:hAnsi="Times New Roman"/>
          <w:i/>
          <w:color w:val="000000"/>
          <w:sz w:val="24"/>
          <w:szCs w:val="24"/>
          <w:lang w:val="en"/>
        </w:rPr>
        <w:t>339</w:t>
      </w:r>
      <w:r>
        <w:rPr>
          <w:rFonts w:ascii="Times New Roman" w:hAnsi="Times New Roman"/>
          <w:color w:val="000000"/>
          <w:sz w:val="24"/>
          <w:szCs w:val="24"/>
          <w:lang w:val="en"/>
        </w:rPr>
        <w:t>, b25-35.</w:t>
      </w:r>
    </w:p>
    <w:p w:rsidR="00AE3485" w:rsidRDefault="00225080">
      <w:pPr>
        <w:rPr>
          <w:rFonts w:ascii="Times New Roman" w:hAnsi="Times New Roman"/>
          <w:sz w:val="24"/>
          <w:szCs w:val="24"/>
        </w:rPr>
      </w:pPr>
      <w:r>
        <w:rPr>
          <w:rFonts w:ascii="Times New Roman" w:hAnsi="Times New Roman"/>
          <w:sz w:val="24"/>
          <w:szCs w:val="24"/>
        </w:rPr>
        <w:t>Molyneaux, V. J., Butchard, S., Simpson, J., &amp; Murray, C. (2011). The co-construction of couplehood in dementia. Dementia, 11(4), 483–502. DOI: 10.1177/1471301211421070</w:t>
      </w:r>
    </w:p>
    <w:p w:rsidR="00AE3485" w:rsidRDefault="00225080">
      <w:pPr>
        <w:rPr>
          <w:rFonts w:ascii="Times New Roman" w:hAnsi="Times New Roman"/>
          <w:sz w:val="24"/>
          <w:szCs w:val="24"/>
        </w:rPr>
      </w:pPr>
      <w:r>
        <w:rPr>
          <w:rFonts w:ascii="Times New Roman" w:hAnsi="Times New Roman"/>
          <w:sz w:val="24"/>
          <w:szCs w:val="24"/>
        </w:rPr>
        <w:t>Netto, N. R., Gyn, J., &amp; Philip, Y. L. K. (2009). Growing and gaining through caring for a loved one with dementia. Dementia, 8(2), 245–261. DOI: 10.1177/1471301209103269</w:t>
      </w:r>
    </w:p>
    <w:p w:rsidR="00AE3485" w:rsidRDefault="00225080">
      <w:pPr>
        <w:rPr>
          <w:rFonts w:ascii="Times New Roman" w:hAnsi="Times New Roman"/>
          <w:sz w:val="24"/>
          <w:szCs w:val="24"/>
        </w:rPr>
      </w:pPr>
      <w:r>
        <w:rPr>
          <w:rFonts w:ascii="Times New Roman" w:hAnsi="Times New Roman"/>
          <w:sz w:val="24"/>
          <w:szCs w:val="24"/>
        </w:rPr>
        <w:t>Noblit, G., &amp; Hare, R. (1988). Meta-ethnography: synthesising qualitative studies. Newbury Park, CA: Sage Publications.</w:t>
      </w:r>
    </w:p>
    <w:p w:rsidR="00AE3485" w:rsidRDefault="00225080">
      <w:pPr>
        <w:spacing w:after="0"/>
      </w:pPr>
      <w:r>
        <w:rPr>
          <w:rFonts w:ascii="Times New Roman" w:hAnsi="Times New Roman"/>
          <w:iCs/>
          <w:color w:val="000000"/>
          <w:sz w:val="24"/>
          <w:szCs w:val="24"/>
        </w:rPr>
        <w:t xml:space="preserve">NVivo. (2012). </w:t>
      </w:r>
      <w:r>
        <w:rPr>
          <w:rFonts w:ascii="Times New Roman" w:hAnsi="Times New Roman"/>
          <w:i/>
          <w:iCs/>
          <w:color w:val="000000"/>
          <w:sz w:val="24"/>
          <w:szCs w:val="24"/>
        </w:rPr>
        <w:t xml:space="preserve">Qualitative data analysis Software. </w:t>
      </w:r>
      <w:r>
        <w:rPr>
          <w:rFonts w:ascii="Times New Roman" w:hAnsi="Times New Roman"/>
          <w:iCs/>
          <w:color w:val="000000"/>
          <w:sz w:val="24"/>
          <w:szCs w:val="24"/>
        </w:rPr>
        <w:t>Melbourne, Australia:</w:t>
      </w:r>
      <w:r>
        <w:rPr>
          <w:rFonts w:ascii="Times New Roman" w:hAnsi="Times New Roman"/>
          <w:i/>
          <w:iCs/>
          <w:color w:val="000000"/>
          <w:sz w:val="24"/>
          <w:szCs w:val="24"/>
        </w:rPr>
        <w:t xml:space="preserve"> </w:t>
      </w:r>
      <w:r>
        <w:rPr>
          <w:rFonts w:ascii="Times New Roman" w:hAnsi="Times New Roman"/>
          <w:iCs/>
          <w:color w:val="000000"/>
          <w:sz w:val="24"/>
          <w:szCs w:val="24"/>
        </w:rPr>
        <w:t>QSR International Pty Ltd.</w:t>
      </w:r>
    </w:p>
    <w:p w:rsidR="00AE3485" w:rsidRDefault="00AE3485">
      <w:pPr>
        <w:rPr>
          <w:rFonts w:ascii="Times New Roman" w:hAnsi="Times New Roman"/>
          <w:sz w:val="24"/>
          <w:szCs w:val="24"/>
        </w:rPr>
      </w:pPr>
    </w:p>
    <w:p w:rsidR="00AE3485" w:rsidRDefault="00225080">
      <w:pPr>
        <w:rPr>
          <w:rFonts w:ascii="Times New Roman" w:hAnsi="Times New Roman"/>
          <w:sz w:val="24"/>
          <w:szCs w:val="24"/>
        </w:rPr>
      </w:pPr>
      <w:r>
        <w:rPr>
          <w:rFonts w:ascii="Times New Roman" w:hAnsi="Times New Roman"/>
          <w:sz w:val="24"/>
          <w:szCs w:val="24"/>
        </w:rPr>
        <w:t>O’Shaughnessy, M., Lee, K., &amp; Lintern, T. (2010). Changes in the couple relationship in dementia care Spouse carers’ experiences. Dementia, 9(2): 237–258. DOI:10.1177/1471301209354021</w:t>
      </w:r>
    </w:p>
    <w:p w:rsidR="00AE3485" w:rsidRDefault="00225080">
      <w:pPr>
        <w:spacing w:after="0"/>
        <w:rPr>
          <w:rFonts w:ascii="Times New Roman" w:hAnsi="Times New Roman"/>
          <w:sz w:val="24"/>
          <w:szCs w:val="24"/>
        </w:rPr>
      </w:pPr>
      <w:r>
        <w:rPr>
          <w:rFonts w:ascii="Times New Roman" w:hAnsi="Times New Roman"/>
          <w:sz w:val="24"/>
          <w:szCs w:val="24"/>
        </w:rPr>
        <w:t>Oyebode, J. R., Bradley, P., Allen, J. L. (2013). Relatives’ Experiences of Frontal-Variant Frontotemporal Dementia. Qualitative Health Research, 23(2): 156 –166.</w:t>
      </w:r>
    </w:p>
    <w:p w:rsidR="00AE3485" w:rsidRDefault="00225080">
      <w:pPr>
        <w:spacing w:after="0"/>
        <w:rPr>
          <w:rFonts w:ascii="Times New Roman" w:hAnsi="Times New Roman"/>
          <w:sz w:val="24"/>
          <w:szCs w:val="24"/>
        </w:rPr>
      </w:pPr>
      <w:r>
        <w:rPr>
          <w:rFonts w:ascii="Times New Roman" w:hAnsi="Times New Roman"/>
          <w:sz w:val="24"/>
          <w:szCs w:val="24"/>
        </w:rPr>
        <w:t>DOI: 10.1177/1049732312466294</w:t>
      </w:r>
    </w:p>
    <w:p w:rsidR="00AE3485" w:rsidRDefault="00AE3485">
      <w:pPr>
        <w:rPr>
          <w:rFonts w:ascii="Times New Roman" w:hAnsi="Times New Roman"/>
          <w:sz w:val="24"/>
          <w:szCs w:val="24"/>
        </w:rPr>
      </w:pPr>
    </w:p>
    <w:p w:rsidR="00AE3485" w:rsidRDefault="00225080">
      <w:pPr>
        <w:rPr>
          <w:rFonts w:ascii="Times New Roman" w:hAnsi="Times New Roman"/>
          <w:sz w:val="24"/>
          <w:szCs w:val="24"/>
        </w:rPr>
      </w:pPr>
      <w:r>
        <w:rPr>
          <w:rFonts w:ascii="Times New Roman" w:hAnsi="Times New Roman"/>
          <w:sz w:val="24"/>
          <w:szCs w:val="24"/>
        </w:rPr>
        <w:t xml:space="preserve">Perry, J. (2002). Wives Giving Care to Husbands with Alzheimer’s Disease: A Process of Interpretive Caring. Research in Nursing and Health, 25, 307–316. </w:t>
      </w:r>
    </w:p>
    <w:p w:rsidR="00AE3485" w:rsidRDefault="00225080">
      <w:pPr>
        <w:tabs>
          <w:tab w:val="left" w:pos="915"/>
        </w:tabs>
      </w:pPr>
      <w:r>
        <w:rPr>
          <w:rFonts w:ascii="Times New Roman" w:hAnsi="Times New Roman"/>
          <w:sz w:val="24"/>
          <w:szCs w:val="24"/>
        </w:rPr>
        <w:t xml:space="preserve">Phinney, A. (2006). Family Strategies for Supporting Involvement in Meaningful Activity by Persons With Dementia. </w:t>
      </w:r>
      <w:r>
        <w:rPr>
          <w:rFonts w:ascii="Times New Roman" w:hAnsi="Times New Roman"/>
          <w:i/>
          <w:sz w:val="24"/>
          <w:szCs w:val="24"/>
        </w:rPr>
        <w:t>Journal of Family Nursing</w:t>
      </w:r>
      <w:r>
        <w:rPr>
          <w:rFonts w:ascii="Times New Roman" w:hAnsi="Times New Roman"/>
          <w:sz w:val="24"/>
          <w:szCs w:val="24"/>
        </w:rPr>
        <w:t xml:space="preserve">, </w:t>
      </w:r>
      <w:r>
        <w:rPr>
          <w:rFonts w:ascii="Times New Roman" w:hAnsi="Times New Roman"/>
          <w:i/>
          <w:sz w:val="24"/>
          <w:szCs w:val="24"/>
        </w:rPr>
        <w:t>12</w:t>
      </w:r>
      <w:r>
        <w:rPr>
          <w:rFonts w:ascii="Times New Roman" w:hAnsi="Times New Roman"/>
          <w:sz w:val="24"/>
          <w:szCs w:val="24"/>
        </w:rPr>
        <w:t>, 80-101. DOI:10.1177/1074840705285382</w:t>
      </w:r>
    </w:p>
    <w:p w:rsidR="00AE3485" w:rsidRDefault="00225080">
      <w:pPr>
        <w:rPr>
          <w:rFonts w:ascii="Times New Roman" w:hAnsi="Times New Roman"/>
          <w:sz w:val="24"/>
          <w:szCs w:val="24"/>
        </w:rPr>
      </w:pPr>
      <w:r>
        <w:rPr>
          <w:rFonts w:ascii="Times New Roman" w:hAnsi="Times New Roman"/>
          <w:sz w:val="24"/>
          <w:szCs w:val="24"/>
        </w:rPr>
        <w:t>Phinney, A., Dahlke, S., &amp; Purves, B. (2013). Shifting Patterns of Everyday Activity in Early Dementia: Experiences of Men and Their Families. Journal of Family Nursing, 19(3), 348 –374. DOI: 10.1177/1074840713486727</w:t>
      </w:r>
    </w:p>
    <w:p w:rsidR="00EB55D9" w:rsidRDefault="00EB55D9">
      <w:pPr>
        <w:rPr>
          <w:rFonts w:ascii="Times New Roman" w:hAnsi="Times New Roman"/>
          <w:color w:val="000000"/>
          <w:sz w:val="24"/>
          <w:szCs w:val="24"/>
          <w:lang w:val="en"/>
        </w:rPr>
      </w:pPr>
      <w:r w:rsidRPr="00EB55D9">
        <w:rPr>
          <w:rFonts w:ascii="Times New Roman" w:hAnsi="Times New Roman"/>
          <w:color w:val="000000"/>
          <w:sz w:val="24"/>
          <w:szCs w:val="24"/>
          <w:lang w:val="en"/>
        </w:rPr>
        <w:t>Potter, J. (1996). Representing reality: Discourse, rhetoric and social construction. Sage.</w:t>
      </w:r>
    </w:p>
    <w:p w:rsidR="00AE3485" w:rsidRDefault="00225080">
      <w:r>
        <w:rPr>
          <w:rFonts w:ascii="Times New Roman" w:hAnsi="Times New Roman"/>
          <w:color w:val="000000"/>
          <w:sz w:val="24"/>
          <w:szCs w:val="24"/>
          <w:lang w:val="en"/>
        </w:rPr>
        <w:t xml:space="preserve">Sackett, D., Richardson, W. S., Rosenburg, W., &amp; Haynes, R. B. (1997). </w:t>
      </w:r>
      <w:r>
        <w:rPr>
          <w:rFonts w:ascii="Times New Roman" w:hAnsi="Times New Roman"/>
          <w:i/>
          <w:color w:val="000000"/>
          <w:sz w:val="24"/>
          <w:szCs w:val="24"/>
          <w:lang w:val="en"/>
        </w:rPr>
        <w:t>How to practice and teach evidence based medicine</w:t>
      </w:r>
      <w:r>
        <w:rPr>
          <w:rFonts w:ascii="Times New Roman" w:hAnsi="Times New Roman"/>
          <w:color w:val="000000"/>
          <w:sz w:val="24"/>
          <w:szCs w:val="24"/>
          <w:lang w:val="en"/>
        </w:rPr>
        <w:t>. London: Churchill Livingstone.</w:t>
      </w:r>
    </w:p>
    <w:p w:rsidR="00AE3485" w:rsidRDefault="00225080">
      <w:r>
        <w:rPr>
          <w:rFonts w:ascii="Times New Roman" w:hAnsi="Times New Roman"/>
          <w:color w:val="000000"/>
          <w:sz w:val="24"/>
          <w:szCs w:val="24"/>
          <w:lang w:val="en"/>
        </w:rPr>
        <w:t xml:space="preserve">Schütz, A. (1962). </w:t>
      </w:r>
      <w:r>
        <w:rPr>
          <w:rStyle w:val="ref-journal"/>
          <w:rFonts w:ascii="Times New Roman" w:hAnsi="Times New Roman"/>
          <w:i/>
          <w:color w:val="000000"/>
          <w:sz w:val="24"/>
          <w:szCs w:val="24"/>
          <w:lang w:val="en"/>
        </w:rPr>
        <w:t>Collected papers 1</w:t>
      </w:r>
      <w:r>
        <w:rPr>
          <w:rFonts w:ascii="Times New Roman" w:hAnsi="Times New Roman"/>
          <w:i/>
          <w:color w:val="000000"/>
          <w:sz w:val="24"/>
          <w:szCs w:val="24"/>
          <w:lang w:val="en"/>
        </w:rPr>
        <w:t>.</w:t>
      </w:r>
      <w:r>
        <w:rPr>
          <w:rFonts w:ascii="Times New Roman" w:hAnsi="Times New Roman"/>
          <w:color w:val="000000"/>
          <w:sz w:val="24"/>
          <w:szCs w:val="24"/>
          <w:lang w:val="en"/>
        </w:rPr>
        <w:t xml:space="preserve"> The Hague, Netherlands: Martinus Nijhoff.</w:t>
      </w:r>
    </w:p>
    <w:p w:rsidR="00AE3485" w:rsidRDefault="00225080">
      <w:pPr>
        <w:rPr>
          <w:rFonts w:ascii="Times New Roman" w:hAnsi="Times New Roman"/>
          <w:color w:val="000000"/>
          <w:sz w:val="24"/>
          <w:szCs w:val="24"/>
          <w:lang w:val="en"/>
        </w:rPr>
      </w:pPr>
      <w:r>
        <w:rPr>
          <w:rFonts w:ascii="Times New Roman" w:hAnsi="Times New Roman"/>
          <w:color w:val="000000"/>
          <w:sz w:val="24"/>
          <w:szCs w:val="24"/>
          <w:lang w:val="en"/>
        </w:rPr>
        <w:t>Shim, B., Barroso, J., &amp; Davis, L. L. (2012). A comparative qualitative analysis of stories of spousal caregivers of people with dementia: Negative, ambivalent, and positive experiences. International Journal of Nursing Studies, 49, 220–229. doi:10.1016/j.ijnurstu.2011.09.003</w:t>
      </w:r>
    </w:p>
    <w:p w:rsidR="00AE3485" w:rsidRDefault="00225080">
      <w:pPr>
        <w:rPr>
          <w:rFonts w:ascii="Times New Roman" w:hAnsi="Times New Roman"/>
          <w:color w:val="000000"/>
          <w:sz w:val="24"/>
          <w:szCs w:val="24"/>
          <w:lang w:val="en"/>
        </w:rPr>
      </w:pPr>
      <w:r>
        <w:rPr>
          <w:rFonts w:ascii="Times New Roman" w:hAnsi="Times New Roman"/>
          <w:color w:val="000000"/>
          <w:sz w:val="24"/>
          <w:szCs w:val="24"/>
          <w:lang w:val="en"/>
        </w:rPr>
        <w:t>Siriopoulos, G., Brown, Y., &amp; Wright, K. (1999). Caregiver of wives diagnosed with Alzheimer’s disease: Husbands’ perspectives. American Journal of Alzheimer’s Disease, 14, 79-87.</w:t>
      </w:r>
    </w:p>
    <w:p w:rsidR="00AE3485" w:rsidRDefault="00225080">
      <w:r>
        <w:rPr>
          <w:rFonts w:ascii="Times New Roman" w:hAnsi="Times New Roman"/>
          <w:color w:val="000000"/>
          <w:sz w:val="24"/>
          <w:szCs w:val="24"/>
          <w:lang w:val="en"/>
        </w:rPr>
        <w:t xml:space="preserve">Spencer, L., Ritchie, J., Lewis, J., &amp; Dillon, L. (2003). Quality in qualitative evaluation: a framework for assessing research evidence. London: UK Government Chief Social Researcher's Office. Retrieved from </w:t>
      </w:r>
      <w:hyperlink r:id="rId14" w:history="1">
        <w:r>
          <w:rPr>
            <w:rFonts w:ascii="Times New Roman" w:hAnsi="Times New Roman"/>
            <w:color w:val="000000"/>
            <w:sz w:val="24"/>
            <w:szCs w:val="24"/>
            <w:lang w:val="en"/>
          </w:rPr>
          <w:t>http://www.uea.ac.uk/edu/phdhkedu/acadpapers/qualityframework.pdf</w:t>
        </w:r>
      </w:hyperlink>
      <w:r>
        <w:rPr>
          <w:rFonts w:ascii="Times New Roman" w:hAnsi="Times New Roman"/>
          <w:color w:val="000000"/>
          <w:sz w:val="24"/>
          <w:szCs w:val="24"/>
          <w:lang w:val="en"/>
        </w:rPr>
        <w:t xml:space="preserve">. </w:t>
      </w:r>
    </w:p>
    <w:p w:rsidR="00AE3485" w:rsidRDefault="00AE3485">
      <w:pPr>
        <w:tabs>
          <w:tab w:val="left" w:pos="915"/>
        </w:tabs>
        <w:spacing w:after="0"/>
        <w:rPr>
          <w:rFonts w:ascii="Times New Roman" w:hAnsi="Times New Roman"/>
          <w:sz w:val="24"/>
          <w:szCs w:val="24"/>
        </w:rPr>
      </w:pPr>
    </w:p>
    <w:p w:rsidR="00AE3485" w:rsidRDefault="00225080">
      <w:pPr>
        <w:tabs>
          <w:tab w:val="left" w:pos="915"/>
        </w:tabs>
        <w:spacing w:after="0"/>
        <w:rPr>
          <w:rFonts w:ascii="Times New Roman" w:hAnsi="Times New Roman"/>
          <w:sz w:val="24"/>
          <w:szCs w:val="24"/>
        </w:rPr>
      </w:pPr>
      <w:r>
        <w:rPr>
          <w:rFonts w:ascii="Times New Roman" w:hAnsi="Times New Roman"/>
          <w:sz w:val="24"/>
          <w:szCs w:val="24"/>
        </w:rPr>
        <w:t>Svanstrom, R., Dahlberg, K. (2004). Living With Dementia Yields a Heteronomous and Lost Existence. Western Journal of Nursing Research, 26(6), 671-687.</w:t>
      </w:r>
    </w:p>
    <w:p w:rsidR="00AE3485" w:rsidRDefault="00AE3485">
      <w:pPr>
        <w:spacing w:after="0"/>
        <w:rPr>
          <w:rFonts w:ascii="Times New Roman" w:hAnsi="Times New Roman"/>
          <w:iCs/>
          <w:color w:val="000000"/>
          <w:sz w:val="24"/>
          <w:szCs w:val="24"/>
        </w:rPr>
      </w:pPr>
    </w:p>
    <w:p w:rsidR="00EB55D9" w:rsidRDefault="00EB55D9">
      <w:pPr>
        <w:tabs>
          <w:tab w:val="left" w:pos="915"/>
        </w:tabs>
        <w:spacing w:after="0"/>
        <w:rPr>
          <w:rFonts w:ascii="Times New Roman" w:hAnsi="Times New Roman"/>
          <w:sz w:val="24"/>
          <w:szCs w:val="24"/>
        </w:rPr>
      </w:pPr>
      <w:r w:rsidRPr="00EB55D9">
        <w:rPr>
          <w:rFonts w:ascii="Times New Roman" w:hAnsi="Times New Roman"/>
          <w:sz w:val="24"/>
          <w:szCs w:val="24"/>
        </w:rPr>
        <w:t>The 10/66 Dementia Research Group. (2004). Care arrangements for people with dementia in developing countries. Int J Geriatr Psychiatry, 19, 170–177.</w:t>
      </w:r>
    </w:p>
    <w:p w:rsidR="00EB55D9" w:rsidRDefault="00EB55D9">
      <w:pPr>
        <w:tabs>
          <w:tab w:val="left" w:pos="915"/>
        </w:tabs>
        <w:spacing w:after="0"/>
        <w:rPr>
          <w:rFonts w:ascii="Times New Roman" w:hAnsi="Times New Roman"/>
          <w:sz w:val="24"/>
          <w:szCs w:val="24"/>
        </w:rPr>
      </w:pPr>
    </w:p>
    <w:p w:rsidR="00AE3485" w:rsidRDefault="00225080">
      <w:pPr>
        <w:tabs>
          <w:tab w:val="left" w:pos="915"/>
        </w:tabs>
        <w:spacing w:after="0"/>
      </w:pPr>
      <w:r>
        <w:rPr>
          <w:rFonts w:ascii="Times New Roman" w:hAnsi="Times New Roman"/>
          <w:sz w:val="24"/>
          <w:szCs w:val="24"/>
        </w:rPr>
        <w:t xml:space="preserve">Vikstrom, S., Josephsson, S., Stigsdotter-Neely, A., &amp; Nygard, L. (2008). Engagement in activities: Experiences of persons with dementia and their caregiving spouses. </w:t>
      </w:r>
      <w:r>
        <w:rPr>
          <w:rFonts w:ascii="Times New Roman" w:hAnsi="Times New Roman"/>
          <w:i/>
          <w:sz w:val="24"/>
          <w:szCs w:val="24"/>
        </w:rPr>
        <w:t>Dementia</w:t>
      </w:r>
      <w:r>
        <w:rPr>
          <w:rFonts w:ascii="Times New Roman" w:hAnsi="Times New Roman"/>
          <w:sz w:val="24"/>
          <w:szCs w:val="24"/>
        </w:rPr>
        <w:t xml:space="preserve">, </w:t>
      </w:r>
      <w:r>
        <w:rPr>
          <w:rFonts w:ascii="Times New Roman" w:hAnsi="Times New Roman"/>
          <w:i/>
          <w:sz w:val="24"/>
          <w:szCs w:val="24"/>
        </w:rPr>
        <w:t>7</w:t>
      </w:r>
      <w:r>
        <w:rPr>
          <w:rFonts w:ascii="Times New Roman" w:hAnsi="Times New Roman"/>
          <w:sz w:val="24"/>
          <w:szCs w:val="24"/>
        </w:rPr>
        <w:t>(2), 251–270. DOI: 10.1177/1471301208091164</w:t>
      </w:r>
    </w:p>
    <w:p w:rsidR="00AE3485" w:rsidRDefault="00AE3485">
      <w:pPr>
        <w:tabs>
          <w:tab w:val="left" w:pos="915"/>
        </w:tabs>
        <w:spacing w:after="0"/>
        <w:rPr>
          <w:rFonts w:ascii="Times New Roman" w:hAnsi="Times New Roman"/>
          <w:sz w:val="24"/>
          <w:szCs w:val="24"/>
        </w:rPr>
      </w:pPr>
    </w:p>
    <w:p w:rsidR="00AE3485" w:rsidRDefault="00225080">
      <w:r>
        <w:rPr>
          <w:rFonts w:ascii="Times New Roman" w:hAnsi="Times New Roman"/>
          <w:color w:val="000000"/>
          <w:sz w:val="24"/>
          <w:szCs w:val="24"/>
          <w:lang w:eastAsia="en-GB"/>
        </w:rPr>
        <w:t xml:space="preserve">vonBertalanffy, L. (1968). </w:t>
      </w:r>
      <w:r>
        <w:rPr>
          <w:rFonts w:ascii="Times New Roman" w:hAnsi="Times New Roman"/>
          <w:i/>
          <w:color w:val="000000"/>
          <w:sz w:val="24"/>
          <w:szCs w:val="24"/>
          <w:lang w:eastAsia="en-GB"/>
        </w:rPr>
        <w:t>General systems theory.</w:t>
      </w:r>
      <w:r>
        <w:rPr>
          <w:rFonts w:ascii="Times New Roman" w:hAnsi="Times New Roman"/>
          <w:color w:val="000000"/>
          <w:sz w:val="24"/>
          <w:szCs w:val="24"/>
          <w:lang w:eastAsia="en-GB"/>
        </w:rPr>
        <w:t xml:space="preserve"> New York: George Braziller.</w:t>
      </w:r>
    </w:p>
    <w:p w:rsidR="00AE3485" w:rsidRDefault="00225080">
      <w:pPr>
        <w:tabs>
          <w:tab w:val="left" w:pos="915"/>
        </w:tabs>
        <w:spacing w:after="0"/>
      </w:pPr>
      <w:bookmarkStart w:id="8" w:name="pmed.1001331-Spencer1"/>
      <w:bookmarkEnd w:id="8"/>
      <w:r>
        <w:rPr>
          <w:rFonts w:ascii="Times New Roman" w:hAnsi="Times New Roman"/>
          <w:sz w:val="24"/>
          <w:szCs w:val="24"/>
        </w:rPr>
        <w:t xml:space="preserve">Wawrziczny, E., Antoine, P., Ducharme, F., Kergoat, M. J., &amp; Pasquier, F. (2016). Couples’ experiences with early-onset dementia: An interpretative phenomenological analysis of dyadic dynamics. </w:t>
      </w:r>
      <w:r>
        <w:rPr>
          <w:rFonts w:ascii="Times New Roman" w:hAnsi="Times New Roman"/>
          <w:i/>
          <w:sz w:val="24"/>
          <w:szCs w:val="24"/>
        </w:rPr>
        <w:t>Dementia</w:t>
      </w:r>
      <w:r>
        <w:rPr>
          <w:rFonts w:ascii="Times New Roman" w:hAnsi="Times New Roman"/>
          <w:sz w:val="24"/>
          <w:szCs w:val="24"/>
        </w:rPr>
        <w:t xml:space="preserve">, </w:t>
      </w:r>
      <w:r>
        <w:rPr>
          <w:rFonts w:ascii="Times New Roman" w:hAnsi="Times New Roman"/>
          <w:i/>
          <w:sz w:val="24"/>
          <w:szCs w:val="24"/>
        </w:rPr>
        <w:t>15</w:t>
      </w:r>
      <w:r>
        <w:rPr>
          <w:rFonts w:ascii="Times New Roman" w:hAnsi="Times New Roman"/>
          <w:sz w:val="24"/>
          <w:szCs w:val="24"/>
        </w:rPr>
        <w:t xml:space="preserve">(5): 1082–1099. </w:t>
      </w:r>
    </w:p>
    <w:p w:rsidR="00D90D05" w:rsidRDefault="00225080" w:rsidP="00D90D05">
      <w:pPr>
        <w:tabs>
          <w:tab w:val="left" w:pos="915"/>
        </w:tabs>
        <w:spacing w:after="0"/>
        <w:rPr>
          <w:rFonts w:ascii="Times New Roman" w:hAnsi="Times New Roman"/>
          <w:sz w:val="24"/>
          <w:szCs w:val="24"/>
        </w:rPr>
      </w:pPr>
      <w:r>
        <w:rPr>
          <w:rFonts w:ascii="Times New Roman" w:hAnsi="Times New Roman"/>
          <w:sz w:val="24"/>
          <w:szCs w:val="24"/>
        </w:rPr>
        <w:t>DOI: 10.1177/1471301214554720</w:t>
      </w:r>
    </w:p>
    <w:p w:rsidR="00D90D05" w:rsidRDefault="00D90D05" w:rsidP="00D90D05">
      <w:pPr>
        <w:tabs>
          <w:tab w:val="left" w:pos="915"/>
        </w:tabs>
        <w:spacing w:after="0"/>
        <w:rPr>
          <w:rFonts w:ascii="Times New Roman" w:hAnsi="Times New Roman"/>
          <w:sz w:val="24"/>
          <w:szCs w:val="24"/>
        </w:rPr>
      </w:pPr>
    </w:p>
    <w:p w:rsidR="00EB55D9" w:rsidRDefault="00EB55D9" w:rsidP="00EB55D9">
      <w:pPr>
        <w:rPr>
          <w:rFonts w:ascii="Times New Roman" w:hAnsi="Times New Roman"/>
          <w:sz w:val="24"/>
          <w:szCs w:val="24"/>
        </w:rPr>
      </w:pPr>
      <w:r w:rsidRPr="00EB55D9">
        <w:rPr>
          <w:rFonts w:ascii="Times New Roman" w:hAnsi="Times New Roman"/>
          <w:sz w:val="24"/>
          <w:szCs w:val="24"/>
        </w:rPr>
        <w:t xml:space="preserve">Van Langenhove, L., &amp; Harré, R. (1999). Positioning as the production and use of stereotypes. </w:t>
      </w:r>
      <w:r w:rsidRPr="00EB55D9">
        <w:rPr>
          <w:rFonts w:ascii="Times New Roman" w:hAnsi="Times New Roman"/>
          <w:i/>
          <w:iCs/>
          <w:sz w:val="24"/>
          <w:szCs w:val="24"/>
        </w:rPr>
        <w:t>Positioning theory: Moral contexts of intentional action</w:t>
      </w:r>
      <w:r w:rsidRPr="00EB55D9">
        <w:rPr>
          <w:rFonts w:ascii="Times New Roman" w:hAnsi="Times New Roman"/>
          <w:sz w:val="24"/>
          <w:szCs w:val="24"/>
        </w:rPr>
        <w:t>, 127-137.</w:t>
      </w:r>
    </w:p>
    <w:p w:rsidR="00EB55D9" w:rsidRDefault="00EB55D9"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EB55D9">
      <w:pPr>
        <w:rPr>
          <w:rFonts w:ascii="Times New Roman" w:hAnsi="Times New Roman"/>
          <w:sz w:val="24"/>
          <w:szCs w:val="24"/>
        </w:rPr>
      </w:pPr>
    </w:p>
    <w:p w:rsidR="006905C5" w:rsidRDefault="006905C5" w:rsidP="006905C5">
      <w:pPr>
        <w:rPr>
          <w:rFonts w:ascii="Times New Roman" w:hAnsi="Times New Roman"/>
          <w:sz w:val="24"/>
          <w:szCs w:val="24"/>
        </w:rPr>
      </w:pPr>
    </w:p>
    <w:p w:rsidR="006905C5" w:rsidRPr="006905C5" w:rsidRDefault="006905C5" w:rsidP="006905C5">
      <w:r>
        <w:rPr>
          <w:rFonts w:ascii="Times New Roman" w:hAnsi="Times New Roman"/>
          <w:sz w:val="24"/>
          <w:szCs w:val="24"/>
          <w:lang w:eastAsia="en-GB"/>
        </w:rPr>
        <w:t>Appendix A</w:t>
      </w:r>
      <w:r w:rsidRPr="006905C5">
        <w:rPr>
          <w:rFonts w:ascii="Times New Roman" w:hAnsi="Times New Roman"/>
          <w:sz w:val="24"/>
          <w:szCs w:val="24"/>
          <w:lang w:eastAsia="en-GB"/>
        </w:rPr>
        <w:t>. Betari Box.</w:t>
      </w:r>
    </w:p>
    <w:p w:rsidR="006905C5" w:rsidRPr="006905C5" w:rsidRDefault="006905C5" w:rsidP="006905C5">
      <w:r w:rsidRPr="006905C5">
        <w:rPr>
          <w:rFonts w:ascii="Verdana" w:hAnsi="Verdana"/>
          <w:sz w:val="18"/>
          <w:szCs w:val="18"/>
          <w:lang w:eastAsia="en-GB"/>
        </w:rPr>
        <w:t xml:space="preserve">  </w:t>
      </w:r>
      <w:r w:rsidRPr="006905C5">
        <w:rPr>
          <w:rFonts w:ascii="Verdana" w:hAnsi="Verdana"/>
          <w:sz w:val="18"/>
          <w:szCs w:val="18"/>
        </w:rPr>
        <w:t xml:space="preserve">                        </w:t>
      </w:r>
      <w:r w:rsidRPr="006905C5">
        <w:rPr>
          <w:rFonts w:ascii="Verdana" w:hAnsi="Verdana"/>
          <w:noProof/>
          <w:sz w:val="18"/>
          <w:szCs w:val="18"/>
          <w:lang w:eastAsia="en-GB"/>
        </w:rPr>
        <mc:AlternateContent>
          <mc:Choice Requires="wpg">
            <w:drawing>
              <wp:inline distT="0" distB="0" distL="0" distR="0" wp14:anchorId="3DD25747" wp14:editId="496B1D94">
                <wp:extent cx="3281369" cy="2524117"/>
                <wp:effectExtent l="0" t="0" r="14281" b="9533"/>
                <wp:docPr id="41" name="Diagram 1"/>
                <wp:cNvGraphicFramePr/>
                <a:graphic xmlns:a="http://schemas.openxmlformats.org/drawingml/2006/main">
                  <a:graphicData uri="http://schemas.microsoft.com/office/word/2010/wordprocessingGroup">
                    <wpg:wgp>
                      <wpg:cNvGrpSpPr/>
                      <wpg:grpSpPr>
                        <a:xfrm>
                          <a:off x="0" y="0"/>
                          <a:ext cx="3281369" cy="2524117"/>
                          <a:chOff x="0" y="0"/>
                          <a:chExt cx="3281369" cy="2524117"/>
                        </a:xfrm>
                      </wpg:grpSpPr>
                      <wps:wsp>
                        <wps:cNvPr id="42" name="Freeform: Shape 42"/>
                        <wps:cNvSpPr/>
                        <wps:spPr>
                          <a:xfrm>
                            <a:off x="2034448" y="1716401"/>
                            <a:ext cx="1246921" cy="807716"/>
                          </a:xfrm>
                          <a:custGeom>
                            <a:avLst/>
                            <a:gdLst>
                              <a:gd name="f0" fmla="val 10800000"/>
                              <a:gd name="f1" fmla="val 5400000"/>
                              <a:gd name="f2" fmla="val 180"/>
                              <a:gd name="f3" fmla="val w"/>
                              <a:gd name="f4" fmla="val h"/>
                              <a:gd name="f5" fmla="val 0"/>
                              <a:gd name="f6" fmla="val 1246917"/>
                              <a:gd name="f7" fmla="val 807720"/>
                              <a:gd name="f8" fmla="val 80772"/>
                              <a:gd name="f9" fmla="val 36163"/>
                              <a:gd name="f10" fmla="val 1166145"/>
                              <a:gd name="f11" fmla="val 1210754"/>
                              <a:gd name="f12" fmla="val 726948"/>
                              <a:gd name="f13" fmla="val 771557"/>
                              <a:gd name="f14" fmla="+- 0 0 -90"/>
                              <a:gd name="f15" fmla="*/ f3 1 1246917"/>
                              <a:gd name="f16" fmla="*/ f4 1 807720"/>
                              <a:gd name="f17" fmla="+- f7 0 f5"/>
                              <a:gd name="f18" fmla="+- f6 0 f5"/>
                              <a:gd name="f19" fmla="*/ f14 f0 1"/>
                              <a:gd name="f20" fmla="*/ f18 1 1246917"/>
                              <a:gd name="f21" fmla="*/ f17 1 807720"/>
                              <a:gd name="f22" fmla="*/ 0 f18 1"/>
                              <a:gd name="f23" fmla="*/ 80772 f17 1"/>
                              <a:gd name="f24" fmla="*/ 80772 f18 1"/>
                              <a:gd name="f25" fmla="*/ 0 f17 1"/>
                              <a:gd name="f26" fmla="*/ 1166145 f18 1"/>
                              <a:gd name="f27" fmla="*/ 1246917 f18 1"/>
                              <a:gd name="f28" fmla="*/ 726948 f17 1"/>
                              <a:gd name="f29" fmla="*/ 807720 f17 1"/>
                              <a:gd name="f30" fmla="*/ f19 1 f2"/>
                              <a:gd name="f31" fmla="*/ f22 1 1246917"/>
                              <a:gd name="f32" fmla="*/ f23 1 807720"/>
                              <a:gd name="f33" fmla="*/ f24 1 1246917"/>
                              <a:gd name="f34" fmla="*/ f25 1 807720"/>
                              <a:gd name="f35" fmla="*/ f26 1 1246917"/>
                              <a:gd name="f36" fmla="*/ f27 1 1246917"/>
                              <a:gd name="f37" fmla="*/ f28 1 807720"/>
                              <a:gd name="f38" fmla="*/ f29 1 80772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246917" h="80772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CBCBCB">
                              <a:alpha val="90000"/>
                            </a:srgbClr>
                          </a:solidFill>
                          <a:ln w="12701" cap="flat">
                            <a:solidFill>
                              <a:srgbClr val="000000"/>
                            </a:solidFill>
                            <a:prstDash val="solid"/>
                            <a:miter/>
                          </a:ln>
                        </wps:spPr>
                        <wps:txbx>
                          <w:txbxContent>
                            <w:p w:rsidR="006905C5" w:rsidRDefault="006905C5" w:rsidP="006905C5">
                              <w:pPr>
                                <w:numPr>
                                  <w:ilvl w:val="1"/>
                                  <w:numId w:val="8"/>
                                </w:numPr>
                                <w:spacing w:after="40" w:line="216" w:lineRule="auto"/>
                                <w:textAlignment w:val="auto"/>
                              </w:pPr>
                              <w:r>
                                <w:rPr>
                                  <w:rFonts w:ascii="Times New Roman" w:eastAsia="Verdana" w:hAnsi="Times New Roman"/>
                                  <w:color w:val="000000"/>
                                  <w:kern w:val="3"/>
                                  <w:sz w:val="24"/>
                                  <w:szCs w:val="24"/>
                                  <w:lang w:val="en-US"/>
                                </w:rPr>
                                <w:t>Affect</w:t>
                              </w:r>
                            </w:p>
                          </w:txbxContent>
                        </wps:txbx>
                        <wps:bodyPr vert="horz" wrap="square" lIns="437540" tIns="265395" rIns="63459" bIns="63459" anchor="t" anchorCtr="0" compatLnSpc="0">
                          <a:noAutofit/>
                        </wps:bodyPr>
                      </wps:wsp>
                      <wps:wsp>
                        <wps:cNvPr id="43" name="Freeform: Shape 43"/>
                        <wps:cNvSpPr/>
                        <wps:spPr>
                          <a:xfrm>
                            <a:off x="0" y="1716401"/>
                            <a:ext cx="1246921" cy="807716"/>
                          </a:xfrm>
                          <a:custGeom>
                            <a:avLst/>
                            <a:gdLst>
                              <a:gd name="f0" fmla="val 10800000"/>
                              <a:gd name="f1" fmla="val 5400000"/>
                              <a:gd name="f2" fmla="val 180"/>
                              <a:gd name="f3" fmla="val w"/>
                              <a:gd name="f4" fmla="val h"/>
                              <a:gd name="f5" fmla="val 0"/>
                              <a:gd name="f6" fmla="val 1246917"/>
                              <a:gd name="f7" fmla="val 807720"/>
                              <a:gd name="f8" fmla="val 80772"/>
                              <a:gd name="f9" fmla="val 36163"/>
                              <a:gd name="f10" fmla="val 1166145"/>
                              <a:gd name="f11" fmla="val 1210754"/>
                              <a:gd name="f12" fmla="val 726948"/>
                              <a:gd name="f13" fmla="val 771557"/>
                              <a:gd name="f14" fmla="+- 0 0 -90"/>
                              <a:gd name="f15" fmla="*/ f3 1 1246917"/>
                              <a:gd name="f16" fmla="*/ f4 1 807720"/>
                              <a:gd name="f17" fmla="+- f7 0 f5"/>
                              <a:gd name="f18" fmla="+- f6 0 f5"/>
                              <a:gd name="f19" fmla="*/ f14 f0 1"/>
                              <a:gd name="f20" fmla="*/ f18 1 1246917"/>
                              <a:gd name="f21" fmla="*/ f17 1 807720"/>
                              <a:gd name="f22" fmla="*/ 0 f18 1"/>
                              <a:gd name="f23" fmla="*/ 80772 f17 1"/>
                              <a:gd name="f24" fmla="*/ 80772 f18 1"/>
                              <a:gd name="f25" fmla="*/ 0 f17 1"/>
                              <a:gd name="f26" fmla="*/ 1166145 f18 1"/>
                              <a:gd name="f27" fmla="*/ 1246917 f18 1"/>
                              <a:gd name="f28" fmla="*/ 726948 f17 1"/>
                              <a:gd name="f29" fmla="*/ 807720 f17 1"/>
                              <a:gd name="f30" fmla="*/ f19 1 f2"/>
                              <a:gd name="f31" fmla="*/ f22 1 1246917"/>
                              <a:gd name="f32" fmla="*/ f23 1 807720"/>
                              <a:gd name="f33" fmla="*/ f24 1 1246917"/>
                              <a:gd name="f34" fmla="*/ f25 1 807720"/>
                              <a:gd name="f35" fmla="*/ f26 1 1246917"/>
                              <a:gd name="f36" fmla="*/ f27 1 1246917"/>
                              <a:gd name="f37" fmla="*/ f28 1 807720"/>
                              <a:gd name="f38" fmla="*/ f29 1 80772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246917" h="80772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CBCBCB">
                              <a:alpha val="90000"/>
                            </a:srgbClr>
                          </a:solidFill>
                          <a:ln w="12701" cap="flat">
                            <a:solidFill>
                              <a:srgbClr val="000000"/>
                            </a:solidFill>
                            <a:prstDash val="solid"/>
                            <a:miter/>
                          </a:ln>
                        </wps:spPr>
                        <wps:txbx>
                          <w:txbxContent>
                            <w:p w:rsidR="006905C5" w:rsidRDefault="006905C5" w:rsidP="006905C5">
                              <w:pPr>
                                <w:numPr>
                                  <w:ilvl w:val="1"/>
                                  <w:numId w:val="9"/>
                                </w:numPr>
                                <w:spacing w:after="40" w:line="216" w:lineRule="auto"/>
                                <w:textAlignment w:val="auto"/>
                              </w:pPr>
                              <w:r>
                                <w:rPr>
                                  <w:rFonts w:ascii="Times New Roman" w:eastAsia="Verdana" w:hAnsi="Times New Roman"/>
                                  <w:color w:val="000000"/>
                                  <w:kern w:val="3"/>
                                  <w:sz w:val="24"/>
                                  <w:szCs w:val="24"/>
                                  <w:lang w:val="en-US"/>
                                </w:rPr>
                                <w:t>Affect</w:t>
                              </w:r>
                            </w:p>
                          </w:txbxContent>
                        </wps:txbx>
                        <wps:bodyPr vert="horz" wrap="square" lIns="63459" tIns="265395" rIns="437540" bIns="63459" anchor="t" anchorCtr="0" compatLnSpc="0">
                          <a:noAutofit/>
                        </wps:bodyPr>
                      </wps:wsp>
                      <wps:wsp>
                        <wps:cNvPr id="44" name="Freeform: Shape 44"/>
                        <wps:cNvSpPr/>
                        <wps:spPr>
                          <a:xfrm>
                            <a:off x="2034448" y="0"/>
                            <a:ext cx="1246921" cy="807716"/>
                          </a:xfrm>
                          <a:custGeom>
                            <a:avLst/>
                            <a:gdLst>
                              <a:gd name="f0" fmla="val 10800000"/>
                              <a:gd name="f1" fmla="val 5400000"/>
                              <a:gd name="f2" fmla="val 180"/>
                              <a:gd name="f3" fmla="val w"/>
                              <a:gd name="f4" fmla="val h"/>
                              <a:gd name="f5" fmla="val 0"/>
                              <a:gd name="f6" fmla="val 1246917"/>
                              <a:gd name="f7" fmla="val 807720"/>
                              <a:gd name="f8" fmla="val 80772"/>
                              <a:gd name="f9" fmla="val 36163"/>
                              <a:gd name="f10" fmla="val 1166145"/>
                              <a:gd name="f11" fmla="val 1210754"/>
                              <a:gd name="f12" fmla="val 726948"/>
                              <a:gd name="f13" fmla="val 771557"/>
                              <a:gd name="f14" fmla="+- 0 0 -90"/>
                              <a:gd name="f15" fmla="*/ f3 1 1246917"/>
                              <a:gd name="f16" fmla="*/ f4 1 807720"/>
                              <a:gd name="f17" fmla="+- f7 0 f5"/>
                              <a:gd name="f18" fmla="+- f6 0 f5"/>
                              <a:gd name="f19" fmla="*/ f14 f0 1"/>
                              <a:gd name="f20" fmla="*/ f18 1 1246917"/>
                              <a:gd name="f21" fmla="*/ f17 1 807720"/>
                              <a:gd name="f22" fmla="*/ 0 f18 1"/>
                              <a:gd name="f23" fmla="*/ 80772 f17 1"/>
                              <a:gd name="f24" fmla="*/ 80772 f18 1"/>
                              <a:gd name="f25" fmla="*/ 0 f17 1"/>
                              <a:gd name="f26" fmla="*/ 1166145 f18 1"/>
                              <a:gd name="f27" fmla="*/ 1246917 f18 1"/>
                              <a:gd name="f28" fmla="*/ 726948 f17 1"/>
                              <a:gd name="f29" fmla="*/ 807720 f17 1"/>
                              <a:gd name="f30" fmla="*/ f19 1 f2"/>
                              <a:gd name="f31" fmla="*/ f22 1 1246917"/>
                              <a:gd name="f32" fmla="*/ f23 1 807720"/>
                              <a:gd name="f33" fmla="*/ f24 1 1246917"/>
                              <a:gd name="f34" fmla="*/ f25 1 807720"/>
                              <a:gd name="f35" fmla="*/ f26 1 1246917"/>
                              <a:gd name="f36" fmla="*/ f27 1 1246917"/>
                              <a:gd name="f37" fmla="*/ f28 1 807720"/>
                              <a:gd name="f38" fmla="*/ f29 1 80772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246917" h="80772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CBCBCB">
                              <a:alpha val="90000"/>
                            </a:srgbClr>
                          </a:solidFill>
                          <a:ln w="12701" cap="flat">
                            <a:solidFill>
                              <a:srgbClr val="000000"/>
                            </a:solidFill>
                            <a:prstDash val="solid"/>
                            <a:miter/>
                          </a:ln>
                        </wps:spPr>
                        <wps:txbx>
                          <w:txbxContent>
                            <w:p w:rsidR="006905C5" w:rsidRDefault="006905C5" w:rsidP="006905C5">
                              <w:pPr>
                                <w:numPr>
                                  <w:ilvl w:val="1"/>
                                  <w:numId w:val="10"/>
                                </w:numPr>
                                <w:spacing w:after="40" w:line="216" w:lineRule="auto"/>
                                <w:textAlignment w:val="auto"/>
                              </w:pPr>
                              <w:r>
                                <w:rPr>
                                  <w:rFonts w:ascii="Times New Roman" w:eastAsia="Verdana" w:hAnsi="Times New Roman"/>
                                  <w:color w:val="000000"/>
                                  <w:kern w:val="3"/>
                                  <w:sz w:val="24"/>
                                  <w:szCs w:val="24"/>
                                  <w:lang w:val="en-US"/>
                                </w:rPr>
                                <w:t>Affect</w:t>
                              </w:r>
                            </w:p>
                          </w:txbxContent>
                        </wps:txbx>
                        <wps:bodyPr vert="horz" wrap="square" lIns="437540" tIns="63459" rIns="63459" bIns="265395" anchor="t" anchorCtr="0" compatLnSpc="0">
                          <a:noAutofit/>
                        </wps:bodyPr>
                      </wps:wsp>
                      <wps:wsp>
                        <wps:cNvPr id="45" name="Freeform: Shape 45"/>
                        <wps:cNvSpPr/>
                        <wps:spPr>
                          <a:xfrm>
                            <a:off x="0" y="0"/>
                            <a:ext cx="1246921" cy="807716"/>
                          </a:xfrm>
                          <a:custGeom>
                            <a:avLst/>
                            <a:gdLst>
                              <a:gd name="f0" fmla="val 10800000"/>
                              <a:gd name="f1" fmla="val 5400000"/>
                              <a:gd name="f2" fmla="val 180"/>
                              <a:gd name="f3" fmla="val w"/>
                              <a:gd name="f4" fmla="val h"/>
                              <a:gd name="f5" fmla="val 0"/>
                              <a:gd name="f6" fmla="val 1246917"/>
                              <a:gd name="f7" fmla="val 807720"/>
                              <a:gd name="f8" fmla="val 80772"/>
                              <a:gd name="f9" fmla="val 36163"/>
                              <a:gd name="f10" fmla="val 1166145"/>
                              <a:gd name="f11" fmla="val 1210754"/>
                              <a:gd name="f12" fmla="val 726948"/>
                              <a:gd name="f13" fmla="val 771557"/>
                              <a:gd name="f14" fmla="+- 0 0 -90"/>
                              <a:gd name="f15" fmla="*/ f3 1 1246917"/>
                              <a:gd name="f16" fmla="*/ f4 1 807720"/>
                              <a:gd name="f17" fmla="+- f7 0 f5"/>
                              <a:gd name="f18" fmla="+- f6 0 f5"/>
                              <a:gd name="f19" fmla="*/ f14 f0 1"/>
                              <a:gd name="f20" fmla="*/ f18 1 1246917"/>
                              <a:gd name="f21" fmla="*/ f17 1 807720"/>
                              <a:gd name="f22" fmla="*/ 0 f18 1"/>
                              <a:gd name="f23" fmla="*/ 80772 f17 1"/>
                              <a:gd name="f24" fmla="*/ 80772 f18 1"/>
                              <a:gd name="f25" fmla="*/ 0 f17 1"/>
                              <a:gd name="f26" fmla="*/ 1166145 f18 1"/>
                              <a:gd name="f27" fmla="*/ 1246917 f18 1"/>
                              <a:gd name="f28" fmla="*/ 726948 f17 1"/>
                              <a:gd name="f29" fmla="*/ 807720 f17 1"/>
                              <a:gd name="f30" fmla="*/ f19 1 f2"/>
                              <a:gd name="f31" fmla="*/ f22 1 1246917"/>
                              <a:gd name="f32" fmla="*/ f23 1 807720"/>
                              <a:gd name="f33" fmla="*/ f24 1 1246917"/>
                              <a:gd name="f34" fmla="*/ f25 1 807720"/>
                              <a:gd name="f35" fmla="*/ f26 1 1246917"/>
                              <a:gd name="f36" fmla="*/ f27 1 1246917"/>
                              <a:gd name="f37" fmla="*/ f28 1 807720"/>
                              <a:gd name="f38" fmla="*/ f29 1 80772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246917" h="80772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CBCBCB">
                              <a:alpha val="90000"/>
                            </a:srgbClr>
                          </a:solidFill>
                          <a:ln w="12701" cap="flat">
                            <a:solidFill>
                              <a:srgbClr val="000000"/>
                            </a:solidFill>
                            <a:prstDash val="solid"/>
                            <a:miter/>
                          </a:ln>
                        </wps:spPr>
                        <wps:txbx>
                          <w:txbxContent>
                            <w:p w:rsidR="006905C5" w:rsidRDefault="006905C5" w:rsidP="006905C5">
                              <w:pPr>
                                <w:numPr>
                                  <w:ilvl w:val="1"/>
                                  <w:numId w:val="11"/>
                                </w:numPr>
                                <w:spacing w:after="40" w:line="216" w:lineRule="auto"/>
                                <w:textAlignment w:val="auto"/>
                              </w:pPr>
                              <w:r>
                                <w:rPr>
                                  <w:rFonts w:ascii="Times New Roman" w:eastAsia="Verdana" w:hAnsi="Times New Roman"/>
                                  <w:color w:val="000000"/>
                                  <w:kern w:val="3"/>
                                  <w:sz w:val="24"/>
                                  <w:szCs w:val="24"/>
                                  <w:lang w:val="en-US"/>
                                </w:rPr>
                                <w:t>Affect</w:t>
                              </w:r>
                            </w:p>
                          </w:txbxContent>
                        </wps:txbx>
                        <wps:bodyPr vert="horz" wrap="square" lIns="63459" tIns="63459" rIns="437540" bIns="265395" anchor="t" anchorCtr="0" compatLnSpc="0">
                          <a:noAutofit/>
                        </wps:bodyPr>
                      </wps:wsp>
                      <wps:wsp>
                        <wps:cNvPr id="46" name="Freeform: Shape 46"/>
                        <wps:cNvSpPr/>
                        <wps:spPr>
                          <a:xfrm>
                            <a:off x="522497" y="143871"/>
                            <a:ext cx="1092945" cy="1092945"/>
                          </a:xfrm>
                          <a:custGeom>
                            <a:avLst/>
                            <a:gdLst>
                              <a:gd name="f0" fmla="val 10800000"/>
                              <a:gd name="f1" fmla="val 5400000"/>
                              <a:gd name="f2" fmla="val 180"/>
                              <a:gd name="f3" fmla="val w"/>
                              <a:gd name="f4" fmla="val h"/>
                              <a:gd name="f5" fmla="val 0"/>
                              <a:gd name="f6" fmla="val 1092946"/>
                              <a:gd name="f7" fmla="val 489329"/>
                              <a:gd name="f8" fmla="+- 0 0 -90"/>
                              <a:gd name="f9" fmla="*/ f3 1 1092946"/>
                              <a:gd name="f10" fmla="*/ f4 1 1092946"/>
                              <a:gd name="f11" fmla="+- f6 0 f5"/>
                              <a:gd name="f12" fmla="*/ f8 f0 1"/>
                              <a:gd name="f13" fmla="*/ f11 1 1092946"/>
                              <a:gd name="f14" fmla="*/ 0 f11 1"/>
                              <a:gd name="f15" fmla="*/ 1092946 f11 1"/>
                              <a:gd name="f16" fmla="*/ f12 1 f2"/>
                              <a:gd name="f17" fmla="*/ f14 1 1092946"/>
                              <a:gd name="f18" fmla="*/ f15 1 1092946"/>
                              <a:gd name="f19" fmla="*/ f5 1 f13"/>
                              <a:gd name="f20" fmla="*/ f6 1 f13"/>
                              <a:gd name="f21" fmla="+- f16 0 f1"/>
                              <a:gd name="f22" fmla="*/ f17 1 f13"/>
                              <a:gd name="f23" fmla="*/ f18 1 f13"/>
                              <a:gd name="f24" fmla="*/ f19 f9 1"/>
                              <a:gd name="f25" fmla="*/ f20 f9 1"/>
                              <a:gd name="f26" fmla="*/ f20 f10 1"/>
                              <a:gd name="f27" fmla="*/ f19 f10 1"/>
                              <a:gd name="f28" fmla="*/ f22 f9 1"/>
                              <a:gd name="f29" fmla="*/ f23 f10 1"/>
                              <a:gd name="f30" fmla="*/ f23 f9 1"/>
                              <a:gd name="f31" fmla="*/ f22 f10 1"/>
                            </a:gdLst>
                            <a:ahLst/>
                            <a:cxnLst>
                              <a:cxn ang="3cd4">
                                <a:pos x="hc" y="t"/>
                              </a:cxn>
                              <a:cxn ang="0">
                                <a:pos x="r" y="vc"/>
                              </a:cxn>
                              <a:cxn ang="cd4">
                                <a:pos x="hc" y="b"/>
                              </a:cxn>
                              <a:cxn ang="cd2">
                                <a:pos x="l" y="vc"/>
                              </a:cxn>
                              <a:cxn ang="f21">
                                <a:pos x="f28" y="f29"/>
                              </a:cxn>
                              <a:cxn ang="f21">
                                <a:pos x="f30" y="f31"/>
                              </a:cxn>
                              <a:cxn ang="f21">
                                <a:pos x="f30" y="f29"/>
                              </a:cxn>
                              <a:cxn ang="f21">
                                <a:pos x="f28" y="f29"/>
                              </a:cxn>
                            </a:cxnLst>
                            <a:rect l="f24" t="f27" r="f25" b="f26"/>
                            <a:pathLst>
                              <a:path w="1092946" h="1092946">
                                <a:moveTo>
                                  <a:pt x="f5" y="f6"/>
                                </a:moveTo>
                                <a:cubicBezTo>
                                  <a:pt x="f5" y="f7"/>
                                  <a:pt x="f7" y="f5"/>
                                  <a:pt x="f6" y="f5"/>
                                </a:cubicBezTo>
                                <a:lnTo>
                                  <a:pt x="f6" y="f6"/>
                                </a:lnTo>
                                <a:lnTo>
                                  <a:pt x="f5" y="f6"/>
                                </a:lnTo>
                                <a:close/>
                              </a:path>
                            </a:pathLst>
                          </a:custGeom>
                          <a:solidFill>
                            <a:srgbClr val="FFFFFF"/>
                          </a:solidFill>
                          <a:ln w="12701" cap="flat">
                            <a:solidFill>
                              <a:srgbClr val="000000"/>
                            </a:solidFill>
                            <a:prstDash val="solid"/>
                            <a:miter/>
                          </a:ln>
                        </wps:spPr>
                        <wps:txbx>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Person with dementia Behaviour</w:t>
                              </w:r>
                            </w:p>
                          </w:txbxContent>
                        </wps:txbx>
                        <wps:bodyPr vert="horz" wrap="square" lIns="384121" tIns="384121" rIns="64008" bIns="64008" anchor="ctr" anchorCtr="1" compatLnSpc="0">
                          <a:noAutofit/>
                        </wps:bodyPr>
                      </wps:wsp>
                      <wps:wsp>
                        <wps:cNvPr id="47" name="Freeform: Shape 47"/>
                        <wps:cNvSpPr/>
                        <wps:spPr>
                          <a:xfrm>
                            <a:off x="1665927" y="143871"/>
                            <a:ext cx="1092945" cy="1092945"/>
                          </a:xfrm>
                          <a:custGeom>
                            <a:avLst/>
                            <a:gdLst>
                              <a:gd name="f0" fmla="val 10800000"/>
                              <a:gd name="f1" fmla="val 5400000"/>
                              <a:gd name="f2" fmla="val 180"/>
                              <a:gd name="f3" fmla="val w"/>
                              <a:gd name="f4" fmla="val h"/>
                              <a:gd name="f5" fmla="val 0"/>
                              <a:gd name="f6" fmla="val 1092946"/>
                              <a:gd name="f7" fmla="val 603617"/>
                              <a:gd name="f8" fmla="val 489329"/>
                              <a:gd name="f9" fmla="+- 0 0 -90"/>
                              <a:gd name="f10" fmla="*/ f3 1 1092946"/>
                              <a:gd name="f11" fmla="*/ f4 1 1092946"/>
                              <a:gd name="f12" fmla="+- f6 0 f5"/>
                              <a:gd name="f13" fmla="*/ f9 f0 1"/>
                              <a:gd name="f14" fmla="*/ f12 1 1092946"/>
                              <a:gd name="f15" fmla="*/ 0 f12 1"/>
                              <a:gd name="f16" fmla="*/ 1092946 f12 1"/>
                              <a:gd name="f17" fmla="*/ f13 1 f2"/>
                              <a:gd name="f18" fmla="*/ f15 1 1092946"/>
                              <a:gd name="f19" fmla="*/ f16 1 1092946"/>
                              <a:gd name="f20" fmla="*/ f5 1 f14"/>
                              <a:gd name="f21" fmla="*/ f6 1 f14"/>
                              <a:gd name="f22" fmla="+- f17 0 f1"/>
                              <a:gd name="f23" fmla="*/ f18 1 f14"/>
                              <a:gd name="f24" fmla="*/ f19 1 f14"/>
                              <a:gd name="f25" fmla="*/ f20 f10 1"/>
                              <a:gd name="f26" fmla="*/ f21 f10 1"/>
                              <a:gd name="f27" fmla="*/ f21 f11 1"/>
                              <a:gd name="f28" fmla="*/ f20 f11 1"/>
                              <a:gd name="f29" fmla="*/ f23 f10 1"/>
                              <a:gd name="f30" fmla="*/ f24 f11 1"/>
                              <a:gd name="f31" fmla="*/ f24 f10 1"/>
                              <a:gd name="f32" fmla="*/ f23 f11 1"/>
                            </a:gdLst>
                            <a:ahLst/>
                            <a:cxnLst>
                              <a:cxn ang="3cd4">
                                <a:pos x="hc" y="t"/>
                              </a:cxn>
                              <a:cxn ang="0">
                                <a:pos x="r" y="vc"/>
                              </a:cxn>
                              <a:cxn ang="cd4">
                                <a:pos x="hc" y="b"/>
                              </a:cxn>
                              <a:cxn ang="cd2">
                                <a:pos x="l" y="vc"/>
                              </a:cxn>
                              <a:cxn ang="f22">
                                <a:pos x="f29" y="f30"/>
                              </a:cxn>
                              <a:cxn ang="f22">
                                <a:pos x="f31" y="f32"/>
                              </a:cxn>
                              <a:cxn ang="f22">
                                <a:pos x="f31" y="f30"/>
                              </a:cxn>
                              <a:cxn ang="f22">
                                <a:pos x="f29" y="f30"/>
                              </a:cxn>
                            </a:cxnLst>
                            <a:rect l="f25" t="f28" r="f26" b="f27"/>
                            <a:pathLst>
                              <a:path w="1092946" h="1092946">
                                <a:moveTo>
                                  <a:pt x="f5" y="f5"/>
                                </a:moveTo>
                                <a:cubicBezTo>
                                  <a:pt x="f7" y="f5"/>
                                  <a:pt x="f6" y="f8"/>
                                  <a:pt x="f6" y="f6"/>
                                </a:cubicBezTo>
                                <a:lnTo>
                                  <a:pt x="f5" y="f6"/>
                                </a:lnTo>
                                <a:lnTo>
                                  <a:pt x="f5" y="f5"/>
                                </a:lnTo>
                                <a:close/>
                              </a:path>
                            </a:pathLst>
                          </a:custGeom>
                          <a:solidFill>
                            <a:srgbClr val="FFFFFF"/>
                          </a:solidFill>
                          <a:ln w="12701" cap="flat">
                            <a:solidFill>
                              <a:srgbClr val="000000"/>
                            </a:solidFill>
                            <a:prstDash val="solid"/>
                            <a:miter/>
                          </a:ln>
                        </wps:spPr>
                        <wps:txbx>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Carer's Attitude</w:t>
                              </w:r>
                            </w:p>
                          </w:txbxContent>
                        </wps:txbx>
                        <wps:bodyPr vert="horz" wrap="square" lIns="64008" tIns="384121" rIns="384121" bIns="64008" anchor="ctr" anchorCtr="1" compatLnSpc="0">
                          <a:noAutofit/>
                        </wps:bodyPr>
                      </wps:wsp>
                      <wps:wsp>
                        <wps:cNvPr id="48" name="Freeform: Shape 48"/>
                        <wps:cNvSpPr/>
                        <wps:spPr>
                          <a:xfrm>
                            <a:off x="1665927" y="1287301"/>
                            <a:ext cx="1092945" cy="1092945"/>
                          </a:xfrm>
                          <a:custGeom>
                            <a:avLst/>
                            <a:gdLst>
                              <a:gd name="f0" fmla="val 10800000"/>
                              <a:gd name="f1" fmla="val 5400000"/>
                              <a:gd name="f2" fmla="val 180"/>
                              <a:gd name="f3" fmla="val w"/>
                              <a:gd name="f4" fmla="val h"/>
                              <a:gd name="f5" fmla="val 0"/>
                              <a:gd name="f6" fmla="val 1092946"/>
                              <a:gd name="f7" fmla="val 603617"/>
                              <a:gd name="f8" fmla="+- 0 0 -90"/>
                              <a:gd name="f9" fmla="*/ f3 1 1092946"/>
                              <a:gd name="f10" fmla="*/ f4 1 1092946"/>
                              <a:gd name="f11" fmla="+- f6 0 f5"/>
                              <a:gd name="f12" fmla="*/ f8 f0 1"/>
                              <a:gd name="f13" fmla="*/ f11 1 1092946"/>
                              <a:gd name="f14" fmla="*/ 0 f11 1"/>
                              <a:gd name="f15" fmla="*/ 1092946 f11 1"/>
                              <a:gd name="f16" fmla="*/ f12 1 f2"/>
                              <a:gd name="f17" fmla="*/ f14 1 1092946"/>
                              <a:gd name="f18" fmla="*/ f15 1 1092946"/>
                              <a:gd name="f19" fmla="*/ f5 1 f13"/>
                              <a:gd name="f20" fmla="*/ f6 1 f13"/>
                              <a:gd name="f21" fmla="+- f16 0 f1"/>
                              <a:gd name="f22" fmla="*/ f17 1 f13"/>
                              <a:gd name="f23" fmla="*/ f18 1 f13"/>
                              <a:gd name="f24" fmla="*/ f19 f9 1"/>
                              <a:gd name="f25" fmla="*/ f20 f9 1"/>
                              <a:gd name="f26" fmla="*/ f20 f10 1"/>
                              <a:gd name="f27" fmla="*/ f19 f10 1"/>
                              <a:gd name="f28" fmla="*/ f22 f9 1"/>
                              <a:gd name="f29" fmla="*/ f23 f10 1"/>
                              <a:gd name="f30" fmla="*/ f23 f9 1"/>
                              <a:gd name="f31" fmla="*/ f22 f10 1"/>
                            </a:gdLst>
                            <a:ahLst/>
                            <a:cxnLst>
                              <a:cxn ang="3cd4">
                                <a:pos x="hc" y="t"/>
                              </a:cxn>
                              <a:cxn ang="0">
                                <a:pos x="r" y="vc"/>
                              </a:cxn>
                              <a:cxn ang="cd4">
                                <a:pos x="hc" y="b"/>
                              </a:cxn>
                              <a:cxn ang="cd2">
                                <a:pos x="l" y="vc"/>
                              </a:cxn>
                              <a:cxn ang="f21">
                                <a:pos x="f28" y="f29"/>
                              </a:cxn>
                              <a:cxn ang="f21">
                                <a:pos x="f30" y="f31"/>
                              </a:cxn>
                              <a:cxn ang="f21">
                                <a:pos x="f30" y="f29"/>
                              </a:cxn>
                              <a:cxn ang="f21">
                                <a:pos x="f28" y="f29"/>
                              </a:cxn>
                            </a:cxnLst>
                            <a:rect l="f24" t="f27" r="f25" b="f26"/>
                            <a:pathLst>
                              <a:path w="1092946" h="1092946">
                                <a:moveTo>
                                  <a:pt x="f6" y="f5"/>
                                </a:moveTo>
                                <a:cubicBezTo>
                                  <a:pt x="f6" y="f7"/>
                                  <a:pt x="f7" y="f6"/>
                                  <a:pt x="f5" y="f6"/>
                                </a:cubicBezTo>
                                <a:lnTo>
                                  <a:pt x="f5" y="f5"/>
                                </a:lnTo>
                                <a:lnTo>
                                  <a:pt x="f6" y="f5"/>
                                </a:lnTo>
                                <a:close/>
                              </a:path>
                            </a:pathLst>
                          </a:custGeom>
                          <a:solidFill>
                            <a:srgbClr val="FFFFFF"/>
                          </a:solidFill>
                          <a:ln w="12701" cap="flat">
                            <a:solidFill>
                              <a:srgbClr val="000000"/>
                            </a:solidFill>
                            <a:prstDash val="solid"/>
                            <a:miter/>
                          </a:ln>
                        </wps:spPr>
                        <wps:txbx>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Carer's Behaviour</w:t>
                              </w:r>
                            </w:p>
                          </w:txbxContent>
                        </wps:txbx>
                        <wps:bodyPr vert="horz" wrap="square" lIns="64008" tIns="64008" rIns="384121" bIns="384121" anchor="ctr" anchorCtr="1" compatLnSpc="0">
                          <a:noAutofit/>
                        </wps:bodyPr>
                      </wps:wsp>
                      <wps:wsp>
                        <wps:cNvPr id="49" name="Freeform: Shape 49"/>
                        <wps:cNvSpPr/>
                        <wps:spPr>
                          <a:xfrm>
                            <a:off x="522497" y="1287301"/>
                            <a:ext cx="1092945" cy="1092945"/>
                          </a:xfrm>
                          <a:custGeom>
                            <a:avLst/>
                            <a:gdLst>
                              <a:gd name="f0" fmla="val 10800000"/>
                              <a:gd name="f1" fmla="val 5400000"/>
                              <a:gd name="f2" fmla="val 180"/>
                              <a:gd name="f3" fmla="val w"/>
                              <a:gd name="f4" fmla="val h"/>
                              <a:gd name="f5" fmla="val 0"/>
                              <a:gd name="f6" fmla="val 1092946"/>
                              <a:gd name="f7" fmla="val 489329"/>
                              <a:gd name="f8" fmla="val 603617"/>
                              <a:gd name="f9" fmla="+- 0 0 -90"/>
                              <a:gd name="f10" fmla="*/ f3 1 1092946"/>
                              <a:gd name="f11" fmla="*/ f4 1 1092946"/>
                              <a:gd name="f12" fmla="+- f6 0 f5"/>
                              <a:gd name="f13" fmla="*/ f9 f0 1"/>
                              <a:gd name="f14" fmla="*/ f12 1 1092946"/>
                              <a:gd name="f15" fmla="*/ 0 f12 1"/>
                              <a:gd name="f16" fmla="*/ 1092946 f12 1"/>
                              <a:gd name="f17" fmla="*/ f13 1 f2"/>
                              <a:gd name="f18" fmla="*/ f15 1 1092946"/>
                              <a:gd name="f19" fmla="*/ f16 1 1092946"/>
                              <a:gd name="f20" fmla="*/ f5 1 f14"/>
                              <a:gd name="f21" fmla="*/ f6 1 f14"/>
                              <a:gd name="f22" fmla="+- f17 0 f1"/>
                              <a:gd name="f23" fmla="*/ f18 1 f14"/>
                              <a:gd name="f24" fmla="*/ f19 1 f14"/>
                              <a:gd name="f25" fmla="*/ f20 f10 1"/>
                              <a:gd name="f26" fmla="*/ f21 f10 1"/>
                              <a:gd name="f27" fmla="*/ f21 f11 1"/>
                              <a:gd name="f28" fmla="*/ f20 f11 1"/>
                              <a:gd name="f29" fmla="*/ f23 f10 1"/>
                              <a:gd name="f30" fmla="*/ f24 f11 1"/>
                              <a:gd name="f31" fmla="*/ f24 f10 1"/>
                              <a:gd name="f32" fmla="*/ f23 f11 1"/>
                            </a:gdLst>
                            <a:ahLst/>
                            <a:cxnLst>
                              <a:cxn ang="3cd4">
                                <a:pos x="hc" y="t"/>
                              </a:cxn>
                              <a:cxn ang="0">
                                <a:pos x="r" y="vc"/>
                              </a:cxn>
                              <a:cxn ang="cd4">
                                <a:pos x="hc" y="b"/>
                              </a:cxn>
                              <a:cxn ang="cd2">
                                <a:pos x="l" y="vc"/>
                              </a:cxn>
                              <a:cxn ang="f22">
                                <a:pos x="f29" y="f30"/>
                              </a:cxn>
                              <a:cxn ang="f22">
                                <a:pos x="f31" y="f32"/>
                              </a:cxn>
                              <a:cxn ang="f22">
                                <a:pos x="f31" y="f30"/>
                              </a:cxn>
                              <a:cxn ang="f22">
                                <a:pos x="f29" y="f30"/>
                              </a:cxn>
                            </a:cxnLst>
                            <a:rect l="f25" t="f28" r="f26" b="f27"/>
                            <a:pathLst>
                              <a:path w="1092946" h="1092946">
                                <a:moveTo>
                                  <a:pt x="f6" y="f6"/>
                                </a:moveTo>
                                <a:cubicBezTo>
                                  <a:pt x="f7" y="f6"/>
                                  <a:pt x="f5" y="f8"/>
                                  <a:pt x="f5" y="f5"/>
                                </a:cubicBezTo>
                                <a:lnTo>
                                  <a:pt x="f6" y="f5"/>
                                </a:lnTo>
                                <a:lnTo>
                                  <a:pt x="f6" y="f6"/>
                                </a:lnTo>
                                <a:close/>
                              </a:path>
                            </a:pathLst>
                          </a:custGeom>
                          <a:solidFill>
                            <a:srgbClr val="FFFFFF"/>
                          </a:solidFill>
                          <a:ln w="12701" cap="flat">
                            <a:solidFill>
                              <a:srgbClr val="000000"/>
                            </a:solidFill>
                            <a:prstDash val="solid"/>
                            <a:miter/>
                          </a:ln>
                        </wps:spPr>
                        <wps:txbx>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Person with dementia Attitude</w:t>
                              </w:r>
                            </w:p>
                          </w:txbxContent>
                        </wps:txbx>
                        <wps:bodyPr vert="horz" wrap="square" lIns="384121" tIns="64008" rIns="64008" bIns="384121" anchor="ctr" anchorCtr="1" compatLnSpc="0">
                          <a:noAutofit/>
                        </wps:bodyPr>
                      </wps:wsp>
                      <wps:wsp>
                        <wps:cNvPr id="50" name="Freeform: Shape 50"/>
                        <wps:cNvSpPr/>
                        <wps:spPr>
                          <a:xfrm>
                            <a:off x="1452003" y="1034890"/>
                            <a:ext cx="377354" cy="328132"/>
                          </a:xfrm>
                          <a:custGeom>
                            <a:avLst/>
                            <a:gdLst>
                              <a:gd name="f0" fmla="val 10800000"/>
                              <a:gd name="f1" fmla="val 5400000"/>
                              <a:gd name="f2" fmla="val 180"/>
                              <a:gd name="f3" fmla="val w"/>
                              <a:gd name="f4" fmla="val h"/>
                              <a:gd name="f5" fmla="val 0"/>
                              <a:gd name="f6" fmla="val 377356"/>
                              <a:gd name="f7" fmla="val 328136"/>
                              <a:gd name="f8" fmla="+- 0 0 9442500"/>
                              <a:gd name="f9" fmla="val 20509"/>
                              <a:gd name="f10" fmla="val 164068"/>
                              <a:gd name="f11" fmla="val 168170"/>
                              <a:gd name="f12" fmla="val 143560"/>
                              <a:gd name="f13" fmla="val 9809621"/>
                              <a:gd name="f14" fmla="val 366122"/>
                              <a:gd name="f15" fmla="val 116990"/>
                              <a:gd name="f16" fmla="val 336339"/>
                              <a:gd name="f17" fmla="val 284088"/>
                              <a:gd name="f18" fmla="val 301638"/>
                              <a:gd name="f19" fmla="val 127153"/>
                              <a:gd name="f20" fmla="val 102543"/>
                              <a:gd name="f21" fmla="val 20242500"/>
                              <a:gd name="f22" fmla="+- 0 0 -180"/>
                              <a:gd name="f23" fmla="+- 0 0 -450"/>
                              <a:gd name="f24" fmla="+- 0 0 -540"/>
                              <a:gd name="f25" fmla="+- 0 0 -630"/>
                              <a:gd name="f26" fmla="*/ f3 1 377356"/>
                              <a:gd name="f27" fmla="*/ f4 1 328136"/>
                              <a:gd name="f28" fmla="+- f7 0 f5"/>
                              <a:gd name="f29" fmla="+- f6 0 f5"/>
                              <a:gd name="f30" fmla="*/ f22 f0 1"/>
                              <a:gd name="f31" fmla="*/ f23 f0 1"/>
                              <a:gd name="f32" fmla="*/ f24 f0 1"/>
                              <a:gd name="f33" fmla="*/ f25 f0 1"/>
                              <a:gd name="f34" fmla="*/ f29 1 377356"/>
                              <a:gd name="f35" fmla="*/ f28 1 328136"/>
                              <a:gd name="f36" fmla="*/ f30 1 f2"/>
                              <a:gd name="f37" fmla="*/ f31 1 f2"/>
                              <a:gd name="f38" fmla="*/ f32 1 f2"/>
                              <a:gd name="f39" fmla="*/ f33 1 f2"/>
                              <a:gd name="f40" fmla="*/ 41017 1 f34"/>
                              <a:gd name="f41" fmla="*/ 164068 1 f35"/>
                              <a:gd name="f42" fmla="*/ 366122 1 f34"/>
                              <a:gd name="f43" fmla="*/ 116990 1 f35"/>
                              <a:gd name="f44" fmla="*/ 336339 1 f34"/>
                              <a:gd name="f45" fmla="*/ 284088 1 f34"/>
                              <a:gd name="f46" fmla="*/ 69764 1 f34"/>
                              <a:gd name="f47" fmla="*/ 307592 1 f34"/>
                              <a:gd name="f48" fmla="*/ 62556 1 f35"/>
                              <a:gd name="f49" fmla="*/ 265580 1 f35"/>
                              <a:gd name="f50" fmla="+- f36 0 f1"/>
                              <a:gd name="f51" fmla="+- f37 0 f1"/>
                              <a:gd name="f52" fmla="+- f38 0 f1"/>
                              <a:gd name="f53" fmla="+- f39 0 f1"/>
                              <a:gd name="f54" fmla="*/ f46 f26 1"/>
                              <a:gd name="f55" fmla="*/ f47 f26 1"/>
                              <a:gd name="f56" fmla="*/ f49 f27 1"/>
                              <a:gd name="f57" fmla="*/ f48 f27 1"/>
                              <a:gd name="f58" fmla="*/ f40 f26 1"/>
                              <a:gd name="f59" fmla="*/ f41 f27 1"/>
                              <a:gd name="f60" fmla="*/ f42 f26 1"/>
                              <a:gd name="f61" fmla="*/ f43 f27 1"/>
                              <a:gd name="f62" fmla="*/ f44 f26 1"/>
                              <a:gd name="f63" fmla="*/ f45 f26 1"/>
                            </a:gdLst>
                            <a:ahLst/>
                            <a:cxnLst>
                              <a:cxn ang="3cd4">
                                <a:pos x="hc" y="t"/>
                              </a:cxn>
                              <a:cxn ang="0">
                                <a:pos x="r" y="vc"/>
                              </a:cxn>
                              <a:cxn ang="cd4">
                                <a:pos x="hc" y="b"/>
                              </a:cxn>
                              <a:cxn ang="cd2">
                                <a:pos x="l" y="vc"/>
                              </a:cxn>
                              <a:cxn ang="f50">
                                <a:pos x="f58" y="f59"/>
                              </a:cxn>
                              <a:cxn ang="f51">
                                <a:pos x="f60" y="f61"/>
                              </a:cxn>
                              <a:cxn ang="f52">
                                <a:pos x="f62" y="f59"/>
                              </a:cxn>
                              <a:cxn ang="f53">
                                <a:pos x="f63" y="f61"/>
                              </a:cxn>
                            </a:cxnLst>
                            <a:rect l="f54" t="f57" r="f55" b="f56"/>
                            <a:pathLst>
                              <a:path w="377356" h="328136">
                                <a:moveTo>
                                  <a:pt x="f9" y="f10"/>
                                </a:moveTo>
                                <a:arcTo wR="f11" hR="f12" stAng="f0" swAng="f13"/>
                                <a:lnTo>
                                  <a:pt x="f14" y="f15"/>
                                </a:lnTo>
                                <a:lnTo>
                                  <a:pt x="f16" y="f10"/>
                                </a:lnTo>
                                <a:lnTo>
                                  <a:pt x="f17" y="f15"/>
                                </a:lnTo>
                                <a:lnTo>
                                  <a:pt x="f18" y="f15"/>
                                </a:lnTo>
                                <a:arcTo wR="f19" hR="f20" stAng="f21" swAng="f8"/>
                                <a:close/>
                              </a:path>
                            </a:pathLst>
                          </a:custGeom>
                          <a:solidFill>
                            <a:srgbClr val="AAAAAA"/>
                          </a:solidFill>
                          <a:ln w="12701" cap="flat">
                            <a:solidFill>
                              <a:srgbClr val="FFFFFF"/>
                            </a:solidFill>
                            <a:prstDash val="solid"/>
                            <a:miter/>
                          </a:ln>
                        </wps:spPr>
                        <wps:bodyPr lIns="0" tIns="0" rIns="0" bIns="0"/>
                      </wps:wsp>
                      <wps:wsp>
                        <wps:cNvPr id="51" name="Freeform: Shape 51"/>
                        <wps:cNvSpPr/>
                        <wps:spPr>
                          <a:xfrm rot="10799991">
                            <a:off x="1452003" y="1160766"/>
                            <a:ext cx="377354" cy="328132"/>
                          </a:xfrm>
                          <a:custGeom>
                            <a:avLst/>
                            <a:gdLst>
                              <a:gd name="f0" fmla="val 10800000"/>
                              <a:gd name="f1" fmla="val 5400000"/>
                              <a:gd name="f2" fmla="val 180"/>
                              <a:gd name="f3" fmla="val w"/>
                              <a:gd name="f4" fmla="val h"/>
                              <a:gd name="f5" fmla="val 0"/>
                              <a:gd name="f6" fmla="val 377356"/>
                              <a:gd name="f7" fmla="val 328136"/>
                              <a:gd name="f8" fmla="+- 0 0 9442500"/>
                              <a:gd name="f9" fmla="val 20509"/>
                              <a:gd name="f10" fmla="val 164068"/>
                              <a:gd name="f11" fmla="val 168170"/>
                              <a:gd name="f12" fmla="val 143560"/>
                              <a:gd name="f13" fmla="val 9809621"/>
                              <a:gd name="f14" fmla="val 366122"/>
                              <a:gd name="f15" fmla="val 116990"/>
                              <a:gd name="f16" fmla="val 336339"/>
                              <a:gd name="f17" fmla="val 284088"/>
                              <a:gd name="f18" fmla="val 301638"/>
                              <a:gd name="f19" fmla="val 127153"/>
                              <a:gd name="f20" fmla="val 102543"/>
                              <a:gd name="f21" fmla="val 20242500"/>
                              <a:gd name="f22" fmla="+- 0 0 -180"/>
                              <a:gd name="f23" fmla="+- 0 0 -450"/>
                              <a:gd name="f24" fmla="+- 0 0 -540"/>
                              <a:gd name="f25" fmla="+- 0 0 -630"/>
                              <a:gd name="f26" fmla="*/ f3 1 377356"/>
                              <a:gd name="f27" fmla="*/ f4 1 328136"/>
                              <a:gd name="f28" fmla="+- f7 0 f5"/>
                              <a:gd name="f29" fmla="+- f6 0 f5"/>
                              <a:gd name="f30" fmla="*/ f22 f0 1"/>
                              <a:gd name="f31" fmla="*/ f23 f0 1"/>
                              <a:gd name="f32" fmla="*/ f24 f0 1"/>
                              <a:gd name="f33" fmla="*/ f25 f0 1"/>
                              <a:gd name="f34" fmla="*/ f29 1 377356"/>
                              <a:gd name="f35" fmla="*/ f28 1 328136"/>
                              <a:gd name="f36" fmla="*/ f30 1 f2"/>
                              <a:gd name="f37" fmla="*/ f31 1 f2"/>
                              <a:gd name="f38" fmla="*/ f32 1 f2"/>
                              <a:gd name="f39" fmla="*/ f33 1 f2"/>
                              <a:gd name="f40" fmla="*/ 41017 1 f34"/>
                              <a:gd name="f41" fmla="*/ 164068 1 f35"/>
                              <a:gd name="f42" fmla="*/ 366122 1 f34"/>
                              <a:gd name="f43" fmla="*/ 116990 1 f35"/>
                              <a:gd name="f44" fmla="*/ 336339 1 f34"/>
                              <a:gd name="f45" fmla="*/ 284088 1 f34"/>
                              <a:gd name="f46" fmla="*/ 69764 1 f34"/>
                              <a:gd name="f47" fmla="*/ 307592 1 f34"/>
                              <a:gd name="f48" fmla="*/ 62556 1 f35"/>
                              <a:gd name="f49" fmla="*/ 265580 1 f35"/>
                              <a:gd name="f50" fmla="+- f36 0 f1"/>
                              <a:gd name="f51" fmla="+- f37 0 f1"/>
                              <a:gd name="f52" fmla="+- f38 0 f1"/>
                              <a:gd name="f53" fmla="+- f39 0 f1"/>
                              <a:gd name="f54" fmla="*/ f46 f26 1"/>
                              <a:gd name="f55" fmla="*/ f47 f26 1"/>
                              <a:gd name="f56" fmla="*/ f49 f27 1"/>
                              <a:gd name="f57" fmla="*/ f48 f27 1"/>
                              <a:gd name="f58" fmla="*/ f40 f26 1"/>
                              <a:gd name="f59" fmla="*/ f41 f27 1"/>
                              <a:gd name="f60" fmla="*/ f42 f26 1"/>
                              <a:gd name="f61" fmla="*/ f43 f27 1"/>
                              <a:gd name="f62" fmla="*/ f44 f26 1"/>
                              <a:gd name="f63" fmla="*/ f45 f26 1"/>
                            </a:gdLst>
                            <a:ahLst/>
                            <a:cxnLst>
                              <a:cxn ang="3cd4">
                                <a:pos x="hc" y="t"/>
                              </a:cxn>
                              <a:cxn ang="0">
                                <a:pos x="r" y="vc"/>
                              </a:cxn>
                              <a:cxn ang="cd4">
                                <a:pos x="hc" y="b"/>
                              </a:cxn>
                              <a:cxn ang="cd2">
                                <a:pos x="l" y="vc"/>
                              </a:cxn>
                              <a:cxn ang="f50">
                                <a:pos x="f58" y="f59"/>
                              </a:cxn>
                              <a:cxn ang="f51">
                                <a:pos x="f60" y="f61"/>
                              </a:cxn>
                              <a:cxn ang="f52">
                                <a:pos x="f62" y="f59"/>
                              </a:cxn>
                              <a:cxn ang="f53">
                                <a:pos x="f63" y="f61"/>
                              </a:cxn>
                            </a:cxnLst>
                            <a:rect l="f54" t="f57" r="f55" b="f56"/>
                            <a:pathLst>
                              <a:path w="377356" h="328136">
                                <a:moveTo>
                                  <a:pt x="f9" y="f10"/>
                                </a:moveTo>
                                <a:arcTo wR="f11" hR="f12" stAng="f0" swAng="f13"/>
                                <a:lnTo>
                                  <a:pt x="f14" y="f15"/>
                                </a:lnTo>
                                <a:lnTo>
                                  <a:pt x="f16" y="f10"/>
                                </a:lnTo>
                                <a:lnTo>
                                  <a:pt x="f17" y="f15"/>
                                </a:lnTo>
                                <a:lnTo>
                                  <a:pt x="f18" y="f15"/>
                                </a:lnTo>
                                <a:arcTo wR="f19" hR="f20" stAng="f21" swAng="f8"/>
                                <a:close/>
                              </a:path>
                            </a:pathLst>
                          </a:custGeom>
                          <a:solidFill>
                            <a:srgbClr val="AAAAAA"/>
                          </a:solidFill>
                          <a:ln w="12701" cap="flat">
                            <a:solidFill>
                              <a:srgbClr val="FFFFFF"/>
                            </a:solidFill>
                            <a:prstDash val="solid"/>
                            <a:miter/>
                          </a:ln>
                        </wps:spPr>
                        <wps:bodyPr lIns="0" tIns="0" rIns="0" bIns="0"/>
                      </wps:wsp>
                    </wpg:wgp>
                  </a:graphicData>
                </a:graphic>
              </wp:inline>
            </w:drawing>
          </mc:Choice>
          <mc:Fallback>
            <w:pict>
              <v:group w14:anchorId="3DD25747" id="Diagram 1" o:spid="_x0000_s1049" style="width:258.4pt;height:198.75pt;mso-position-horizontal-relative:char;mso-position-vertical-relative:line" coordsize="32813,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">
                <v:shape id="Freeform: Shape 42" o:spid="_x0000_s1050" style="position:absolute;left:20344;top:17164;width:12469;height:8077;visibility:visible;mso-wrap-style:square;v-text-anchor:top" coordsize="1246917,807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" adj="-11796480,,5400" path="m,80772c,36163,36163,,80772,l1166145,v44609,,80772,36163,80772,80772l1246917,726948v,44609,-36163,80772,-80772,80772l80772,807720c36163,807720,,771557,,726948l,80772xe" fillcolor="#cbcbcb" strokeweight=".35281mm">
                  <v:fill opacity="59110f"/>
                  <v:stroke joinstyle="miter"/>
                  <v:formulas/>
                  <v:path arrowok="t" o:connecttype="custom" o:connectlocs="623461,0;1246921,403858;623461,807716;0,403858;0,80772;80772,0;1166149,0;1246921,80772;1246921,726944;1166149,807716;80772,807716;0,726944;0,80772" o:connectangles="270,0,90,180,0,0,0,0,0,0,0,0,0" textboxrect="0,0,1246917,807720"/>
                  <v:textbox inset="12.1539mm,7.37208mm,1.76275mm,1.76275mm">
                    <w:txbxContent>
                      <w:p w:rsidR="006905C5" w:rsidRDefault="006905C5" w:rsidP="006905C5">
                        <w:pPr>
                          <w:numPr>
                            <w:ilvl w:val="1"/>
                            <w:numId w:val="8"/>
                          </w:numPr>
                          <w:spacing w:after="40" w:line="216" w:lineRule="auto"/>
                          <w:textAlignment w:val="auto"/>
                        </w:pPr>
                        <w:r>
                          <w:rPr>
                            <w:rFonts w:ascii="Times New Roman" w:eastAsia="Verdana" w:hAnsi="Times New Roman"/>
                            <w:color w:val="000000"/>
                            <w:kern w:val="3"/>
                            <w:sz w:val="24"/>
                            <w:szCs w:val="24"/>
                            <w:lang w:val="en-US"/>
                          </w:rPr>
                          <w:t>Affect</w:t>
                        </w:r>
                      </w:p>
                    </w:txbxContent>
                  </v:textbox>
                </v:shape>
                <v:shape id="Freeform: Shape 43" o:spid="_x0000_s1051" style="position:absolute;top:17164;width:12469;height:8077;visibility:visible;mso-wrap-style:square;v-text-anchor:top" coordsize="1246917,807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" adj="-11796480,,5400" path="m,80772c,36163,36163,,80772,l1166145,v44609,,80772,36163,80772,80772l1246917,726948v,44609,-36163,80772,-80772,80772l80772,807720c36163,807720,,771557,,726948l,80772xe" fillcolor="#cbcbcb" strokeweight=".35281mm">
                  <v:fill opacity="59110f"/>
                  <v:stroke joinstyle="miter"/>
                  <v:formulas/>
                  <v:path arrowok="t" o:connecttype="custom" o:connectlocs="623461,0;1246921,403858;623461,807716;0,403858;0,80772;80772,0;1166149,0;1246921,80772;1246921,726944;1166149,807716;80772,807716;0,726944;0,80772" o:connectangles="270,0,90,180,0,0,0,0,0,0,0,0,0" textboxrect="0,0,1246917,807720"/>
                  <v:textbox inset="1.76275mm,7.37208mm,12.1539mm,1.76275mm">
                    <w:txbxContent>
                      <w:p w:rsidR="006905C5" w:rsidRDefault="006905C5" w:rsidP="006905C5">
                        <w:pPr>
                          <w:numPr>
                            <w:ilvl w:val="1"/>
                            <w:numId w:val="9"/>
                          </w:numPr>
                          <w:spacing w:after="40" w:line="216" w:lineRule="auto"/>
                          <w:textAlignment w:val="auto"/>
                        </w:pPr>
                        <w:r>
                          <w:rPr>
                            <w:rFonts w:ascii="Times New Roman" w:eastAsia="Verdana" w:hAnsi="Times New Roman"/>
                            <w:color w:val="000000"/>
                            <w:kern w:val="3"/>
                            <w:sz w:val="24"/>
                            <w:szCs w:val="24"/>
                            <w:lang w:val="en-US"/>
                          </w:rPr>
                          <w:t>Affect</w:t>
                        </w:r>
                      </w:p>
                    </w:txbxContent>
                  </v:textbox>
                </v:shape>
                <v:shape id="Freeform: Shape 44" o:spid="_x0000_s1052" style="position:absolute;left:20344;width:12469;height:8077;visibility:visible;mso-wrap-style:square;v-text-anchor:top" coordsize="1246917,807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" adj="-11796480,,5400" path="m,80772c,36163,36163,,80772,l1166145,v44609,,80772,36163,80772,80772l1246917,726948v,44609,-36163,80772,-80772,80772l80772,807720c36163,807720,,771557,,726948l,80772xe" fillcolor="#cbcbcb" strokeweight=".35281mm">
                  <v:fill opacity="59110f"/>
                  <v:stroke joinstyle="miter"/>
                  <v:formulas/>
                  <v:path arrowok="t" o:connecttype="custom" o:connectlocs="623461,0;1246921,403858;623461,807716;0,403858;0,80772;80772,0;1166149,0;1246921,80772;1246921,726944;1166149,807716;80772,807716;0,726944;0,80772" o:connectangles="270,0,90,180,0,0,0,0,0,0,0,0,0" textboxrect="0,0,1246917,807720"/>
                  <v:textbox inset="12.1539mm,1.76275mm,1.76275mm,7.37208mm">
                    <w:txbxContent>
                      <w:p w:rsidR="006905C5" w:rsidRDefault="006905C5" w:rsidP="006905C5">
                        <w:pPr>
                          <w:numPr>
                            <w:ilvl w:val="1"/>
                            <w:numId w:val="10"/>
                          </w:numPr>
                          <w:spacing w:after="40" w:line="216" w:lineRule="auto"/>
                          <w:textAlignment w:val="auto"/>
                        </w:pPr>
                        <w:r>
                          <w:rPr>
                            <w:rFonts w:ascii="Times New Roman" w:eastAsia="Verdana" w:hAnsi="Times New Roman"/>
                            <w:color w:val="000000"/>
                            <w:kern w:val="3"/>
                            <w:sz w:val="24"/>
                            <w:szCs w:val="24"/>
                            <w:lang w:val="en-US"/>
                          </w:rPr>
                          <w:t>Affect</w:t>
                        </w:r>
                      </w:p>
                    </w:txbxContent>
                  </v:textbox>
                </v:shape>
                <v:shape id="Freeform: Shape 45" o:spid="_x0000_s1053" style="position:absolute;width:12469;height:8077;visibility:visible;mso-wrap-style:square;v-text-anchor:top" coordsize="1246917,807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" adj="-11796480,,5400" path="m,80772c,36163,36163,,80772,l1166145,v44609,,80772,36163,80772,80772l1246917,726948v,44609,-36163,80772,-80772,80772l80772,807720c36163,807720,,771557,,726948l,80772xe" fillcolor="#cbcbcb" strokeweight=".35281mm">
                  <v:fill opacity="59110f"/>
                  <v:stroke joinstyle="miter"/>
                  <v:formulas/>
                  <v:path arrowok="t" o:connecttype="custom" o:connectlocs="623461,0;1246921,403858;623461,807716;0,403858;0,80772;80772,0;1166149,0;1246921,80772;1246921,726944;1166149,807716;80772,807716;0,726944;0,80772" o:connectangles="270,0,90,180,0,0,0,0,0,0,0,0,0" textboxrect="0,0,1246917,807720"/>
                  <v:textbox inset="1.76275mm,1.76275mm,12.1539mm,7.37208mm">
                    <w:txbxContent>
                      <w:p w:rsidR="006905C5" w:rsidRDefault="006905C5" w:rsidP="006905C5">
                        <w:pPr>
                          <w:numPr>
                            <w:ilvl w:val="1"/>
                            <w:numId w:val="11"/>
                          </w:numPr>
                          <w:spacing w:after="40" w:line="216" w:lineRule="auto"/>
                          <w:textAlignment w:val="auto"/>
                        </w:pPr>
                        <w:r>
                          <w:rPr>
                            <w:rFonts w:ascii="Times New Roman" w:eastAsia="Verdana" w:hAnsi="Times New Roman"/>
                            <w:color w:val="000000"/>
                            <w:kern w:val="3"/>
                            <w:sz w:val="24"/>
                            <w:szCs w:val="24"/>
                            <w:lang w:val="en-US"/>
                          </w:rPr>
                          <w:t>Affect</w:t>
                        </w:r>
                      </w:p>
                    </w:txbxContent>
                  </v:textbox>
                </v:shape>
                <v:shape id="Freeform: Shape 46" o:spid="_x0000_s1054" style="position:absolute;left:5224;top:1438;width:10930;height:10930;visibility:visible;mso-wrap-style:square;v-text-anchor:middle-center" coordsize="1092946,1092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" adj="-11796480,,5400" path="m,1092946c,489329,489329,,1092946,r,1092946l,1092946xe" strokeweight=".35281mm">
                  <v:stroke joinstyle="miter"/>
                  <v:formulas/>
                  <v:path arrowok="t" o:connecttype="custom" o:connectlocs="546473,0;1092945,546473;546473,1092945;0,546473;0,1092945;1092945,0;1092945,1092945;0,1092945" o:connectangles="270,0,90,180,0,0,0,0" textboxrect="0,0,1092946,1092946"/>
                  <v:textbox inset="10.67mm,10.67mm,5.04pt,5.04pt">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Person with dementia Behaviour</w:t>
                        </w:r>
                      </w:p>
                    </w:txbxContent>
                  </v:textbox>
                </v:shape>
                <v:shape id="Freeform: Shape 47" o:spid="_x0000_s1055" style="position:absolute;left:16659;top:1438;width:10929;height:10930;visibility:visible;mso-wrap-style:square;v-text-anchor:middle-center" coordsize="1092946,1092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" adj="-11796480,,5400" path="m,c603617,,1092946,489329,1092946,1092946l,1092946,,xe" strokeweight=".35281mm">
                  <v:stroke joinstyle="miter"/>
                  <v:formulas/>
                  <v:path arrowok="t" o:connecttype="custom" o:connectlocs="546473,0;1092945,546473;546473,1092945;0,546473;0,1092945;1092945,0;1092945,1092945;0,1092945" o:connectangles="270,0,90,180,0,0,0,0" textboxrect="0,0,1092946,1092946"/>
                  <v:textbox inset="5.04pt,10.67mm,10.67mm,5.04pt">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Carer's Attitude</w:t>
                        </w:r>
                      </w:p>
                    </w:txbxContent>
                  </v:textbox>
                </v:shape>
                <v:shape id="Freeform: Shape 48" o:spid="_x0000_s1056" style="position:absolute;left:16659;top:12873;width:10929;height:10929;visibility:visible;mso-wrap-style:square;v-text-anchor:middle-center" coordsize="1092946,1092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" adj="-11796480,,5400" path="m1092946,c1092946,603617,603617,1092946,,1092946l,,1092946,xe" strokeweight=".35281mm">
                  <v:stroke joinstyle="miter"/>
                  <v:formulas/>
                  <v:path arrowok="t" o:connecttype="custom" o:connectlocs="546473,0;1092945,546473;546473,1092945;0,546473;0,1092945;1092945,0;1092945,1092945;0,1092945" o:connectangles="270,0,90,180,0,0,0,0" textboxrect="0,0,1092946,1092946"/>
                  <v:textbox inset="5.04pt,5.04pt,10.67mm,10.67mm">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Carer's Behaviour</w:t>
                        </w:r>
                      </w:p>
                    </w:txbxContent>
                  </v:textbox>
                </v:shape>
                <v:shape id="Freeform: Shape 49" o:spid="_x0000_s1057" style="position:absolute;left:5224;top:12873;width:10930;height:10929;visibility:visible;mso-wrap-style:square;v-text-anchor:middle-center" coordsize="1092946,1092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" adj="-11796480,,5400" path="m1092946,1092946c489329,1092946,,603617,,l1092946,r,1092946xe" strokeweight=".35281mm">
                  <v:stroke joinstyle="miter"/>
                  <v:formulas/>
                  <v:path arrowok="t" o:connecttype="custom" o:connectlocs="546473,0;1092945,546473;546473,1092945;0,546473;0,1092945;1092945,0;1092945,1092945;0,1092945" o:connectangles="270,0,90,180,0,0,0,0" textboxrect="0,0,1092946,1092946"/>
                  <v:textbox inset="10.67mm,5.04pt,5.04pt,10.67mm">
                    <w:txbxContent>
                      <w:p w:rsidR="006905C5" w:rsidRDefault="006905C5" w:rsidP="006905C5">
                        <w:pPr>
                          <w:spacing w:after="80" w:line="216" w:lineRule="auto"/>
                          <w:jc w:val="center"/>
                          <w:textAlignment w:val="auto"/>
                        </w:pPr>
                        <w:r>
                          <w:rPr>
                            <w:rFonts w:ascii="Times New Roman" w:eastAsia="Verdana" w:hAnsi="Times New Roman"/>
                            <w:color w:val="000000"/>
                            <w:kern w:val="3"/>
                            <w:sz w:val="24"/>
                            <w:szCs w:val="24"/>
                            <w:lang w:val="en-US"/>
                          </w:rPr>
                          <w:t>Person with dementia Attitude</w:t>
                        </w:r>
                      </w:p>
                    </w:txbxContent>
                  </v:textbox>
                </v:shape>
                <v:shape id="Freeform: Shape 50" o:spid="_x0000_s1058" style="position:absolute;left:14520;top:10348;width:3773;height:3282;visibility:visible;mso-wrap-style:square;v-text-anchor:top" coordsize="377356,32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" path="m20509,164068wa20509,20508,356849,307628,20509,164068,347549,116989l366122,116990r-29783,47078l284088,116990r17550,at61525,61526,315831,266612,301638,116990,61525,164069l20509,164068xe" fillcolor="#aaa" strokecolor="white" strokeweight=".35281mm">
                  <v:stroke joinstyle="miter"/>
                  <v:path arrowok="t" o:connecttype="custom" o:connectlocs="188677,0;377354,164066;188677,328132;0,164066;41017,164066;366120,116989;336337,164066;284086,116989" o:connectangles="270,0,90,180,90,0,90,180" textboxrect="69764,62556,307592,265580"/>
                </v:shape>
                <v:shape id="Freeform: Shape 51" o:spid="_x0000_s1059" style="position:absolute;left:14520;top:11607;width:3773;height:3281;rotation:11796470fd;visibility:visible;mso-wrap-style:square;v-text-anchor:top" coordsize="377356,32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" path="m20509,164068wa20509,20508,356849,307628,20509,164068,347549,116989l366122,116990r-29783,47078l284088,116990r17550,at61525,61526,315831,266612,301638,116990,61525,164069l20509,164068xe" fillcolor="#aaa" strokecolor="white" strokeweight=".35281mm">
                  <v:stroke joinstyle="miter"/>
                  <v:path arrowok="t" o:connecttype="custom" o:connectlocs="188677,0;377354,164066;188677,328132;0,164066;41017,164066;366120,116989;336337,164066;284086,116989" o:connectangles="270,0,90,180,90,0,90,180" textboxrect="69764,62556,307592,265580"/>
                </v:shape>
                <w10:anchorlock/>
              </v:group>
            </w:pict>
          </mc:Fallback>
        </mc:AlternateContent>
      </w:r>
    </w:p>
    <w:p w:rsidR="006905C5" w:rsidRPr="00D90D05" w:rsidRDefault="006905C5" w:rsidP="00EB55D9">
      <w:pPr>
        <w:rPr>
          <w:rFonts w:ascii="Times New Roman" w:hAnsi="Times New Roman"/>
          <w:sz w:val="24"/>
          <w:szCs w:val="24"/>
        </w:rPr>
        <w:sectPr w:rsidR="006905C5" w:rsidRPr="00D90D05">
          <w:footerReference w:type="default" r:id="rId15"/>
          <w:pgSz w:w="11906" w:h="16838"/>
          <w:pgMar w:top="1440" w:right="1440" w:bottom="1440" w:left="1440" w:header="720" w:footer="720" w:gutter="0"/>
          <w:cols w:space="720"/>
        </w:sectPr>
      </w:pPr>
    </w:p>
    <w:p w:rsidR="00AE3485" w:rsidRPr="006905C5" w:rsidRDefault="00225080">
      <w:pPr>
        <w:keepNext/>
        <w:keepLines/>
        <w:spacing w:before="40" w:after="120"/>
        <w:outlineLvl w:val="1"/>
        <w:rPr>
          <w:rFonts w:ascii="Times New Roman" w:eastAsia="Times New Roman" w:hAnsi="Times New Roman"/>
          <w:i/>
          <w:sz w:val="24"/>
          <w:szCs w:val="24"/>
          <w:lang w:eastAsia="en-GB"/>
        </w:rPr>
      </w:pPr>
      <w:r w:rsidRPr="006905C5">
        <w:rPr>
          <w:rFonts w:ascii="Times New Roman" w:eastAsia="Times New Roman" w:hAnsi="Times New Roman"/>
          <w:i/>
          <w:sz w:val="24"/>
          <w:szCs w:val="24"/>
          <w:lang w:eastAsia="en-GB"/>
        </w:rPr>
        <w:t xml:space="preserve">Appendix </w:t>
      </w:r>
      <w:r w:rsidR="006905C5" w:rsidRPr="006905C5">
        <w:rPr>
          <w:rFonts w:ascii="Times New Roman" w:eastAsia="Times New Roman" w:hAnsi="Times New Roman"/>
          <w:i/>
          <w:sz w:val="24"/>
          <w:szCs w:val="24"/>
          <w:lang w:eastAsia="en-GB"/>
        </w:rPr>
        <w:t>B</w:t>
      </w:r>
      <w:r w:rsidRPr="006905C5">
        <w:rPr>
          <w:rFonts w:ascii="Times New Roman" w:eastAsia="Times New Roman" w:hAnsi="Times New Roman"/>
          <w:i/>
          <w:sz w:val="24"/>
          <w:szCs w:val="24"/>
          <w:lang w:eastAsia="en-GB"/>
        </w:rPr>
        <w:t>.  Characteristics of studies (N=17).</w:t>
      </w:r>
    </w:p>
    <w:tbl>
      <w:tblPr>
        <w:tblW w:w="13948" w:type="dxa"/>
        <w:tblCellMar>
          <w:left w:w="10" w:type="dxa"/>
          <w:right w:w="10" w:type="dxa"/>
        </w:tblCellMar>
        <w:tblLook w:val="0000" w:firstRow="0" w:lastRow="0" w:firstColumn="0" w:lastColumn="0" w:noHBand="0" w:noVBand="0"/>
      </w:tblPr>
      <w:tblGrid>
        <w:gridCol w:w="1588"/>
        <w:gridCol w:w="684"/>
        <w:gridCol w:w="1183"/>
        <w:gridCol w:w="1200"/>
        <w:gridCol w:w="1183"/>
        <w:gridCol w:w="1694"/>
        <w:gridCol w:w="1400"/>
        <w:gridCol w:w="1707"/>
        <w:gridCol w:w="1505"/>
        <w:gridCol w:w="1804"/>
      </w:tblGrid>
      <w:tr w:rsidR="00AE3485">
        <w:trPr>
          <w:trHeight w:val="1045"/>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line="480" w:lineRule="auto"/>
              <w:rPr>
                <w:rFonts w:ascii="Times New Roman" w:hAnsi="Times New Roman"/>
                <w:b/>
                <w:sz w:val="20"/>
                <w:szCs w:val="20"/>
                <w:lang w:val="en-US"/>
              </w:rPr>
            </w:pPr>
            <w:bookmarkStart w:id="9" w:name="_Hlk487120776"/>
            <w:r>
              <w:rPr>
                <w:rFonts w:ascii="Times New Roman" w:hAnsi="Times New Roman"/>
                <w:b/>
                <w:sz w:val="20"/>
                <w:szCs w:val="20"/>
                <w:lang w:val="en-US"/>
              </w:rPr>
              <w:t>Author</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line="480" w:lineRule="auto"/>
              <w:rPr>
                <w:rFonts w:ascii="Times New Roman" w:hAnsi="Times New Roman"/>
                <w:b/>
                <w:sz w:val="20"/>
                <w:szCs w:val="20"/>
                <w:lang w:val="en-US"/>
              </w:rPr>
            </w:pPr>
            <w:r>
              <w:rPr>
                <w:rFonts w:ascii="Times New Roman" w:hAnsi="Times New Roman"/>
                <w:b/>
                <w:sz w:val="20"/>
                <w:szCs w:val="20"/>
                <w:lang w:val="en-US"/>
              </w:rPr>
              <w:t>Year</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jc w:val="center"/>
              <w:rPr>
                <w:rFonts w:ascii="Times New Roman" w:hAnsi="Times New Roman"/>
                <w:b/>
                <w:sz w:val="20"/>
                <w:szCs w:val="20"/>
                <w:lang w:val="en-US"/>
              </w:rPr>
            </w:pPr>
            <w:r>
              <w:rPr>
                <w:rFonts w:ascii="Times New Roman" w:hAnsi="Times New Roman"/>
                <w:b/>
                <w:sz w:val="20"/>
                <w:szCs w:val="20"/>
                <w:lang w:val="en-US"/>
              </w:rPr>
              <w:t>Country</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b/>
                <w:sz w:val="20"/>
                <w:szCs w:val="20"/>
                <w:lang w:val="en-US"/>
              </w:rPr>
            </w:pPr>
            <w:r>
              <w:rPr>
                <w:rFonts w:ascii="Times New Roman" w:hAnsi="Times New Roman"/>
                <w:b/>
                <w:sz w:val="20"/>
                <w:szCs w:val="20"/>
                <w:lang w:val="en-US"/>
              </w:rPr>
              <w:t>Study design</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b/>
                <w:sz w:val="20"/>
                <w:szCs w:val="20"/>
                <w:lang w:val="en-US"/>
              </w:rPr>
            </w:pPr>
            <w:r>
              <w:rPr>
                <w:rFonts w:ascii="Times New Roman" w:hAnsi="Times New Roman"/>
                <w:b/>
                <w:sz w:val="20"/>
                <w:szCs w:val="20"/>
                <w:lang w:val="en-US"/>
              </w:rPr>
              <w:t>Published venue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CF5D7B">
            <w:pPr>
              <w:spacing w:after="0"/>
              <w:rPr>
                <w:rFonts w:ascii="Times New Roman" w:hAnsi="Times New Roman"/>
                <w:b/>
                <w:sz w:val="20"/>
                <w:szCs w:val="20"/>
                <w:lang w:val="en-US"/>
              </w:rPr>
            </w:pPr>
            <w:r>
              <w:rPr>
                <w:rFonts w:ascii="Times New Roman" w:hAnsi="Times New Roman"/>
                <w:b/>
                <w:sz w:val="20"/>
                <w:szCs w:val="20"/>
                <w:lang w:val="en-US"/>
              </w:rPr>
              <w:t>Theoretical framework</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b/>
                <w:sz w:val="20"/>
                <w:szCs w:val="20"/>
                <w:lang w:val="en-US"/>
              </w:rPr>
            </w:pPr>
            <w:r>
              <w:rPr>
                <w:rFonts w:ascii="Times New Roman" w:hAnsi="Times New Roman"/>
                <w:b/>
                <w:sz w:val="20"/>
                <w:szCs w:val="20"/>
                <w:lang w:val="en-US"/>
              </w:rPr>
              <w:t>Qualitative methods of data collection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b/>
                <w:sz w:val="20"/>
                <w:szCs w:val="20"/>
                <w:lang w:val="en-US"/>
              </w:rPr>
            </w:pPr>
            <w:r>
              <w:rPr>
                <w:rFonts w:ascii="Times New Roman" w:hAnsi="Times New Roman"/>
                <w:b/>
                <w:sz w:val="20"/>
                <w:szCs w:val="20"/>
                <w:lang w:val="en-US"/>
              </w:rPr>
              <w:t>Qualitative methods of data analysis</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b/>
                <w:sz w:val="20"/>
                <w:szCs w:val="20"/>
                <w:lang w:val="en-US"/>
              </w:rPr>
            </w:pPr>
            <w:r>
              <w:rPr>
                <w:rFonts w:ascii="Times New Roman" w:hAnsi="Times New Roman"/>
                <w:b/>
                <w:sz w:val="20"/>
                <w:szCs w:val="20"/>
                <w:lang w:val="en-US"/>
              </w:rPr>
              <w:t>Themes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b/>
                <w:sz w:val="20"/>
                <w:szCs w:val="20"/>
                <w:lang w:val="en-US"/>
              </w:rPr>
            </w:pPr>
            <w:r>
              <w:rPr>
                <w:rFonts w:ascii="Times New Roman" w:hAnsi="Times New Roman"/>
                <w:b/>
                <w:sz w:val="20"/>
                <w:szCs w:val="20"/>
                <w:lang w:val="en-US"/>
              </w:rPr>
              <w:t xml:space="preserve">Sample demographics </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Clare &amp;</w:t>
            </w:r>
          </w:p>
          <w:p w:rsidR="00AE3485" w:rsidRDefault="00225080">
            <w:pPr>
              <w:spacing w:after="0"/>
              <w:rPr>
                <w:rFonts w:ascii="Times New Roman" w:hAnsi="Times New Roman"/>
                <w:sz w:val="20"/>
                <w:szCs w:val="20"/>
              </w:rPr>
            </w:pPr>
            <w:r>
              <w:rPr>
                <w:rFonts w:ascii="Times New Roman" w:hAnsi="Times New Roman"/>
                <w:sz w:val="20"/>
                <w:szCs w:val="20"/>
              </w:rPr>
              <w:t>Shakespeare [20]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4</w:t>
            </w:r>
            <w:r>
              <w:rPr>
                <w:rFonts w:ascii="Times New Roman" w:hAnsi="Times New Roman"/>
                <w:sz w:val="20"/>
                <w:szCs w:val="20"/>
              </w:rPr>
              <w:t>Dialectical interactionist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Dyadic observation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Conversational analysis (voice-relational analysis)</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Conversational interaction between dyads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N=10 couples (all aged 50+)</w:t>
            </w:r>
          </w:p>
          <w:p w:rsidR="00AE3485" w:rsidRDefault="00225080">
            <w:pPr>
              <w:spacing w:after="0"/>
              <w:rPr>
                <w:rFonts w:ascii="Times New Roman" w:hAnsi="Times New Roman"/>
                <w:sz w:val="20"/>
                <w:szCs w:val="20"/>
              </w:rPr>
            </w:pPr>
            <w:r>
              <w:rPr>
                <w:rFonts w:ascii="Times New Roman" w:hAnsi="Times New Roman"/>
                <w:sz w:val="20"/>
                <w:szCs w:val="20"/>
              </w:rPr>
              <w:t>PWD= 10 (female=2)</w:t>
            </w:r>
          </w:p>
          <w:p w:rsidR="00AE3485" w:rsidRDefault="00225080">
            <w:pPr>
              <w:spacing w:after="0"/>
              <w:rPr>
                <w:rFonts w:ascii="Times New Roman" w:hAnsi="Times New Roman"/>
                <w:sz w:val="20"/>
                <w:szCs w:val="20"/>
              </w:rPr>
            </w:pPr>
            <w:r>
              <w:rPr>
                <w:rFonts w:ascii="Times New Roman" w:hAnsi="Times New Roman"/>
                <w:sz w:val="20"/>
                <w:szCs w:val="20"/>
              </w:rPr>
              <w:t>Carers=10 (female=8)</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Harris, Adams, Zubatsky, &amp; White [33]</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2011</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USA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2</w:t>
            </w:r>
            <w:r>
              <w:rPr>
                <w:rFonts w:ascii="Times New Roman" w:hAnsi="Times New Roman"/>
                <w:sz w:val="20"/>
                <w:szCs w:val="20"/>
              </w:rPr>
              <w:t>Descriptive 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One-to-one interview with open ended questions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rPr>
              <w:t>Descriptive phenomenological analysis (meaning unit)</w:t>
            </w:r>
            <w:r>
              <w:rPr>
                <w:rFonts w:ascii="Times New Roman" w:hAnsi="Times New Roman"/>
                <w:b/>
                <w:color w:val="FF0000"/>
                <w:sz w:val="20"/>
                <w:szCs w:val="20"/>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p w:rsidR="00AE3485" w:rsidRDefault="00AE3485">
            <w:pPr>
              <w:spacing w:after="0"/>
              <w:rPr>
                <w:rFonts w:ascii="Times New Roman" w:hAnsi="Times New Roman"/>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N=10 carers</w:t>
            </w:r>
          </w:p>
          <w:p w:rsidR="00AE3485" w:rsidRDefault="00225080">
            <w:pPr>
              <w:spacing w:after="0"/>
              <w:rPr>
                <w:rFonts w:ascii="Times New Roman" w:hAnsi="Times New Roman"/>
                <w:sz w:val="20"/>
                <w:szCs w:val="20"/>
              </w:rPr>
            </w:pPr>
            <w:r>
              <w:rPr>
                <w:rFonts w:ascii="Times New Roman" w:hAnsi="Times New Roman"/>
                <w:sz w:val="20"/>
                <w:szCs w:val="20"/>
              </w:rPr>
              <w:t>(Aged 50+)</w:t>
            </w:r>
          </w:p>
          <w:p w:rsidR="00AE3485" w:rsidRDefault="00225080">
            <w:pPr>
              <w:spacing w:after="0"/>
              <w:rPr>
                <w:rFonts w:ascii="Times New Roman" w:hAnsi="Times New Roman"/>
                <w:sz w:val="20"/>
                <w:szCs w:val="20"/>
              </w:rPr>
            </w:pPr>
            <w:r>
              <w:rPr>
                <w:rFonts w:ascii="Times New Roman" w:hAnsi="Times New Roman"/>
                <w:sz w:val="20"/>
                <w:szCs w:val="20"/>
              </w:rPr>
              <w:t xml:space="preserve">(Female=6) </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Hellström, Nolan, &amp; Lundh [23]</w:t>
            </w:r>
          </w:p>
          <w:p w:rsidR="00AE3485" w:rsidRDefault="00AE3485">
            <w:pPr>
              <w:spacing w:after="0"/>
              <w:rPr>
                <w:rFonts w:ascii="Times New Roman" w:hAnsi="Times New Roman"/>
                <w:sz w:val="20"/>
                <w:szCs w:val="20"/>
              </w:rPr>
            </w:pPr>
          </w:p>
          <w:p w:rsidR="00AE3485" w:rsidRDefault="00AE3485">
            <w:pPr>
              <w:rPr>
                <w:rFonts w:ascii="Times New Roman" w:hAnsi="Times New Roman"/>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2007</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Sweden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Mix-method</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Grounded theory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Longitudinal interviews (152)</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Inductive thematic analysis</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Dyadic coping with dementia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N=20 couples (aged 60+)</w:t>
            </w:r>
          </w:p>
          <w:p w:rsidR="00AE3485" w:rsidRDefault="00225080">
            <w:pPr>
              <w:spacing w:after="0"/>
              <w:rPr>
                <w:rFonts w:ascii="Times New Roman" w:hAnsi="Times New Roman"/>
                <w:sz w:val="20"/>
                <w:szCs w:val="20"/>
              </w:rPr>
            </w:pPr>
            <w:r>
              <w:rPr>
                <w:rFonts w:ascii="Times New Roman" w:hAnsi="Times New Roman"/>
                <w:sz w:val="20"/>
                <w:szCs w:val="20"/>
              </w:rPr>
              <w:t>PWD= 20 (Female= 8)</w:t>
            </w:r>
          </w:p>
          <w:p w:rsidR="00AE3485" w:rsidRDefault="00225080">
            <w:pPr>
              <w:spacing w:after="0"/>
              <w:rPr>
                <w:rFonts w:ascii="Times New Roman" w:hAnsi="Times New Roman"/>
                <w:sz w:val="20"/>
                <w:szCs w:val="20"/>
              </w:rPr>
            </w:pPr>
            <w:r>
              <w:rPr>
                <w:rFonts w:ascii="Times New Roman" w:hAnsi="Times New Roman"/>
                <w:sz w:val="20"/>
                <w:szCs w:val="20"/>
              </w:rPr>
              <w:t>Carers= 20 (Female= 12)</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Kindell, Sage, Wilkinson, &amp; Keady [22]</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 case study</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 xml:space="preserve">Narrative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One-to-one semi-structured interviews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Narrative Inquiry (thematic narrative analysis)</w:t>
            </w:r>
          </w:p>
          <w:p w:rsidR="00AE3485" w:rsidRDefault="00AE3485">
            <w:pPr>
              <w:spacing w:after="0"/>
              <w:rPr>
                <w:rFonts w:ascii="Times New Roman" w:hAnsi="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N=2 family members (wife and son of PWD)</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Merrick, Camic, &amp; O’Shaughnessy [18]</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Dyadic semi-structured interviews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Interpretive phenomenological analysis (IPA) </w:t>
            </w:r>
          </w:p>
          <w:p w:rsidR="00AE3485" w:rsidRDefault="00AE3485">
            <w:pPr>
              <w:spacing w:after="0"/>
              <w:rPr>
                <w:rFonts w:ascii="Times New Roman" w:hAnsi="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Dyadic experience of dementia</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 7 couples (Aged 60+)</w:t>
            </w:r>
          </w:p>
          <w:p w:rsidR="00AE3485" w:rsidRDefault="00225080">
            <w:pPr>
              <w:spacing w:after="0"/>
              <w:rPr>
                <w:rFonts w:ascii="Times New Roman" w:hAnsi="Times New Roman"/>
                <w:sz w:val="20"/>
                <w:szCs w:val="20"/>
              </w:rPr>
            </w:pPr>
            <w:r>
              <w:rPr>
                <w:rFonts w:ascii="Times New Roman" w:hAnsi="Times New Roman"/>
                <w:sz w:val="20"/>
                <w:szCs w:val="20"/>
              </w:rPr>
              <w:t>PWD= 7 (Female=2)</w:t>
            </w:r>
          </w:p>
          <w:p w:rsidR="00AE3485" w:rsidRDefault="00225080">
            <w:pPr>
              <w:spacing w:after="0"/>
              <w:rPr>
                <w:rFonts w:ascii="Times New Roman" w:hAnsi="Times New Roman"/>
                <w:sz w:val="20"/>
                <w:szCs w:val="20"/>
              </w:rPr>
            </w:pPr>
            <w:r>
              <w:rPr>
                <w:rFonts w:ascii="Times New Roman" w:hAnsi="Times New Roman"/>
                <w:sz w:val="20"/>
                <w:szCs w:val="20"/>
              </w:rPr>
              <w:t>Carers =7 (Female=5)</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Molyneaux, Butchard, </w:t>
            </w:r>
          </w:p>
          <w:p w:rsidR="00AE3485" w:rsidRDefault="00225080">
            <w:pPr>
              <w:spacing w:after="0"/>
              <w:rPr>
                <w:rFonts w:ascii="Times New Roman" w:hAnsi="Times New Roman"/>
                <w:sz w:val="20"/>
                <w:szCs w:val="20"/>
              </w:rPr>
            </w:pPr>
            <w:r>
              <w:rPr>
                <w:rFonts w:ascii="Times New Roman" w:hAnsi="Times New Roman"/>
                <w:sz w:val="20"/>
                <w:szCs w:val="20"/>
              </w:rPr>
              <w:t>&amp; Murray</w:t>
            </w:r>
          </w:p>
          <w:p w:rsidR="00AE3485" w:rsidRDefault="00225080">
            <w:pPr>
              <w:spacing w:after="0"/>
              <w:rPr>
                <w:rFonts w:ascii="Times New Roman" w:hAnsi="Times New Roman"/>
                <w:sz w:val="20"/>
                <w:szCs w:val="20"/>
              </w:rPr>
            </w:pPr>
            <w:r>
              <w:rPr>
                <w:rFonts w:ascii="Times New Roman" w:hAnsi="Times New Roman"/>
                <w:sz w:val="20"/>
                <w:szCs w:val="20"/>
              </w:rPr>
              <w:t>[19]</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2011</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Constructivist Grounded theory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Dyadic semi-structured interviews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Thematic analysis</w:t>
            </w:r>
          </w:p>
          <w:p w:rsidR="00AE3485" w:rsidRDefault="00AE3485">
            <w:pPr>
              <w:spacing w:after="0"/>
              <w:rPr>
                <w:rFonts w:ascii="Times New Roman" w:hAnsi="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Dyadic experience of dementia </w:t>
            </w:r>
          </w:p>
          <w:p w:rsidR="00AE3485" w:rsidRDefault="00AE3485">
            <w:pPr>
              <w:spacing w:after="0"/>
              <w:rPr>
                <w:rFonts w:ascii="Times New Roman" w:hAnsi="Times New Roman"/>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N=5 couples (aged 70+)</w:t>
            </w:r>
          </w:p>
          <w:p w:rsidR="00AE3485" w:rsidRDefault="00225080">
            <w:pPr>
              <w:spacing w:after="0"/>
              <w:rPr>
                <w:rFonts w:ascii="Times New Roman" w:hAnsi="Times New Roman"/>
                <w:sz w:val="20"/>
                <w:szCs w:val="20"/>
              </w:rPr>
            </w:pPr>
            <w:r>
              <w:rPr>
                <w:rFonts w:ascii="Times New Roman" w:hAnsi="Times New Roman"/>
                <w:sz w:val="20"/>
                <w:szCs w:val="20"/>
              </w:rPr>
              <w:t>PWD=5 (Female=2)</w:t>
            </w:r>
          </w:p>
          <w:p w:rsidR="00AE3485" w:rsidRDefault="00225080">
            <w:pPr>
              <w:spacing w:after="0"/>
              <w:rPr>
                <w:rFonts w:ascii="Times New Roman" w:hAnsi="Times New Roman"/>
                <w:sz w:val="20"/>
                <w:szCs w:val="20"/>
              </w:rPr>
            </w:pPr>
            <w:r>
              <w:rPr>
                <w:rFonts w:ascii="Times New Roman" w:hAnsi="Times New Roman"/>
                <w:sz w:val="20"/>
                <w:szCs w:val="20"/>
              </w:rPr>
              <w:t>Carers=5 (Female=3)</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Netto, Jenny, &amp; Philip [16]</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2009</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Singapore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Grounded theory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One-to-one semi-structured interviews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Axial selective coding</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N=12 carers</w:t>
            </w:r>
          </w:p>
          <w:p w:rsidR="00AE3485" w:rsidRDefault="00225080">
            <w:pPr>
              <w:spacing w:after="0"/>
              <w:rPr>
                <w:rFonts w:ascii="Times New Roman" w:hAnsi="Times New Roman"/>
                <w:sz w:val="20"/>
                <w:szCs w:val="20"/>
              </w:rPr>
            </w:pPr>
            <w:r>
              <w:rPr>
                <w:rFonts w:ascii="Times New Roman" w:hAnsi="Times New Roman"/>
                <w:sz w:val="20"/>
                <w:szCs w:val="20"/>
              </w:rPr>
              <w:t>(aged 30+)</w:t>
            </w:r>
          </w:p>
          <w:p w:rsidR="00AE3485" w:rsidRDefault="00225080">
            <w:pPr>
              <w:spacing w:after="0"/>
              <w:rPr>
                <w:rFonts w:ascii="Times New Roman" w:hAnsi="Times New Roman"/>
                <w:sz w:val="20"/>
                <w:szCs w:val="20"/>
              </w:rPr>
            </w:pPr>
            <w:r>
              <w:rPr>
                <w:rFonts w:ascii="Times New Roman" w:hAnsi="Times New Roman"/>
                <w:sz w:val="20"/>
                <w:szCs w:val="20"/>
              </w:rPr>
              <w:t>(Female= 10)</w:t>
            </w:r>
          </w:p>
        </w:tc>
      </w:tr>
      <w:tr w:rsidR="00AE3485">
        <w:trPr>
          <w:trHeight w:val="1096"/>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O’Shaughnessy, Lee, &amp; Lintern</w:t>
            </w:r>
          </w:p>
          <w:p w:rsidR="00AE3485" w:rsidRDefault="00225080">
            <w:pPr>
              <w:spacing w:after="0"/>
              <w:rPr>
                <w:rFonts w:ascii="Times New Roman" w:hAnsi="Times New Roman"/>
                <w:sz w:val="20"/>
                <w:szCs w:val="20"/>
              </w:rPr>
            </w:pPr>
            <w:r>
              <w:rPr>
                <w:rFonts w:ascii="Times New Roman" w:hAnsi="Times New Roman"/>
                <w:sz w:val="20"/>
                <w:szCs w:val="20"/>
              </w:rPr>
              <w:t>[34]</w:t>
            </w:r>
          </w:p>
          <w:p w:rsidR="00AE3485" w:rsidRDefault="00AE3485">
            <w:pPr>
              <w:rPr>
                <w:rFonts w:ascii="Times New Roman" w:hAnsi="Times New Roman"/>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2010</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One-to-one semi-structured interviews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Interpretive phenomenological analysis (IPA) (Thematic analysis)</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N=7 carers (aged 50+)</w:t>
            </w:r>
          </w:p>
          <w:p w:rsidR="00AE3485" w:rsidRDefault="00225080">
            <w:pPr>
              <w:spacing w:after="0"/>
              <w:rPr>
                <w:rFonts w:ascii="Times New Roman" w:hAnsi="Times New Roman"/>
                <w:sz w:val="20"/>
                <w:szCs w:val="20"/>
              </w:rPr>
            </w:pPr>
            <w:r>
              <w:rPr>
                <w:rFonts w:ascii="Times New Roman" w:hAnsi="Times New Roman"/>
                <w:sz w:val="20"/>
                <w:szCs w:val="20"/>
              </w:rPr>
              <w:t>(Female=5)</w:t>
            </w:r>
          </w:p>
          <w:p w:rsidR="00AE3485" w:rsidRDefault="00AE3485">
            <w:pPr>
              <w:rPr>
                <w:rFonts w:ascii="Times New Roman" w:hAnsi="Times New Roman"/>
                <w:sz w:val="20"/>
                <w:szCs w:val="20"/>
              </w:rPr>
            </w:pP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Oyebode, Bradley, &amp; Allen [24]</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One-to-one semi-structured</w:t>
            </w:r>
          </w:p>
          <w:p w:rsidR="00AE3485" w:rsidRDefault="00225080">
            <w:pPr>
              <w:spacing w:after="0"/>
              <w:rPr>
                <w:rFonts w:ascii="Times New Roman" w:hAnsi="Times New Roman"/>
                <w:sz w:val="20"/>
                <w:szCs w:val="20"/>
              </w:rPr>
            </w:pPr>
            <w:r>
              <w:rPr>
                <w:rFonts w:ascii="Times New Roman" w:hAnsi="Times New Roman"/>
                <w:sz w:val="20"/>
                <w:szCs w:val="20"/>
              </w:rPr>
              <w:t>in-depth interview</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Interpretive phenomenological analysis (IPA) (Thematic analysis)</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p w:rsidR="00AE3485" w:rsidRDefault="00AE3485">
            <w:pPr>
              <w:spacing w:after="0"/>
              <w:rPr>
                <w:rFonts w:ascii="Times New Roman" w:hAnsi="Times New Roman"/>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rPr>
              <w:t>N=6 carers</w:t>
            </w:r>
            <w:r>
              <w:rPr>
                <w:rFonts w:ascii="Times New Roman" w:hAnsi="Times New Roman"/>
                <w:b/>
                <w:color w:val="FF0000"/>
                <w:sz w:val="20"/>
                <w:szCs w:val="20"/>
              </w:rPr>
              <w:t>*</w:t>
            </w:r>
          </w:p>
          <w:p w:rsidR="00AE3485" w:rsidRDefault="00225080">
            <w:pPr>
              <w:spacing w:after="0"/>
              <w:rPr>
                <w:rFonts w:ascii="Times New Roman" w:hAnsi="Times New Roman"/>
                <w:sz w:val="20"/>
                <w:szCs w:val="20"/>
              </w:rPr>
            </w:pPr>
            <w:r>
              <w:rPr>
                <w:rFonts w:ascii="Times New Roman" w:hAnsi="Times New Roman"/>
                <w:sz w:val="20"/>
                <w:szCs w:val="20"/>
              </w:rPr>
              <w:t>(Female=2)</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Perry [35]</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Canada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Symbolic interactionism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One-to-one semi-structured</w:t>
            </w:r>
          </w:p>
          <w:p w:rsidR="00AE3485" w:rsidRDefault="00225080">
            <w:pPr>
              <w:spacing w:after="0"/>
              <w:rPr>
                <w:rFonts w:ascii="Times New Roman" w:hAnsi="Times New Roman"/>
                <w:sz w:val="20"/>
                <w:szCs w:val="20"/>
              </w:rPr>
            </w:pPr>
            <w:r>
              <w:rPr>
                <w:rFonts w:ascii="Times New Roman" w:hAnsi="Times New Roman"/>
                <w:sz w:val="20"/>
                <w:szCs w:val="20"/>
              </w:rPr>
              <w:t>in-depth interview</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Grounded theory</w:t>
            </w:r>
          </w:p>
          <w:p w:rsidR="00AE3485" w:rsidRDefault="00225080">
            <w:pPr>
              <w:spacing w:after="0"/>
              <w:rPr>
                <w:rFonts w:ascii="Times New Roman" w:hAnsi="Times New Roman"/>
                <w:sz w:val="20"/>
                <w:szCs w:val="20"/>
              </w:rPr>
            </w:pPr>
            <w:r>
              <w:rPr>
                <w:rFonts w:ascii="Times New Roman" w:hAnsi="Times New Roman"/>
                <w:sz w:val="20"/>
                <w:szCs w:val="20"/>
              </w:rPr>
              <w:t>(Strauss &amp; Corbin, 1990)</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 20 carers</w:t>
            </w:r>
          </w:p>
          <w:p w:rsidR="00AE3485" w:rsidRDefault="00225080">
            <w:pPr>
              <w:spacing w:after="0"/>
              <w:rPr>
                <w:rFonts w:ascii="Times New Roman" w:hAnsi="Times New Roman"/>
                <w:sz w:val="20"/>
                <w:szCs w:val="20"/>
              </w:rPr>
            </w:pPr>
            <w:r>
              <w:rPr>
                <w:rFonts w:ascii="Times New Roman" w:hAnsi="Times New Roman"/>
                <w:sz w:val="20"/>
                <w:szCs w:val="20"/>
              </w:rPr>
              <w:t>(Aged 50+)</w:t>
            </w:r>
          </w:p>
          <w:p w:rsidR="00AE3485" w:rsidRDefault="00225080">
            <w:pPr>
              <w:spacing w:after="0"/>
              <w:rPr>
                <w:rFonts w:ascii="Times New Roman" w:hAnsi="Times New Roman"/>
                <w:sz w:val="20"/>
                <w:szCs w:val="20"/>
              </w:rPr>
            </w:pPr>
            <w:r>
              <w:rPr>
                <w:rFonts w:ascii="Times New Roman" w:hAnsi="Times New Roman"/>
                <w:sz w:val="20"/>
                <w:szCs w:val="20"/>
              </w:rPr>
              <w:t>(Female=20)</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Phinney [21]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Canada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Mix-method</w:t>
            </w:r>
          </w:p>
          <w:p w:rsidR="00AE3485" w:rsidRDefault="00AE3485">
            <w:pPr>
              <w:spacing w:after="0"/>
              <w:rPr>
                <w:rFonts w:ascii="Times New Roman" w:hAnsi="Times New Roman"/>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Multi method:</w:t>
            </w:r>
          </w:p>
          <w:p w:rsidR="00AE3485" w:rsidRDefault="00225080">
            <w:pPr>
              <w:spacing w:after="0"/>
              <w:rPr>
                <w:rFonts w:ascii="Times New Roman" w:hAnsi="Times New Roman"/>
                <w:sz w:val="20"/>
                <w:szCs w:val="20"/>
              </w:rPr>
            </w:pPr>
            <w:r>
              <w:rPr>
                <w:rFonts w:ascii="Times New Roman" w:hAnsi="Times New Roman"/>
                <w:sz w:val="20"/>
                <w:szCs w:val="20"/>
              </w:rPr>
              <w:t>- In-depth conversational interviews</w:t>
            </w:r>
          </w:p>
          <w:p w:rsidR="00AE3485" w:rsidRDefault="00225080">
            <w:pPr>
              <w:spacing w:after="0"/>
              <w:rPr>
                <w:rFonts w:ascii="Times New Roman" w:hAnsi="Times New Roman"/>
                <w:sz w:val="20"/>
                <w:szCs w:val="20"/>
              </w:rPr>
            </w:pPr>
            <w:r>
              <w:rPr>
                <w:rFonts w:ascii="Times New Roman" w:hAnsi="Times New Roman"/>
                <w:sz w:val="20"/>
                <w:szCs w:val="20"/>
              </w:rPr>
              <w:t xml:space="preserve">- Participant observation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Interpretive phenomenological analysis (IPA)</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Carers’ Strategies in dementia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N=8 families</w:t>
            </w:r>
          </w:p>
          <w:p w:rsidR="00AE3485" w:rsidRDefault="00225080">
            <w:pPr>
              <w:spacing w:after="0"/>
              <w:rPr>
                <w:rFonts w:ascii="Times New Roman" w:hAnsi="Times New Roman"/>
                <w:sz w:val="20"/>
                <w:szCs w:val="20"/>
              </w:rPr>
            </w:pPr>
            <w:r>
              <w:rPr>
                <w:rFonts w:ascii="Times New Roman" w:hAnsi="Times New Roman"/>
                <w:sz w:val="20"/>
                <w:szCs w:val="20"/>
              </w:rPr>
              <w:t xml:space="preserve">(7 couples + 1 mother and daughter). </w:t>
            </w:r>
          </w:p>
          <w:p w:rsidR="00AE3485" w:rsidRDefault="00225080">
            <w:pPr>
              <w:spacing w:after="0"/>
              <w:rPr>
                <w:rFonts w:ascii="Times New Roman" w:hAnsi="Times New Roman"/>
                <w:sz w:val="20"/>
                <w:szCs w:val="20"/>
              </w:rPr>
            </w:pPr>
            <w:r>
              <w:rPr>
                <w:rFonts w:ascii="Times New Roman" w:hAnsi="Times New Roman"/>
                <w:sz w:val="20"/>
                <w:szCs w:val="20"/>
              </w:rPr>
              <w:t>PWD= 8 (aged 60+) (female=4)</w:t>
            </w:r>
          </w:p>
          <w:p w:rsidR="00AE3485" w:rsidRDefault="00225080">
            <w:pPr>
              <w:spacing w:after="0"/>
              <w:rPr>
                <w:rFonts w:ascii="Times New Roman" w:hAnsi="Times New Roman"/>
                <w:sz w:val="20"/>
                <w:szCs w:val="20"/>
              </w:rPr>
            </w:pPr>
            <w:r>
              <w:rPr>
                <w:rFonts w:ascii="Times New Roman" w:hAnsi="Times New Roman"/>
                <w:sz w:val="20"/>
                <w:szCs w:val="20"/>
              </w:rPr>
              <w:t>Carers= 8 (aged 50+) (female=6)</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Phinney, Dahlke, &amp;</w:t>
            </w:r>
          </w:p>
          <w:p w:rsidR="00AE3485" w:rsidRDefault="00225080">
            <w:pPr>
              <w:spacing w:after="0"/>
              <w:rPr>
                <w:rFonts w:ascii="Times New Roman" w:hAnsi="Times New Roman"/>
                <w:sz w:val="20"/>
                <w:szCs w:val="20"/>
              </w:rPr>
            </w:pPr>
            <w:r>
              <w:rPr>
                <w:rFonts w:ascii="Times New Roman" w:hAnsi="Times New Roman"/>
                <w:sz w:val="20"/>
                <w:szCs w:val="20"/>
              </w:rPr>
              <w:t>Purves [36]</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Canada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p w:rsidR="00AE3485" w:rsidRDefault="00AE3485">
            <w:pPr>
              <w:spacing w:after="0"/>
              <w:rPr>
                <w:rFonts w:ascii="Times New Roman" w:hAnsi="Times New Roman"/>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Multi-method</w:t>
            </w:r>
          </w:p>
          <w:p w:rsidR="00AE3485" w:rsidRDefault="00225080">
            <w:pPr>
              <w:spacing w:after="0"/>
              <w:rPr>
                <w:rFonts w:ascii="Times New Roman" w:hAnsi="Times New Roman"/>
                <w:sz w:val="20"/>
                <w:szCs w:val="20"/>
              </w:rPr>
            </w:pPr>
            <w:r>
              <w:rPr>
                <w:rFonts w:ascii="Times New Roman" w:hAnsi="Times New Roman"/>
                <w:sz w:val="20"/>
                <w:szCs w:val="20"/>
              </w:rPr>
              <w:t>In-depth Interview and participant observation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Interpretive phenomenological analysis (IPA)</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N=7 (2 aged 60+)</w:t>
            </w:r>
          </w:p>
          <w:p w:rsidR="00AE3485" w:rsidRDefault="00225080">
            <w:pPr>
              <w:spacing w:after="0"/>
              <w:rPr>
                <w:rFonts w:ascii="Times New Roman" w:hAnsi="Times New Roman"/>
                <w:sz w:val="20"/>
                <w:szCs w:val="20"/>
              </w:rPr>
            </w:pPr>
            <w:r>
              <w:rPr>
                <w:rFonts w:ascii="Times New Roman" w:hAnsi="Times New Roman"/>
                <w:sz w:val="20"/>
                <w:szCs w:val="20"/>
              </w:rPr>
              <w:t>Men (N=2)</w:t>
            </w:r>
          </w:p>
          <w:p w:rsidR="00AE3485" w:rsidRDefault="00225080">
            <w:pPr>
              <w:spacing w:after="0"/>
              <w:rPr>
                <w:rFonts w:ascii="Times New Roman" w:hAnsi="Times New Roman"/>
                <w:sz w:val="20"/>
                <w:szCs w:val="20"/>
              </w:rPr>
            </w:pPr>
            <w:r>
              <w:rPr>
                <w:rFonts w:ascii="Times New Roman" w:hAnsi="Times New Roman"/>
                <w:sz w:val="20"/>
                <w:szCs w:val="20"/>
              </w:rPr>
              <w:t>All members of one family</w:t>
            </w:r>
          </w:p>
          <w:p w:rsidR="00AE3485" w:rsidRDefault="00AE3485">
            <w:pPr>
              <w:spacing w:after="0"/>
              <w:rPr>
                <w:rFonts w:ascii="Times New Roman" w:hAnsi="Times New Roman"/>
                <w:sz w:val="20"/>
                <w:szCs w:val="20"/>
              </w:rPr>
            </w:pP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Shim, Barroso, &amp; Davis [27]</w:t>
            </w:r>
          </w:p>
          <w:p w:rsidR="00346715" w:rsidRDefault="00346715">
            <w:pPr>
              <w:spacing w:after="0"/>
              <w:rPr>
                <w:rFonts w:ascii="Times New Roman" w:hAnsi="Times New Roman"/>
                <w:sz w:val="20"/>
                <w:szCs w:val="20"/>
              </w:rPr>
            </w:pPr>
          </w:p>
          <w:p w:rsidR="00346715" w:rsidRDefault="00346715">
            <w:pPr>
              <w:spacing w:after="0"/>
              <w:rPr>
                <w:rFonts w:ascii="Times New Roman" w:hAnsi="Times New Roman"/>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2011</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USA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Mix-method</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3</w:t>
            </w:r>
            <w:r>
              <w:rPr>
                <w:rFonts w:ascii="Times New Roman" w:hAnsi="Times New Roman"/>
                <w:sz w:val="20"/>
                <w:szCs w:val="20"/>
              </w:rPr>
              <w:t>Content analysis</w:t>
            </w:r>
            <w:r>
              <w:rPr>
                <w:rFonts w:ascii="Times New Roman" w:hAnsi="Times New Roman"/>
                <w:b/>
                <w:color w:val="FF000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Longitudinal interview</w:t>
            </w:r>
          </w:p>
          <w:p w:rsidR="00AE3485" w:rsidRDefault="00AE3485">
            <w:pPr>
              <w:spacing w:after="0"/>
              <w:rPr>
                <w:rFonts w:ascii="Times New Roman" w:hAnsi="Times New Roman"/>
                <w:sz w:val="20"/>
                <w:szCs w:val="20"/>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Content analysis</w:t>
            </w:r>
          </w:p>
          <w:p w:rsidR="00AE3485" w:rsidRDefault="00225080">
            <w:pPr>
              <w:spacing w:after="0"/>
              <w:rPr>
                <w:rFonts w:ascii="Times New Roman" w:hAnsi="Times New Roman"/>
                <w:sz w:val="20"/>
                <w:szCs w:val="20"/>
              </w:rPr>
            </w:pPr>
            <w:r>
              <w:rPr>
                <w:rFonts w:ascii="Times New Roman" w:hAnsi="Times New Roman"/>
                <w:sz w:val="20"/>
                <w:szCs w:val="20"/>
              </w:rPr>
              <w:t xml:space="preserve">(Boyatzis, 1998). </w:t>
            </w:r>
          </w:p>
          <w:p w:rsidR="00AE3485" w:rsidRDefault="00AE3485">
            <w:pPr>
              <w:spacing w:after="0"/>
              <w:rPr>
                <w:rFonts w:ascii="Times New Roman" w:hAnsi="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N=21 carers (Aged 50+)</w:t>
            </w:r>
          </w:p>
          <w:p w:rsidR="00AE3485" w:rsidRDefault="00225080">
            <w:pPr>
              <w:spacing w:after="0"/>
              <w:rPr>
                <w:rFonts w:ascii="Times New Roman" w:hAnsi="Times New Roman"/>
                <w:sz w:val="20"/>
                <w:szCs w:val="20"/>
              </w:rPr>
            </w:pPr>
            <w:r>
              <w:rPr>
                <w:rFonts w:ascii="Times New Roman" w:hAnsi="Times New Roman"/>
                <w:sz w:val="20"/>
                <w:szCs w:val="20"/>
              </w:rPr>
              <w:t>(Female=16)</w:t>
            </w: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Siriopoulos,</w:t>
            </w:r>
          </w:p>
          <w:p w:rsidR="00AE3485" w:rsidRDefault="00225080">
            <w:pPr>
              <w:spacing w:after="0"/>
              <w:rPr>
                <w:rFonts w:ascii="Times New Roman" w:hAnsi="Times New Roman"/>
                <w:sz w:val="20"/>
                <w:szCs w:val="20"/>
              </w:rPr>
            </w:pPr>
            <w:r>
              <w:rPr>
                <w:rFonts w:ascii="Times New Roman" w:hAnsi="Times New Roman"/>
                <w:sz w:val="20"/>
                <w:szCs w:val="20"/>
              </w:rPr>
              <w:t>Brown, &amp;</w:t>
            </w:r>
          </w:p>
          <w:p w:rsidR="00AE3485" w:rsidRDefault="00225080">
            <w:pPr>
              <w:spacing w:after="0"/>
              <w:rPr>
                <w:rFonts w:ascii="Times New Roman" w:hAnsi="Times New Roman"/>
                <w:sz w:val="20"/>
                <w:szCs w:val="20"/>
              </w:rPr>
            </w:pPr>
            <w:r>
              <w:rPr>
                <w:rFonts w:ascii="Times New Roman" w:hAnsi="Times New Roman"/>
                <w:sz w:val="20"/>
                <w:szCs w:val="20"/>
              </w:rPr>
              <w:t>Wright [26]</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1999</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Canada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2</w:t>
            </w:r>
            <w:r>
              <w:rPr>
                <w:rFonts w:ascii="Times New Roman" w:hAnsi="Times New Roman"/>
                <w:sz w:val="20"/>
                <w:szCs w:val="20"/>
              </w:rPr>
              <w:t>Descriptive 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 to one Semi-structured interviews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Descriptive phenomenological analysis (Giorgi’s approach to meaning unit)</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N=8 carers</w:t>
            </w:r>
          </w:p>
          <w:p w:rsidR="00AE3485" w:rsidRDefault="00225080">
            <w:pPr>
              <w:spacing w:after="0"/>
              <w:rPr>
                <w:rFonts w:ascii="Times New Roman" w:hAnsi="Times New Roman"/>
                <w:sz w:val="20"/>
                <w:szCs w:val="20"/>
              </w:rPr>
            </w:pPr>
            <w:r>
              <w:rPr>
                <w:rFonts w:ascii="Times New Roman" w:hAnsi="Times New Roman"/>
                <w:sz w:val="20"/>
                <w:szCs w:val="20"/>
              </w:rPr>
              <w:t>(Aged 60+)</w:t>
            </w:r>
          </w:p>
          <w:p w:rsidR="00AE3485" w:rsidRDefault="00225080">
            <w:pPr>
              <w:spacing w:after="0"/>
              <w:rPr>
                <w:rFonts w:ascii="Times New Roman" w:hAnsi="Times New Roman"/>
                <w:sz w:val="20"/>
                <w:szCs w:val="20"/>
              </w:rPr>
            </w:pPr>
            <w:r>
              <w:rPr>
                <w:rFonts w:ascii="Times New Roman" w:hAnsi="Times New Roman"/>
                <w:sz w:val="20"/>
                <w:szCs w:val="20"/>
              </w:rPr>
              <w:t>(all male)</w:t>
            </w:r>
          </w:p>
          <w:p w:rsidR="00AE3485" w:rsidRDefault="00AE3485">
            <w:pPr>
              <w:spacing w:after="0"/>
              <w:rPr>
                <w:rFonts w:ascii="Times New Roman" w:hAnsi="Times New Roman"/>
                <w:sz w:val="20"/>
                <w:szCs w:val="20"/>
              </w:rPr>
            </w:pP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Svanstrom &amp; Dahlberg [37]</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Sweden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Qualitative</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2</w:t>
            </w:r>
            <w:r>
              <w:rPr>
                <w:rFonts w:ascii="Times New Roman" w:hAnsi="Times New Roman"/>
                <w:sz w:val="20"/>
                <w:szCs w:val="20"/>
              </w:rPr>
              <w:t>Descriptive 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Multi methods:</w:t>
            </w:r>
          </w:p>
          <w:p w:rsidR="00AE3485" w:rsidRDefault="00225080">
            <w:pPr>
              <w:spacing w:after="0"/>
              <w:rPr>
                <w:rFonts w:ascii="Times New Roman" w:hAnsi="Times New Roman"/>
                <w:sz w:val="20"/>
                <w:szCs w:val="20"/>
              </w:rPr>
            </w:pPr>
            <w:r>
              <w:rPr>
                <w:rFonts w:ascii="Times New Roman" w:hAnsi="Times New Roman"/>
                <w:sz w:val="20"/>
                <w:szCs w:val="20"/>
              </w:rPr>
              <w:t>Diary-Based open-ended Interviews with each of the members of the couples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Descriptive phenomenological analysis (Giorgi’s approach to meaning unit)</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Experience of dementia caregiving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N=5 couples</w:t>
            </w:r>
          </w:p>
          <w:p w:rsidR="00AE3485" w:rsidRDefault="00225080">
            <w:pPr>
              <w:spacing w:after="0"/>
              <w:rPr>
                <w:rFonts w:ascii="Times New Roman" w:hAnsi="Times New Roman"/>
                <w:sz w:val="20"/>
                <w:szCs w:val="20"/>
              </w:rPr>
            </w:pPr>
            <w:r>
              <w:rPr>
                <w:rFonts w:ascii="Times New Roman" w:hAnsi="Times New Roman"/>
                <w:sz w:val="20"/>
                <w:szCs w:val="20"/>
              </w:rPr>
              <w:t xml:space="preserve">PWD= 5 </w:t>
            </w:r>
          </w:p>
          <w:p w:rsidR="00AE3485" w:rsidRDefault="00225080">
            <w:pPr>
              <w:spacing w:after="0"/>
              <w:rPr>
                <w:rFonts w:ascii="Times New Roman" w:hAnsi="Times New Roman"/>
                <w:sz w:val="20"/>
                <w:szCs w:val="20"/>
              </w:rPr>
            </w:pPr>
            <w:r>
              <w:rPr>
                <w:rFonts w:ascii="Times New Roman" w:hAnsi="Times New Roman"/>
                <w:sz w:val="20"/>
                <w:szCs w:val="20"/>
              </w:rPr>
              <w:t>(Aged 70+) (Female=2)</w:t>
            </w:r>
          </w:p>
          <w:p w:rsidR="00AE3485" w:rsidRDefault="00225080">
            <w:pPr>
              <w:spacing w:after="0"/>
              <w:rPr>
                <w:rFonts w:ascii="Times New Roman" w:hAnsi="Times New Roman"/>
                <w:sz w:val="20"/>
                <w:szCs w:val="20"/>
              </w:rPr>
            </w:pPr>
            <w:r>
              <w:rPr>
                <w:rFonts w:ascii="Times New Roman" w:hAnsi="Times New Roman"/>
                <w:sz w:val="20"/>
                <w:szCs w:val="20"/>
              </w:rPr>
              <w:t xml:space="preserve">Carers= 5 </w:t>
            </w:r>
          </w:p>
          <w:p w:rsidR="00AE3485" w:rsidRDefault="00225080">
            <w:pPr>
              <w:spacing w:after="0"/>
              <w:rPr>
                <w:rFonts w:ascii="Times New Roman" w:hAnsi="Times New Roman"/>
                <w:sz w:val="20"/>
                <w:szCs w:val="20"/>
              </w:rPr>
            </w:pPr>
            <w:r>
              <w:rPr>
                <w:rFonts w:ascii="Times New Roman" w:hAnsi="Times New Roman"/>
                <w:sz w:val="20"/>
                <w:szCs w:val="20"/>
              </w:rPr>
              <w:t>(Aged 70+)</w:t>
            </w:r>
          </w:p>
          <w:p w:rsidR="00AE3485" w:rsidRDefault="00225080">
            <w:pPr>
              <w:spacing w:after="0"/>
              <w:rPr>
                <w:rFonts w:ascii="Times New Roman" w:hAnsi="Times New Roman"/>
                <w:sz w:val="20"/>
                <w:szCs w:val="20"/>
              </w:rPr>
            </w:pPr>
            <w:r>
              <w:rPr>
                <w:rFonts w:ascii="Times New Roman" w:hAnsi="Times New Roman"/>
                <w:sz w:val="20"/>
                <w:szCs w:val="20"/>
              </w:rPr>
              <w:t>(Female=3)</w:t>
            </w:r>
          </w:p>
          <w:p w:rsidR="00AE3485" w:rsidRDefault="00AE3485">
            <w:pPr>
              <w:spacing w:after="0"/>
              <w:rPr>
                <w:rFonts w:ascii="Times New Roman" w:hAnsi="Times New Roman"/>
                <w:sz w:val="20"/>
                <w:szCs w:val="20"/>
              </w:rPr>
            </w:pPr>
          </w:p>
        </w:tc>
      </w:tr>
      <w:tr w:rsidR="00AE3485">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Vikstrom, Josephsson,</w:t>
            </w:r>
          </w:p>
          <w:p w:rsidR="00AE3485" w:rsidRDefault="00225080">
            <w:pPr>
              <w:spacing w:after="0"/>
              <w:rPr>
                <w:rFonts w:ascii="Times New Roman" w:hAnsi="Times New Roman"/>
                <w:sz w:val="20"/>
                <w:szCs w:val="20"/>
              </w:rPr>
            </w:pPr>
            <w:r>
              <w:rPr>
                <w:rFonts w:ascii="Times New Roman" w:hAnsi="Times New Roman"/>
                <w:sz w:val="20"/>
                <w:szCs w:val="20"/>
              </w:rPr>
              <w:t xml:space="preserve">Stigsdotter-Neely, </w:t>
            </w:r>
          </w:p>
          <w:p w:rsidR="00AE3485" w:rsidRDefault="00225080">
            <w:pPr>
              <w:spacing w:after="0"/>
              <w:rPr>
                <w:rFonts w:ascii="Times New Roman" w:hAnsi="Times New Roman"/>
                <w:sz w:val="20"/>
                <w:szCs w:val="20"/>
              </w:rPr>
            </w:pPr>
            <w:r>
              <w:rPr>
                <w:rFonts w:ascii="Times New Roman" w:hAnsi="Times New Roman"/>
                <w:sz w:val="20"/>
                <w:szCs w:val="20"/>
              </w:rPr>
              <w:t>&amp; Nygard [25]</w:t>
            </w:r>
          </w:p>
          <w:p w:rsidR="00AE3485" w:rsidRDefault="00AE3485">
            <w:pPr>
              <w:spacing w:after="0"/>
              <w:rPr>
                <w:rFonts w:ascii="Times New Roman" w:hAnsi="Times New Roman"/>
                <w:sz w:val="20"/>
                <w:szCs w:val="20"/>
              </w:rPr>
            </w:pPr>
          </w:p>
          <w:p w:rsidR="00AE3485" w:rsidRDefault="00AE3485">
            <w:pPr>
              <w:spacing w:after="0"/>
              <w:rPr>
                <w:rFonts w:ascii="Times New Roman" w:hAnsi="Times New Roman"/>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2008</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Sweden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Mix-method</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1,4</w:t>
            </w:r>
            <w:r>
              <w:rPr>
                <w:rFonts w:ascii="Times New Roman" w:hAnsi="Times New Roman"/>
                <w:sz w:val="20"/>
                <w:szCs w:val="20"/>
              </w:rPr>
              <w:t xml:space="preserve">Grounded theory </w:t>
            </w:r>
            <w:r>
              <w:rPr>
                <w:rFonts w:ascii="Times New Roman" w:hAnsi="Times New Roman"/>
                <w:sz w:val="24"/>
                <w:szCs w:val="24"/>
                <w:vertAlign w:val="superscript"/>
              </w:rPr>
              <w:t>a</w:t>
            </w:r>
          </w:p>
          <w:p w:rsidR="00AE3485" w:rsidRDefault="00AE3485">
            <w:pPr>
              <w:spacing w:after="0"/>
              <w:rPr>
                <w:vertAlign w:val="superscript"/>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One-to-one interview</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Grounded theory (Constant comparative method) (Strauss and Corbin, 1990)</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 xml:space="preserve">Dyadic experience of dementia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N=26 couples</w:t>
            </w:r>
          </w:p>
          <w:p w:rsidR="00AE3485" w:rsidRDefault="00225080">
            <w:pPr>
              <w:spacing w:after="0"/>
              <w:rPr>
                <w:rFonts w:ascii="Times New Roman" w:hAnsi="Times New Roman"/>
                <w:sz w:val="20"/>
                <w:szCs w:val="20"/>
              </w:rPr>
            </w:pPr>
            <w:r>
              <w:rPr>
                <w:rFonts w:ascii="Times New Roman" w:hAnsi="Times New Roman"/>
                <w:sz w:val="20"/>
                <w:szCs w:val="20"/>
              </w:rPr>
              <w:t xml:space="preserve">PWD= 26 </w:t>
            </w:r>
          </w:p>
          <w:p w:rsidR="00AE3485" w:rsidRDefault="00225080">
            <w:pPr>
              <w:spacing w:after="0"/>
              <w:rPr>
                <w:rFonts w:ascii="Times New Roman" w:hAnsi="Times New Roman"/>
                <w:sz w:val="20"/>
                <w:szCs w:val="20"/>
              </w:rPr>
            </w:pPr>
            <w:r>
              <w:rPr>
                <w:rFonts w:ascii="Times New Roman" w:hAnsi="Times New Roman"/>
                <w:sz w:val="20"/>
                <w:szCs w:val="20"/>
              </w:rPr>
              <w:t>(Aged 60+) (Female=12)</w:t>
            </w:r>
          </w:p>
          <w:p w:rsidR="00AE3485" w:rsidRDefault="00225080">
            <w:pPr>
              <w:spacing w:after="0"/>
              <w:rPr>
                <w:rFonts w:ascii="Times New Roman" w:hAnsi="Times New Roman"/>
                <w:sz w:val="20"/>
                <w:szCs w:val="20"/>
              </w:rPr>
            </w:pPr>
            <w:r>
              <w:rPr>
                <w:rFonts w:ascii="Times New Roman" w:hAnsi="Times New Roman"/>
                <w:sz w:val="20"/>
                <w:szCs w:val="20"/>
              </w:rPr>
              <w:t>Carers= 26</w:t>
            </w:r>
          </w:p>
          <w:p w:rsidR="00AE3485" w:rsidRDefault="00225080">
            <w:pPr>
              <w:spacing w:after="0"/>
              <w:rPr>
                <w:rFonts w:ascii="Times New Roman" w:hAnsi="Times New Roman"/>
                <w:sz w:val="20"/>
                <w:szCs w:val="20"/>
              </w:rPr>
            </w:pPr>
            <w:r>
              <w:rPr>
                <w:rFonts w:ascii="Times New Roman" w:hAnsi="Times New Roman"/>
                <w:sz w:val="20"/>
                <w:szCs w:val="20"/>
              </w:rPr>
              <w:t>(Aged 50+) (Female=14)</w:t>
            </w:r>
          </w:p>
        </w:tc>
      </w:tr>
      <w:tr w:rsidR="00AE3485">
        <w:trPr>
          <w:trHeight w:val="124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Wawrziczny, Ducharme, Kergoat, &amp; Pasquier [17]</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2016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France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Mix-method</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Journal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pPr>
            <w:r>
              <w:rPr>
                <w:rFonts w:ascii="Times New Roman" w:hAnsi="Times New Roman"/>
                <w:sz w:val="20"/>
                <w:szCs w:val="20"/>
                <w:vertAlign w:val="superscript"/>
              </w:rPr>
              <w:t>1</w:t>
            </w:r>
            <w:r>
              <w:rPr>
                <w:rFonts w:ascii="Times New Roman" w:hAnsi="Times New Roman"/>
                <w:sz w:val="20"/>
                <w:szCs w:val="20"/>
              </w:rPr>
              <w:t>Phenomenology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dyadic semi-structured</w:t>
            </w:r>
          </w:p>
          <w:p w:rsidR="00AE3485" w:rsidRDefault="00225080">
            <w:pPr>
              <w:spacing w:after="0"/>
              <w:rPr>
                <w:rFonts w:ascii="Times New Roman" w:hAnsi="Times New Roman"/>
                <w:sz w:val="20"/>
                <w:szCs w:val="20"/>
              </w:rPr>
            </w:pPr>
            <w:r>
              <w:rPr>
                <w:rFonts w:ascii="Times New Roman" w:hAnsi="Times New Roman"/>
                <w:sz w:val="20"/>
                <w:szCs w:val="20"/>
              </w:rPr>
              <w:t>interviews.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Interpretive phenomenological analysis (IPA)</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Dyadic Experience of dementia</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85" w:rsidRDefault="00225080">
            <w:pPr>
              <w:spacing w:after="0"/>
              <w:rPr>
                <w:rFonts w:ascii="Times New Roman" w:hAnsi="Times New Roman"/>
                <w:sz w:val="20"/>
                <w:szCs w:val="20"/>
              </w:rPr>
            </w:pPr>
            <w:r>
              <w:rPr>
                <w:rFonts w:ascii="Times New Roman" w:hAnsi="Times New Roman"/>
                <w:sz w:val="20"/>
                <w:szCs w:val="20"/>
              </w:rPr>
              <w:t>N= 16 couples</w:t>
            </w:r>
          </w:p>
          <w:p w:rsidR="00AE3485" w:rsidRDefault="00225080">
            <w:pPr>
              <w:spacing w:after="0"/>
              <w:rPr>
                <w:rFonts w:ascii="Times New Roman" w:hAnsi="Times New Roman"/>
                <w:sz w:val="20"/>
                <w:szCs w:val="20"/>
              </w:rPr>
            </w:pPr>
            <w:r>
              <w:rPr>
                <w:rFonts w:ascii="Times New Roman" w:hAnsi="Times New Roman"/>
                <w:sz w:val="20"/>
                <w:szCs w:val="20"/>
              </w:rPr>
              <w:t>PWD= 16</w:t>
            </w:r>
          </w:p>
          <w:p w:rsidR="00AE3485" w:rsidRDefault="00225080">
            <w:pPr>
              <w:spacing w:after="0"/>
              <w:rPr>
                <w:rFonts w:ascii="Times New Roman" w:hAnsi="Times New Roman"/>
                <w:sz w:val="20"/>
                <w:szCs w:val="20"/>
              </w:rPr>
            </w:pPr>
            <w:r>
              <w:rPr>
                <w:rFonts w:ascii="Times New Roman" w:hAnsi="Times New Roman"/>
                <w:sz w:val="20"/>
                <w:szCs w:val="20"/>
              </w:rPr>
              <w:t>(Age Mean 57.3)</w:t>
            </w:r>
          </w:p>
          <w:p w:rsidR="00AE3485" w:rsidRDefault="00225080">
            <w:pPr>
              <w:spacing w:after="0"/>
              <w:rPr>
                <w:rFonts w:ascii="Times New Roman" w:hAnsi="Times New Roman"/>
                <w:sz w:val="20"/>
                <w:szCs w:val="20"/>
              </w:rPr>
            </w:pPr>
            <w:r>
              <w:rPr>
                <w:rFonts w:ascii="Times New Roman" w:hAnsi="Times New Roman"/>
                <w:sz w:val="20"/>
                <w:szCs w:val="20"/>
              </w:rPr>
              <w:t>(Female= 9)</w:t>
            </w:r>
          </w:p>
          <w:p w:rsidR="00AE3485" w:rsidRDefault="00225080">
            <w:pPr>
              <w:spacing w:after="0"/>
              <w:rPr>
                <w:rFonts w:ascii="Times New Roman" w:hAnsi="Times New Roman"/>
                <w:sz w:val="20"/>
                <w:szCs w:val="20"/>
              </w:rPr>
            </w:pPr>
            <w:r>
              <w:rPr>
                <w:rFonts w:ascii="Times New Roman" w:hAnsi="Times New Roman"/>
                <w:sz w:val="20"/>
                <w:szCs w:val="20"/>
              </w:rPr>
              <w:t>Carers= 16</w:t>
            </w:r>
          </w:p>
          <w:p w:rsidR="00AE3485" w:rsidRDefault="00225080">
            <w:pPr>
              <w:spacing w:after="0"/>
              <w:rPr>
                <w:rFonts w:ascii="Times New Roman" w:hAnsi="Times New Roman"/>
                <w:sz w:val="20"/>
                <w:szCs w:val="20"/>
              </w:rPr>
            </w:pPr>
            <w:r>
              <w:rPr>
                <w:rFonts w:ascii="Times New Roman" w:hAnsi="Times New Roman"/>
                <w:sz w:val="20"/>
                <w:szCs w:val="20"/>
              </w:rPr>
              <w:t>(Age mean 57.4)</w:t>
            </w:r>
          </w:p>
          <w:p w:rsidR="00AE3485" w:rsidRDefault="00225080">
            <w:pPr>
              <w:spacing w:after="0"/>
              <w:rPr>
                <w:rFonts w:ascii="Times New Roman" w:hAnsi="Times New Roman"/>
                <w:sz w:val="20"/>
                <w:szCs w:val="20"/>
              </w:rPr>
            </w:pPr>
            <w:r>
              <w:rPr>
                <w:rFonts w:ascii="Times New Roman" w:hAnsi="Times New Roman"/>
                <w:sz w:val="20"/>
                <w:szCs w:val="20"/>
              </w:rPr>
              <w:t>(Female= 7)</w:t>
            </w:r>
          </w:p>
        </w:tc>
      </w:tr>
    </w:tbl>
    <w:bookmarkEnd w:id="9"/>
    <w:p w:rsidR="00AE3485" w:rsidRDefault="00225080">
      <w:pPr>
        <w:spacing w:before="80" w:after="0"/>
      </w:pPr>
      <w:r>
        <w:rPr>
          <w:rFonts w:ascii="Times New Roman" w:hAnsi="Times New Roman"/>
          <w:sz w:val="20"/>
          <w:szCs w:val="20"/>
        </w:rPr>
        <w:t xml:space="preserve">Paradigm: </w:t>
      </w:r>
      <w:r>
        <w:rPr>
          <w:rFonts w:ascii="Times New Roman" w:hAnsi="Times New Roman"/>
          <w:sz w:val="20"/>
          <w:szCs w:val="20"/>
          <w:vertAlign w:val="superscript"/>
        </w:rPr>
        <w:t>1</w:t>
      </w:r>
      <w:r>
        <w:rPr>
          <w:rFonts w:ascii="Times New Roman" w:hAnsi="Times New Roman"/>
          <w:sz w:val="20"/>
          <w:szCs w:val="20"/>
        </w:rPr>
        <w:t xml:space="preserve">Constructivist/Interpretive; </w:t>
      </w:r>
      <w:r>
        <w:rPr>
          <w:rFonts w:ascii="Times New Roman" w:hAnsi="Times New Roman"/>
          <w:sz w:val="20"/>
          <w:szCs w:val="20"/>
          <w:vertAlign w:val="superscript"/>
        </w:rPr>
        <w:t>2</w:t>
      </w:r>
      <w:r>
        <w:rPr>
          <w:rFonts w:ascii="Times New Roman" w:hAnsi="Times New Roman"/>
          <w:sz w:val="20"/>
          <w:szCs w:val="20"/>
        </w:rPr>
        <w:t xml:space="preserve">Descriptive/eidetic; </w:t>
      </w:r>
      <w:r>
        <w:rPr>
          <w:rFonts w:ascii="Times New Roman" w:hAnsi="Times New Roman"/>
          <w:sz w:val="20"/>
          <w:szCs w:val="20"/>
          <w:vertAlign w:val="superscript"/>
        </w:rPr>
        <w:t>3</w:t>
      </w:r>
      <w:r>
        <w:rPr>
          <w:rFonts w:ascii="Times New Roman" w:hAnsi="Times New Roman"/>
          <w:sz w:val="20"/>
          <w:szCs w:val="20"/>
        </w:rPr>
        <w:t xml:space="preserve">Positivism; </w:t>
      </w:r>
      <w:r>
        <w:rPr>
          <w:rFonts w:ascii="Times New Roman" w:hAnsi="Times New Roman"/>
          <w:sz w:val="20"/>
          <w:szCs w:val="20"/>
          <w:vertAlign w:val="superscript"/>
        </w:rPr>
        <w:t>4</w:t>
      </w:r>
      <w:r>
        <w:rPr>
          <w:rFonts w:ascii="Times New Roman" w:hAnsi="Times New Roman"/>
          <w:sz w:val="20"/>
          <w:szCs w:val="20"/>
        </w:rPr>
        <w:t>Pragmatism. (Definition of paradigm adapted from Mayan, 2016).</w:t>
      </w:r>
    </w:p>
    <w:p w:rsidR="00AE3485" w:rsidRDefault="00225080">
      <w:pPr>
        <w:spacing w:after="0"/>
      </w:pPr>
      <w:r>
        <w:rPr>
          <w:rFonts w:ascii="Times New Roman" w:hAnsi="Times New Roman"/>
          <w:b/>
          <w:color w:val="FF0000"/>
          <w:sz w:val="20"/>
          <w:szCs w:val="20"/>
        </w:rPr>
        <w:t>*</w:t>
      </w:r>
      <w:r>
        <w:rPr>
          <w:rFonts w:ascii="Times New Roman" w:hAnsi="Times New Roman"/>
          <w:sz w:val="20"/>
          <w:szCs w:val="20"/>
        </w:rPr>
        <w:t xml:space="preserve">Not clearly defined by the author/s.  </w:t>
      </w:r>
      <w:r>
        <w:rPr>
          <w:rFonts w:ascii="Times New Roman" w:hAnsi="Times New Roman"/>
          <w:b/>
          <w:color w:val="FF0000"/>
          <w:sz w:val="20"/>
          <w:szCs w:val="20"/>
        </w:rPr>
        <w:t>†</w:t>
      </w:r>
      <w:r>
        <w:rPr>
          <w:rFonts w:ascii="Times New Roman" w:hAnsi="Times New Roman"/>
          <w:sz w:val="20"/>
          <w:szCs w:val="20"/>
        </w:rPr>
        <w:t xml:space="preserve">Thematic analysis/Content analysis is used as both </w:t>
      </w:r>
      <w:r w:rsidR="007A36DD">
        <w:rPr>
          <w:rFonts w:ascii="Times New Roman" w:hAnsi="Times New Roman"/>
          <w:sz w:val="20"/>
          <w:szCs w:val="20"/>
        </w:rPr>
        <w:t>theoretical framework</w:t>
      </w:r>
      <w:r>
        <w:rPr>
          <w:rFonts w:ascii="Times New Roman" w:hAnsi="Times New Roman"/>
          <w:sz w:val="20"/>
          <w:szCs w:val="20"/>
        </w:rPr>
        <w:t xml:space="preserve"> and analytical method.</w:t>
      </w:r>
    </w:p>
    <w:p w:rsidR="00AE3485" w:rsidRDefault="00225080">
      <w:r>
        <w:rPr>
          <w:rFonts w:ascii="Times New Roman" w:hAnsi="Times New Roman"/>
          <w:sz w:val="24"/>
          <w:szCs w:val="24"/>
          <w:vertAlign w:val="superscript"/>
        </w:rPr>
        <w:t>a</w:t>
      </w:r>
      <w:r>
        <w:rPr>
          <w:rFonts w:ascii="Times New Roman" w:hAnsi="Times New Roman"/>
          <w:sz w:val="20"/>
          <w:szCs w:val="20"/>
          <w:vertAlign w:val="superscript"/>
        </w:rPr>
        <w:t xml:space="preserve"> </w:t>
      </w:r>
      <w:r>
        <w:rPr>
          <w:rFonts w:ascii="Times New Roman" w:hAnsi="Times New Roman"/>
          <w:sz w:val="20"/>
          <w:szCs w:val="20"/>
        </w:rPr>
        <w:t>Although not clearly stated in the study, we interpreted the use of grounded theory as based on both interpretivism and pragmatism paradigms as the article aimed at the understanding of knowledge and the promotion of change (Goldkuhl, 2012).</w:t>
      </w:r>
    </w:p>
    <w:p w:rsidR="00AE3485" w:rsidRDefault="00AE3485">
      <w:pPr>
        <w:rPr>
          <w:rFonts w:ascii="Verdana" w:hAnsi="Verdana"/>
          <w:sz w:val="18"/>
          <w:szCs w:val="18"/>
          <w:lang w:eastAsia="en-GB"/>
        </w:rPr>
      </w:pPr>
    </w:p>
    <w:p w:rsidR="00AE3485" w:rsidRDefault="00AE3485">
      <w:pPr>
        <w:rPr>
          <w:rFonts w:ascii="Verdana" w:hAnsi="Verdana"/>
          <w:sz w:val="18"/>
          <w:szCs w:val="18"/>
          <w:lang w:eastAsia="en-GB"/>
        </w:rPr>
      </w:pPr>
    </w:p>
    <w:p w:rsidR="00AE3485" w:rsidRDefault="00AE3485">
      <w:pPr>
        <w:pStyle w:val="Heading2"/>
      </w:pPr>
    </w:p>
    <w:sectPr w:rsidR="00AE3485">
      <w:headerReference w:type="default" r:id="rId16"/>
      <w:footerReference w:type="default" r:id="rId17"/>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5F4" w:rsidRDefault="004615F4">
      <w:pPr>
        <w:spacing w:after="0"/>
      </w:pPr>
      <w:r>
        <w:separator/>
      </w:r>
    </w:p>
  </w:endnote>
  <w:endnote w:type="continuationSeparator" w:id="0">
    <w:p w:rsidR="004615F4" w:rsidRDefault="00461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F4" w:rsidRDefault="004615F4">
    <w:pPr>
      <w:pStyle w:val="Footer"/>
      <w:jc w:val="right"/>
    </w:pPr>
    <w:r>
      <w:fldChar w:fldCharType="begin"/>
    </w:r>
    <w:r>
      <w:instrText xml:space="preserve"> PAGE </w:instrText>
    </w:r>
    <w:r>
      <w:fldChar w:fldCharType="separate"/>
    </w:r>
    <w:r w:rsidR="008A0277">
      <w:rPr>
        <w:noProof/>
      </w:rPr>
      <w:t>15</w:t>
    </w:r>
    <w:r>
      <w:fldChar w:fldCharType="end"/>
    </w:r>
  </w:p>
  <w:p w:rsidR="004615F4" w:rsidRDefault="00461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F4" w:rsidRDefault="004615F4">
    <w:pPr>
      <w:pStyle w:val="Footer"/>
      <w:jc w:val="right"/>
    </w:pPr>
    <w:r>
      <w:fldChar w:fldCharType="begin"/>
    </w:r>
    <w:r>
      <w:instrText xml:space="preserve"> PAGE </w:instrText>
    </w:r>
    <w:r>
      <w:fldChar w:fldCharType="separate"/>
    </w:r>
    <w:r w:rsidR="008A0277">
      <w:rPr>
        <w:noProof/>
      </w:rPr>
      <w:t>16</w:t>
    </w:r>
    <w:r>
      <w:fldChar w:fldCharType="end"/>
    </w:r>
  </w:p>
  <w:p w:rsidR="004615F4" w:rsidRDefault="00461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F4" w:rsidRDefault="004615F4">
    <w:pPr>
      <w:pStyle w:val="Footer"/>
      <w:jc w:val="right"/>
    </w:pPr>
    <w:r>
      <w:fldChar w:fldCharType="begin"/>
    </w:r>
    <w:r>
      <w:instrText xml:space="preserve"> PAGE </w:instrText>
    </w:r>
    <w:r>
      <w:fldChar w:fldCharType="separate"/>
    </w:r>
    <w:r w:rsidR="00FF2AC5">
      <w:rPr>
        <w:noProof/>
      </w:rPr>
      <w:t>17</w:t>
    </w:r>
    <w:r>
      <w:fldChar w:fldCharType="end"/>
    </w:r>
  </w:p>
  <w:p w:rsidR="004615F4" w:rsidRDefault="004615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F4" w:rsidRDefault="004615F4">
    <w:pPr>
      <w:pStyle w:val="Footer"/>
      <w:jc w:val="right"/>
    </w:pPr>
    <w:r>
      <w:fldChar w:fldCharType="begin"/>
    </w:r>
    <w:r>
      <w:instrText xml:space="preserve"> PAGE </w:instrText>
    </w:r>
    <w:r>
      <w:fldChar w:fldCharType="separate"/>
    </w:r>
    <w:r w:rsidR="008A0277">
      <w:rPr>
        <w:noProof/>
      </w:rPr>
      <w:t>21</w:t>
    </w:r>
    <w:r>
      <w:fldChar w:fldCharType="end"/>
    </w:r>
  </w:p>
  <w:p w:rsidR="004615F4" w:rsidRDefault="004615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F4" w:rsidRDefault="004615F4">
    <w:pPr>
      <w:pStyle w:val="Footer"/>
      <w:jc w:val="right"/>
    </w:pPr>
    <w:r>
      <w:fldChar w:fldCharType="begin"/>
    </w:r>
    <w:r>
      <w:instrText xml:space="preserve"> PAGE </w:instrText>
    </w:r>
    <w:r>
      <w:fldChar w:fldCharType="separate"/>
    </w:r>
    <w:r w:rsidR="008A0277">
      <w:rPr>
        <w:noProof/>
      </w:rPr>
      <w:t>23</w:t>
    </w:r>
    <w:r>
      <w:fldChar w:fldCharType="end"/>
    </w:r>
  </w:p>
  <w:p w:rsidR="004615F4" w:rsidRDefault="00461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5F4" w:rsidRDefault="004615F4">
      <w:pPr>
        <w:spacing w:after="0"/>
      </w:pPr>
      <w:r>
        <w:rPr>
          <w:color w:val="000000"/>
        </w:rPr>
        <w:separator/>
      </w:r>
    </w:p>
  </w:footnote>
  <w:footnote w:type="continuationSeparator" w:id="0">
    <w:p w:rsidR="004615F4" w:rsidRDefault="00461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F4" w:rsidRDefault="004615F4">
    <w:pPr>
      <w:pStyle w:val="Header"/>
    </w:pPr>
  </w:p>
  <w:p w:rsidR="004615F4" w:rsidRDefault="00461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56F"/>
    <w:multiLevelType w:val="multilevel"/>
    <w:tmpl w:val="EB34C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76199"/>
    <w:multiLevelType w:val="multilevel"/>
    <w:tmpl w:val="D62E524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1223701D"/>
    <w:multiLevelType w:val="multilevel"/>
    <w:tmpl w:val="C81691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BB42B0"/>
    <w:multiLevelType w:val="multilevel"/>
    <w:tmpl w:val="51F0F528"/>
    <w:lvl w:ilvl="0">
      <w:start w:val="4"/>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D57BBB"/>
    <w:multiLevelType w:val="multilevel"/>
    <w:tmpl w:val="2D4054D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15:restartNumberingAfterBreak="0">
    <w:nsid w:val="2B115DD6"/>
    <w:multiLevelType w:val="multilevel"/>
    <w:tmpl w:val="6D942030"/>
    <w:lvl w:ilvl="0">
      <w:start w:val="1"/>
      <w:numFmt w:val="lowerRoman"/>
      <w:lvlText w:val="%1."/>
      <w:lvlJc w:val="righ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C4E115C"/>
    <w:multiLevelType w:val="multilevel"/>
    <w:tmpl w:val="2FE0010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C97D31"/>
    <w:multiLevelType w:val="multilevel"/>
    <w:tmpl w:val="48985F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224BA6"/>
    <w:multiLevelType w:val="multilevel"/>
    <w:tmpl w:val="A5DA0D6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9" w15:restartNumberingAfterBreak="0">
    <w:nsid w:val="689D0BBE"/>
    <w:multiLevelType w:val="multilevel"/>
    <w:tmpl w:val="5046FC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8019C1"/>
    <w:multiLevelType w:val="multilevel"/>
    <w:tmpl w:val="525CE69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6"/>
  </w:num>
  <w:num w:numId="2">
    <w:abstractNumId w:val="5"/>
  </w:num>
  <w:num w:numId="3">
    <w:abstractNumId w:val="3"/>
  </w:num>
  <w:num w:numId="4">
    <w:abstractNumId w:val="0"/>
  </w:num>
  <w:num w:numId="5">
    <w:abstractNumId w:val="7"/>
  </w:num>
  <w:num w:numId="6">
    <w:abstractNumId w:val="9"/>
  </w:num>
  <w:num w:numId="7">
    <w:abstractNumId w:val="2"/>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85"/>
    <w:rsid w:val="00011344"/>
    <w:rsid w:val="000547C9"/>
    <w:rsid w:val="000548CD"/>
    <w:rsid w:val="0006188B"/>
    <w:rsid w:val="00065327"/>
    <w:rsid w:val="000B343E"/>
    <w:rsid w:val="000B4893"/>
    <w:rsid w:val="000D413F"/>
    <w:rsid w:val="000F3308"/>
    <w:rsid w:val="000F3950"/>
    <w:rsid w:val="00152A21"/>
    <w:rsid w:val="0015520A"/>
    <w:rsid w:val="00164911"/>
    <w:rsid w:val="001B1B17"/>
    <w:rsid w:val="001B2166"/>
    <w:rsid w:val="00225080"/>
    <w:rsid w:val="00225CA5"/>
    <w:rsid w:val="002278E3"/>
    <w:rsid w:val="00242704"/>
    <w:rsid w:val="0026610A"/>
    <w:rsid w:val="002A1CB4"/>
    <w:rsid w:val="002D4A1A"/>
    <w:rsid w:val="002F4723"/>
    <w:rsid w:val="002F5D90"/>
    <w:rsid w:val="00302833"/>
    <w:rsid w:val="00306D7C"/>
    <w:rsid w:val="00315404"/>
    <w:rsid w:val="00336066"/>
    <w:rsid w:val="003368EF"/>
    <w:rsid w:val="00346715"/>
    <w:rsid w:val="003B41A0"/>
    <w:rsid w:val="003D5C2F"/>
    <w:rsid w:val="00404AC3"/>
    <w:rsid w:val="0041028D"/>
    <w:rsid w:val="004275E9"/>
    <w:rsid w:val="00433B67"/>
    <w:rsid w:val="00435F69"/>
    <w:rsid w:val="004615F4"/>
    <w:rsid w:val="00477D15"/>
    <w:rsid w:val="004A51BF"/>
    <w:rsid w:val="004F7242"/>
    <w:rsid w:val="00553831"/>
    <w:rsid w:val="005A31CB"/>
    <w:rsid w:val="005A6E59"/>
    <w:rsid w:val="005B44A5"/>
    <w:rsid w:val="00607462"/>
    <w:rsid w:val="00677E00"/>
    <w:rsid w:val="00680F1F"/>
    <w:rsid w:val="006905C5"/>
    <w:rsid w:val="006C24BE"/>
    <w:rsid w:val="006E27FD"/>
    <w:rsid w:val="0070323B"/>
    <w:rsid w:val="00704F9E"/>
    <w:rsid w:val="00707E37"/>
    <w:rsid w:val="00714893"/>
    <w:rsid w:val="00731206"/>
    <w:rsid w:val="007707D4"/>
    <w:rsid w:val="007709B0"/>
    <w:rsid w:val="007809E7"/>
    <w:rsid w:val="007830BB"/>
    <w:rsid w:val="00785AF8"/>
    <w:rsid w:val="00786B6C"/>
    <w:rsid w:val="007A36DD"/>
    <w:rsid w:val="007F5BBD"/>
    <w:rsid w:val="00807207"/>
    <w:rsid w:val="008165BA"/>
    <w:rsid w:val="00832282"/>
    <w:rsid w:val="00863CF8"/>
    <w:rsid w:val="008A0277"/>
    <w:rsid w:val="008C0A9F"/>
    <w:rsid w:val="008F623C"/>
    <w:rsid w:val="008F6D88"/>
    <w:rsid w:val="009128AB"/>
    <w:rsid w:val="0092415A"/>
    <w:rsid w:val="00956D74"/>
    <w:rsid w:val="0096726E"/>
    <w:rsid w:val="00970827"/>
    <w:rsid w:val="0099124B"/>
    <w:rsid w:val="009C6823"/>
    <w:rsid w:val="00AA3DA8"/>
    <w:rsid w:val="00AB6119"/>
    <w:rsid w:val="00AB7880"/>
    <w:rsid w:val="00AC46FF"/>
    <w:rsid w:val="00AD1609"/>
    <w:rsid w:val="00AE3485"/>
    <w:rsid w:val="00AE3CEA"/>
    <w:rsid w:val="00B03680"/>
    <w:rsid w:val="00B327A6"/>
    <w:rsid w:val="00B82A86"/>
    <w:rsid w:val="00B85BFE"/>
    <w:rsid w:val="00BA0C25"/>
    <w:rsid w:val="00BD1D50"/>
    <w:rsid w:val="00BD6977"/>
    <w:rsid w:val="00BD7133"/>
    <w:rsid w:val="00C349CA"/>
    <w:rsid w:val="00C433B3"/>
    <w:rsid w:val="00C445B8"/>
    <w:rsid w:val="00C543B6"/>
    <w:rsid w:val="00C936C3"/>
    <w:rsid w:val="00CB5310"/>
    <w:rsid w:val="00CD37E6"/>
    <w:rsid w:val="00CF1445"/>
    <w:rsid w:val="00CF5D7B"/>
    <w:rsid w:val="00D052FB"/>
    <w:rsid w:val="00D7524F"/>
    <w:rsid w:val="00D82EA9"/>
    <w:rsid w:val="00D90D05"/>
    <w:rsid w:val="00DD4D22"/>
    <w:rsid w:val="00DE33B0"/>
    <w:rsid w:val="00E112B7"/>
    <w:rsid w:val="00E160A9"/>
    <w:rsid w:val="00E363C2"/>
    <w:rsid w:val="00E55286"/>
    <w:rsid w:val="00E77A7F"/>
    <w:rsid w:val="00E80C57"/>
    <w:rsid w:val="00EB55D9"/>
    <w:rsid w:val="00EC74E4"/>
    <w:rsid w:val="00ED3E10"/>
    <w:rsid w:val="00F201E0"/>
    <w:rsid w:val="00F21762"/>
    <w:rsid w:val="00F36560"/>
    <w:rsid w:val="00F47D4C"/>
    <w:rsid w:val="00F9186A"/>
    <w:rsid w:val="00FF2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CE0C4-6ECA-4EED-9DCA-80D13CE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after="120"/>
      <w:outlineLvl w:val="0"/>
    </w:pPr>
    <w:rPr>
      <w:rFonts w:ascii="Times New Roman" w:eastAsia="Times New Roman" w:hAnsi="Times New Roman"/>
      <w:b/>
      <w:sz w:val="24"/>
      <w:szCs w:val="24"/>
    </w:rPr>
  </w:style>
  <w:style w:type="paragraph" w:styleId="Heading2">
    <w:name w:val="heading 2"/>
    <w:basedOn w:val="Normal"/>
    <w:next w:val="Normal"/>
    <w:pPr>
      <w:keepNext/>
      <w:keepLines/>
      <w:spacing w:before="40" w:after="120"/>
      <w:outlineLvl w:val="1"/>
    </w:pPr>
    <w:rPr>
      <w:rFonts w:ascii="Times New Roman" w:eastAsia="Times New Roman" w:hAnsi="Times New Roman"/>
      <w:b/>
      <w:i/>
      <w:sz w:val="24"/>
      <w:szCs w:val="24"/>
      <w:lang w:eastAsia="en-GB"/>
    </w:rPr>
  </w:style>
  <w:style w:type="paragraph" w:styleId="Heading3">
    <w:name w:val="heading 3"/>
    <w:basedOn w:val="Normal"/>
    <w:next w:val="Normal"/>
    <w:pPr>
      <w:keepNext/>
      <w:keepLines/>
      <w:spacing w:before="40" w:after="0"/>
      <w:outlineLvl w:val="2"/>
    </w:pPr>
    <w:rPr>
      <w:rFonts w:ascii="Verdana" w:eastAsia="Times New Roman"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paragraph" w:customStyle="1" w:styleId="EndNoteBibliography">
    <w:name w:val="EndNote Bibliography"/>
    <w:basedOn w:val="Normal"/>
    <w:pPr>
      <w:suppressAutoHyphens w:val="0"/>
      <w:textAlignment w:val="auto"/>
    </w:pPr>
    <w:rPr>
      <w:lang w:val="en-US"/>
    </w:rPr>
  </w:style>
  <w:style w:type="character" w:customStyle="1" w:styleId="EndNoteBibliographyChar">
    <w:name w:val="EndNote Bibliography Char"/>
    <w:basedOn w:val="DefaultParagraphFont"/>
    <w:rPr>
      <w:rFonts w:eastAsia="Calibri" w:cs="Times New Roman"/>
      <w:lang w:val="en-US"/>
    </w:rPr>
  </w:style>
  <w:style w:type="character" w:customStyle="1" w:styleId="Heading1Char">
    <w:name w:val="Heading 1 Char"/>
    <w:basedOn w:val="DefaultParagraphFont"/>
    <w:rPr>
      <w:rFonts w:ascii="Verdana" w:eastAsia="Times New Roman" w:hAnsi="Verdana" w:cs="Times New Roman"/>
      <w:b/>
      <w:sz w:val="28"/>
      <w:szCs w:val="28"/>
    </w:rPr>
  </w:style>
  <w:style w:type="character" w:customStyle="1" w:styleId="Heading2Char">
    <w:name w:val="Heading 2 Char"/>
    <w:basedOn w:val="DefaultParagraphFont"/>
    <w:rPr>
      <w:rFonts w:ascii="Verdana" w:eastAsia="Times New Roman" w:hAnsi="Verdana" w:cs="Times New Roman"/>
      <w:b/>
      <w:sz w:val="24"/>
      <w:szCs w:val="24"/>
    </w:rPr>
  </w:style>
  <w:style w:type="character" w:customStyle="1" w:styleId="Heading3Char">
    <w:name w:val="Heading 3 Char"/>
    <w:basedOn w:val="DefaultParagraphFont"/>
    <w:rPr>
      <w:rFonts w:ascii="Verdana" w:eastAsia="Times New Roman" w:hAnsi="Verdana" w:cs="Times New Roman"/>
      <w:b/>
      <w:sz w:val="20"/>
      <w:szCs w:val="20"/>
    </w:rPr>
  </w:style>
  <w:style w:type="character" w:styleId="Strong">
    <w:name w:val="Strong"/>
    <w:basedOn w:val="DefaultParagraphFont"/>
    <w:rPr>
      <w:b/>
      <w:bCs/>
    </w:rPr>
  </w:style>
  <w:style w:type="character" w:customStyle="1" w:styleId="street-address">
    <w:name w:val="street-address"/>
    <w:basedOn w:val="DefaultParagraphFont"/>
  </w:style>
  <w:style w:type="character" w:customStyle="1" w:styleId="extended-address">
    <w:name w:val="extended-address"/>
    <w:basedOn w:val="DefaultParagraphFont"/>
  </w:style>
  <w:style w:type="character" w:customStyle="1" w:styleId="locality">
    <w:name w:val="locality"/>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ref-journal">
    <w:name w:val="ref-journal"/>
    <w:basedOn w:val="DefaultParagraphFont"/>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LineNumber">
    <w:name w:val="line number"/>
    <w:basedOn w:val="DefaultParagraphFont"/>
    <w:uiPriority w:val="99"/>
    <w:semiHidden/>
    <w:unhideWhenUsed/>
    <w:rsid w:val="0047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essandro.bosco@nottingham.ac.uk" TargetMode="External"/><Relationship Id="rId13" Type="http://schemas.openxmlformats.org/officeDocument/2006/relationships/hyperlink" Target="https://www.ncbi.nlm.nih.gov/pmc/articles/PMC31819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ssandro.bosco@nottingham.ac.uk"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rrell@nottingham.ac.uk" TargetMode="External"/><Relationship Id="rId14" Type="http://schemas.openxmlformats.org/officeDocument/2006/relationships/hyperlink" Target="http://www.uea.ac.uk/edu/phdhkedu/acadpapers/qualityframework.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24</Pages>
  <Words>7716</Words>
  <Characters>43987</Characters>
  <Application>Microsoft Office Word</Application>
  <DocSecurity>0</DocSecurity>
  <Lines>366</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Bosco</dc:creator>
  <dc:description/>
  <cp:lastModifiedBy>Alessandro Bosco</cp:lastModifiedBy>
  <cp:revision>82</cp:revision>
  <dcterms:created xsi:type="dcterms:W3CDTF">2017-10-04T08:13:00Z</dcterms:created>
  <dcterms:modified xsi:type="dcterms:W3CDTF">2018-03-12T09:10:00Z</dcterms:modified>
</cp:coreProperties>
</file>